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D9" w:rsidRPr="001D2042" w:rsidRDefault="00755130" w:rsidP="005D378D">
      <w:pPr>
        <w:spacing w:after="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1D2042">
        <w:rPr>
          <w:rFonts w:ascii="Palatino Linotype" w:hAnsi="Palatino Linotype"/>
          <w:b/>
          <w:sz w:val="28"/>
          <w:szCs w:val="28"/>
        </w:rPr>
        <w:t xml:space="preserve">BAB </w:t>
      </w:r>
      <w:r w:rsidR="00F50E77" w:rsidRPr="001D2042">
        <w:rPr>
          <w:rFonts w:ascii="Palatino Linotype" w:hAnsi="Palatino Linotype"/>
          <w:b/>
          <w:sz w:val="28"/>
          <w:szCs w:val="28"/>
        </w:rPr>
        <w:t>V</w:t>
      </w:r>
      <w:r w:rsidRPr="001D2042">
        <w:rPr>
          <w:rFonts w:ascii="Palatino Linotype" w:hAnsi="Palatino Linotype"/>
          <w:b/>
          <w:sz w:val="28"/>
          <w:szCs w:val="28"/>
        </w:rPr>
        <w:t>I</w:t>
      </w:r>
    </w:p>
    <w:p w:rsidR="00F50E77" w:rsidRPr="001D2042" w:rsidRDefault="00F50E77" w:rsidP="001D2042">
      <w:pPr>
        <w:spacing w:after="12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1D2042">
        <w:rPr>
          <w:rFonts w:ascii="Palatino Linotype" w:hAnsi="Palatino Linotype"/>
          <w:b/>
          <w:sz w:val="28"/>
          <w:szCs w:val="28"/>
        </w:rPr>
        <w:t>PENUTUP</w:t>
      </w:r>
    </w:p>
    <w:p w:rsidR="00755130" w:rsidRDefault="00755130" w:rsidP="00F50E77">
      <w:pPr>
        <w:jc w:val="center"/>
        <w:rPr>
          <w:rFonts w:ascii="Palatino Linotype" w:hAnsi="Palatino Linotype"/>
          <w:b/>
        </w:rPr>
      </w:pPr>
    </w:p>
    <w:p w:rsidR="00CC1BF4" w:rsidRDefault="00CC1BF4" w:rsidP="00242CD7">
      <w:pPr>
        <w:spacing w:line="480" w:lineRule="auto"/>
        <w:ind w:firstLine="720"/>
        <w:jc w:val="both"/>
        <w:rPr>
          <w:rFonts w:ascii="Palatino Linotype" w:hAnsi="Palatino Linotype"/>
        </w:rPr>
      </w:pPr>
      <w:r w:rsidRPr="00755130">
        <w:rPr>
          <w:rFonts w:ascii="Palatino Linotype" w:hAnsi="Palatino Linotype"/>
        </w:rPr>
        <w:t>Demikian Laporan Tahunan ini di buat</w:t>
      </w:r>
      <w:r w:rsidR="00755130">
        <w:rPr>
          <w:rFonts w:ascii="Palatino Linotype" w:hAnsi="Palatino Linotype"/>
        </w:rPr>
        <w:t>,</w:t>
      </w:r>
      <w:r w:rsidRPr="00755130">
        <w:rPr>
          <w:rFonts w:ascii="Palatino Linotype" w:hAnsi="Palatino Linotype"/>
        </w:rPr>
        <w:t xml:space="preserve"> </w:t>
      </w:r>
      <w:r w:rsidR="00755130">
        <w:rPr>
          <w:rFonts w:ascii="Palatino Linotype" w:hAnsi="Palatino Linotype"/>
        </w:rPr>
        <w:t>baik kegiatan</w:t>
      </w:r>
      <w:r w:rsidR="00A94658">
        <w:rPr>
          <w:rFonts w:ascii="Palatino Linotype" w:hAnsi="Palatino Linotype"/>
        </w:rPr>
        <w:t xml:space="preserve"> melalui dana APBD maupun APBN </w:t>
      </w:r>
      <w:r w:rsidR="00755130">
        <w:rPr>
          <w:rFonts w:ascii="Palatino Linotype" w:hAnsi="Palatino Linotype"/>
        </w:rPr>
        <w:t xml:space="preserve">dilingkungan Dinas Tenaga Kerja dan Transmigrasi Provinsi Sumatera Barat </w:t>
      </w:r>
      <w:r w:rsidRPr="00755130">
        <w:rPr>
          <w:rFonts w:ascii="Palatino Linotype" w:hAnsi="Palatino Linotype"/>
        </w:rPr>
        <w:t xml:space="preserve">yang merupakan bahan evaluasi </w:t>
      </w:r>
      <w:r w:rsidR="00755130">
        <w:rPr>
          <w:rFonts w:ascii="Palatino Linotype" w:hAnsi="Palatino Linotype"/>
        </w:rPr>
        <w:t xml:space="preserve">dan analisa dalam menentukan </w:t>
      </w:r>
      <w:r w:rsidRPr="00755130">
        <w:rPr>
          <w:rFonts w:ascii="Palatino Linotype" w:hAnsi="Palatino Linotype"/>
        </w:rPr>
        <w:t>langkah-langkah kebijaksanaan tahun berikutnya.</w:t>
      </w:r>
    </w:p>
    <w:p w:rsidR="00755130" w:rsidRDefault="00755130" w:rsidP="00755130">
      <w:pPr>
        <w:spacing w:line="360" w:lineRule="auto"/>
        <w:ind w:firstLine="72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Semoga laporan ini bermanfaat dan dapat dipergunakan seperlunya.</w:t>
      </w:r>
    </w:p>
    <w:p w:rsidR="00755130" w:rsidRDefault="00755130" w:rsidP="00755130">
      <w:pPr>
        <w:spacing w:line="360" w:lineRule="auto"/>
        <w:ind w:firstLine="720"/>
        <w:jc w:val="both"/>
        <w:rPr>
          <w:rFonts w:ascii="Palatino Linotype" w:hAnsi="Palatino Linotype"/>
        </w:rPr>
      </w:pPr>
    </w:p>
    <w:p w:rsidR="00755130" w:rsidRDefault="00755130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  <w:lang w:val="id-ID"/>
        </w:rPr>
      </w:pPr>
      <w:r>
        <w:rPr>
          <w:rFonts w:ascii="Palatino Linotype" w:hAnsi="Palatino Linotype"/>
        </w:rPr>
        <w:t xml:space="preserve">Padang,  </w:t>
      </w:r>
      <w:r w:rsidR="00242CD7"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 xml:space="preserve">  Maret  201</w:t>
      </w:r>
      <w:r w:rsidR="004B44A9">
        <w:rPr>
          <w:rFonts w:ascii="Palatino Linotype" w:hAnsi="Palatino Linotype"/>
        </w:rPr>
        <w:t>5</w:t>
      </w:r>
    </w:p>
    <w:p w:rsidR="00D2038C" w:rsidRPr="00D2038C" w:rsidRDefault="00D2038C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  <w:lang w:val="id-ID"/>
        </w:rPr>
      </w:pPr>
    </w:p>
    <w:p w:rsidR="00755130" w:rsidRDefault="00755130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Kepala Dinas</w:t>
      </w:r>
    </w:p>
    <w:p w:rsidR="00755130" w:rsidRDefault="00755130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</w:rPr>
      </w:pPr>
    </w:p>
    <w:p w:rsidR="00242CD7" w:rsidRDefault="00242CD7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</w:rPr>
      </w:pPr>
    </w:p>
    <w:p w:rsidR="00242CD7" w:rsidRDefault="00242CD7" w:rsidP="00242CD7">
      <w:pPr>
        <w:spacing w:after="0" w:line="240" w:lineRule="auto"/>
        <w:ind w:left="4320" w:firstLine="720"/>
        <w:jc w:val="center"/>
        <w:rPr>
          <w:rFonts w:ascii="Palatino Linotype" w:hAnsi="Palatino Linotype"/>
        </w:rPr>
      </w:pPr>
    </w:p>
    <w:p w:rsidR="00755130" w:rsidRDefault="00755130" w:rsidP="001D2042">
      <w:pPr>
        <w:spacing w:after="0" w:line="240" w:lineRule="auto"/>
        <w:ind w:left="4321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H. SYOFYAN, SH</w:t>
      </w:r>
    </w:p>
    <w:p w:rsidR="00755130" w:rsidRDefault="00755130" w:rsidP="001D2042">
      <w:pPr>
        <w:spacing w:after="0" w:line="240" w:lineRule="auto"/>
        <w:ind w:left="4321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Pembina Utama Madya</w:t>
      </w:r>
    </w:p>
    <w:p w:rsidR="00755130" w:rsidRDefault="00755130" w:rsidP="001D2042">
      <w:pPr>
        <w:spacing w:after="0" w:line="240" w:lineRule="auto"/>
        <w:ind w:left="4321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NIP. 195</w:t>
      </w:r>
      <w:r w:rsidR="00242CD7">
        <w:rPr>
          <w:rFonts w:ascii="Palatino Linotype" w:hAnsi="Palatino Linotype"/>
        </w:rPr>
        <w:t>60816 198503 1 008</w:t>
      </w:r>
    </w:p>
    <w:p w:rsidR="00755130" w:rsidRPr="00755130" w:rsidRDefault="00755130" w:rsidP="00755130">
      <w:pPr>
        <w:spacing w:line="360" w:lineRule="auto"/>
        <w:ind w:firstLine="720"/>
        <w:jc w:val="both"/>
        <w:rPr>
          <w:rFonts w:ascii="Palatino Linotype" w:hAnsi="Palatino Linotype"/>
        </w:rPr>
      </w:pPr>
    </w:p>
    <w:p w:rsidR="00EA5E5B" w:rsidRPr="00EA5E5B" w:rsidRDefault="00EA5E5B" w:rsidP="00755130">
      <w:pPr>
        <w:pStyle w:val="ListParagraph"/>
        <w:spacing w:line="240" w:lineRule="auto"/>
        <w:ind w:left="709"/>
        <w:jc w:val="both"/>
        <w:rPr>
          <w:rFonts w:ascii="Palatino Linotype" w:hAnsi="Palatino Linotype"/>
        </w:rPr>
      </w:pPr>
    </w:p>
    <w:p w:rsidR="00EA5E5B" w:rsidRDefault="00EA5E5B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Default="001D2042" w:rsidP="00755130">
      <w:pPr>
        <w:ind w:left="709"/>
        <w:jc w:val="both"/>
        <w:rPr>
          <w:rFonts w:ascii="Palatino Linotype" w:hAnsi="Palatino Linotype"/>
        </w:rPr>
      </w:pPr>
    </w:p>
    <w:p w:rsidR="001D2042" w:rsidRPr="00F50E77" w:rsidRDefault="001D2042" w:rsidP="00755130">
      <w:pPr>
        <w:ind w:left="709"/>
        <w:jc w:val="both"/>
        <w:rPr>
          <w:rFonts w:ascii="Palatino Linotype" w:hAnsi="Palatino Linotype"/>
        </w:rPr>
      </w:pPr>
    </w:p>
    <w:sectPr w:rsidR="001D2042" w:rsidRPr="00F50E77" w:rsidSect="00D2038C">
      <w:headerReference w:type="default" r:id="rId8"/>
      <w:footerReference w:type="default" r:id="rId9"/>
      <w:pgSz w:w="11907" w:h="16840" w:code="9"/>
      <w:pgMar w:top="1418" w:right="1418" w:bottom="1418" w:left="1701" w:header="720" w:footer="720" w:gutter="0"/>
      <w:pgNumType w:start="9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BA" w:rsidRDefault="002C2DBA" w:rsidP="00704F99">
      <w:pPr>
        <w:spacing w:after="0" w:line="240" w:lineRule="auto"/>
      </w:pPr>
      <w:r>
        <w:separator/>
      </w:r>
    </w:p>
  </w:endnote>
  <w:endnote w:type="continuationSeparator" w:id="1">
    <w:p w:rsidR="002C2DBA" w:rsidRDefault="002C2DBA" w:rsidP="0070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Fixed Miriam Transparent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2889"/>
      <w:docPartObj>
        <w:docPartGallery w:val="Page Numbers (Bottom of Page)"/>
        <w:docPartUnique/>
      </w:docPartObj>
    </w:sdtPr>
    <w:sdtContent>
      <w:p w:rsidR="001D2042" w:rsidRDefault="00272A7C">
        <w:pPr>
          <w:pStyle w:val="Footer"/>
          <w:jc w:val="right"/>
        </w:pPr>
        <w:fldSimple w:instr=" PAGE   \* MERGEFORMAT ">
          <w:r w:rsidR="00D2038C">
            <w:rPr>
              <w:noProof/>
            </w:rPr>
            <w:t>97</w:t>
          </w:r>
        </w:fldSimple>
      </w:p>
    </w:sdtContent>
  </w:sdt>
  <w:p w:rsidR="00704F99" w:rsidRDefault="00704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BA" w:rsidRDefault="002C2DBA" w:rsidP="00704F99">
      <w:pPr>
        <w:spacing w:after="0" w:line="240" w:lineRule="auto"/>
      </w:pPr>
      <w:r>
        <w:separator/>
      </w:r>
    </w:p>
  </w:footnote>
  <w:footnote w:type="continuationSeparator" w:id="1">
    <w:p w:rsidR="002C2DBA" w:rsidRDefault="002C2DBA" w:rsidP="0070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974"/>
      <w:gridCol w:w="1044"/>
    </w:tblGrid>
    <w:tr w:rsidR="00704F99" w:rsidTr="00704F99">
      <w:tc>
        <w:tcPr>
          <w:tcW w:w="4421" w:type="pct"/>
          <w:tcBorders>
            <w:bottom w:val="single" w:sz="4" w:space="0" w:color="auto"/>
          </w:tcBorders>
        </w:tcPr>
        <w:p w:rsidR="00704F99" w:rsidRDefault="00704F99" w:rsidP="00704F99">
          <w:pPr>
            <w:pStyle w:val="Header"/>
            <w:tabs>
              <w:tab w:val="clear" w:pos="4680"/>
              <w:tab w:val="left" w:pos="2790"/>
              <w:tab w:val="right" w:pos="8410"/>
            </w:tabs>
            <w:jc w:val="right"/>
            <w:rPr>
              <w:rFonts w:ascii="Cambria" w:hAnsi="Cambria"/>
              <w:sz w:val="36"/>
              <w:szCs w:val="36"/>
            </w:rPr>
          </w:pPr>
          <w:r w:rsidRPr="003A1B30">
            <w:rPr>
              <w:rFonts w:ascii="Agency FB" w:hAnsi="Agency FB" w:cs="Fixed Miriam Transparent"/>
              <w:sz w:val="20"/>
              <w:szCs w:val="20"/>
            </w:rPr>
            <w:t>LAPORAN TAHUNAN DINAS TENAGA KERJA DAN TRANSMIGRASI PROVINSI SUMATERA BARAT</w:t>
          </w:r>
        </w:p>
      </w:tc>
      <w:tc>
        <w:tcPr>
          <w:tcW w:w="579" w:type="pct"/>
          <w:tcBorders>
            <w:bottom w:val="single" w:sz="4" w:space="0" w:color="943634" w:themeColor="accent2" w:themeShade="BF"/>
          </w:tcBorders>
          <w:shd w:val="clear" w:color="auto" w:fill="FFFFFF" w:themeFill="background1"/>
        </w:tcPr>
        <w:p w:rsidR="00704F99" w:rsidRPr="00704F99" w:rsidRDefault="00704F99" w:rsidP="00793C1C">
          <w:pPr>
            <w:pStyle w:val="Header"/>
            <w:rPr>
              <w:rFonts w:ascii="Cambria" w:hAnsi="Cambria"/>
              <w:b/>
              <w:bCs/>
              <w:sz w:val="36"/>
              <w:szCs w:val="36"/>
            </w:rPr>
          </w:pPr>
          <w:r w:rsidRPr="00704F99">
            <w:rPr>
              <w:rFonts w:ascii="Cambria" w:hAnsi="Cambria"/>
              <w:b/>
              <w:bCs/>
            </w:rPr>
            <w:t>2013</w:t>
          </w:r>
        </w:p>
      </w:tc>
    </w:tr>
  </w:tbl>
  <w:p w:rsidR="00704F99" w:rsidRPr="00704F99" w:rsidRDefault="00704F99" w:rsidP="00704F99">
    <w:pPr>
      <w:pStyle w:val="Header"/>
      <w:shd w:val="clear" w:color="auto" w:fill="FFFFFF" w:themeFill="background1"/>
      <w:rPr>
        <w:color w:val="7F7F7F" w:themeColor="text1" w:themeTint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40D"/>
    <w:multiLevelType w:val="hybridMultilevel"/>
    <w:tmpl w:val="7F8A4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E77"/>
    <w:rsid w:val="00052AD3"/>
    <w:rsid w:val="001D2042"/>
    <w:rsid w:val="002303FC"/>
    <w:rsid w:val="00242CD7"/>
    <w:rsid w:val="00272A7C"/>
    <w:rsid w:val="002C2DBA"/>
    <w:rsid w:val="004B44A9"/>
    <w:rsid w:val="0050088B"/>
    <w:rsid w:val="005300C4"/>
    <w:rsid w:val="005D378D"/>
    <w:rsid w:val="00704F99"/>
    <w:rsid w:val="00755130"/>
    <w:rsid w:val="009A54F5"/>
    <w:rsid w:val="00A94658"/>
    <w:rsid w:val="00AE28D9"/>
    <w:rsid w:val="00C20BE2"/>
    <w:rsid w:val="00CC1BF4"/>
    <w:rsid w:val="00CF2543"/>
    <w:rsid w:val="00D2038C"/>
    <w:rsid w:val="00EA5E5B"/>
    <w:rsid w:val="00EE797A"/>
    <w:rsid w:val="00F5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E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4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F99"/>
  </w:style>
  <w:style w:type="paragraph" w:styleId="Footer">
    <w:name w:val="footer"/>
    <w:basedOn w:val="Normal"/>
    <w:link w:val="FooterChar"/>
    <w:uiPriority w:val="99"/>
    <w:unhideWhenUsed/>
    <w:rsid w:val="00704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F99"/>
  </w:style>
  <w:style w:type="paragraph" w:styleId="BalloonText">
    <w:name w:val="Balloon Text"/>
    <w:basedOn w:val="Normal"/>
    <w:link w:val="BalloonTextChar"/>
    <w:uiPriority w:val="99"/>
    <w:semiHidden/>
    <w:unhideWhenUsed/>
    <w:rsid w:val="0070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SONY</cp:lastModifiedBy>
  <cp:revision>8</cp:revision>
  <cp:lastPrinted>2014-03-03T07:28:00Z</cp:lastPrinted>
  <dcterms:created xsi:type="dcterms:W3CDTF">2014-02-28T02:15:00Z</dcterms:created>
  <dcterms:modified xsi:type="dcterms:W3CDTF">2015-03-02T07:57:00Z</dcterms:modified>
</cp:coreProperties>
</file>