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383" w:rsidRPr="0093507A" w:rsidRDefault="00F92383" w:rsidP="00AB4967">
      <w:pPr>
        <w:jc w:val="center"/>
        <w:outlineLvl w:val="0"/>
        <w:rPr>
          <w:rFonts w:ascii="Palatino Linotype" w:hAnsi="Palatino Linotype"/>
          <w:b/>
          <w:sz w:val="28"/>
          <w:szCs w:val="28"/>
        </w:rPr>
      </w:pPr>
      <w:r w:rsidRPr="0093507A">
        <w:rPr>
          <w:rFonts w:ascii="Palatino Linotype" w:hAnsi="Palatino Linotype"/>
          <w:b/>
          <w:sz w:val="28"/>
          <w:szCs w:val="28"/>
        </w:rPr>
        <w:t>BAB II</w:t>
      </w:r>
    </w:p>
    <w:p w:rsidR="002E5724" w:rsidRPr="009472CF" w:rsidRDefault="00F92383" w:rsidP="00AB4967">
      <w:pPr>
        <w:jc w:val="center"/>
        <w:outlineLvl w:val="0"/>
        <w:rPr>
          <w:rFonts w:ascii="Palatino Linotype" w:hAnsi="Palatino Linotype"/>
          <w:b/>
        </w:rPr>
      </w:pPr>
      <w:r w:rsidRPr="009472CF">
        <w:rPr>
          <w:rFonts w:ascii="Palatino Linotype" w:hAnsi="Palatino Linotype"/>
          <w:b/>
        </w:rPr>
        <w:t>PELAKSANAAN PROGRAM KERJA</w:t>
      </w:r>
    </w:p>
    <w:p w:rsidR="00661054" w:rsidRPr="009472CF" w:rsidRDefault="00B6242B" w:rsidP="00AB4967">
      <w:pPr>
        <w:jc w:val="center"/>
        <w:outlineLvl w:val="0"/>
        <w:rPr>
          <w:rFonts w:ascii="Palatino Linotype" w:hAnsi="Palatino Linotype"/>
          <w:b/>
          <w:lang w:val="id-ID"/>
        </w:rPr>
      </w:pPr>
      <w:r w:rsidRPr="009472CF">
        <w:rPr>
          <w:rFonts w:ascii="Palatino Linotype" w:hAnsi="Palatino Linotype"/>
          <w:b/>
        </w:rPr>
        <w:t xml:space="preserve">TAHUN ANGGARAN </w:t>
      </w:r>
      <w:r w:rsidR="00673699" w:rsidRPr="009472CF">
        <w:rPr>
          <w:rFonts w:ascii="Palatino Linotype" w:hAnsi="Palatino Linotype"/>
          <w:b/>
        </w:rPr>
        <w:t>201</w:t>
      </w:r>
      <w:r w:rsidR="00631948" w:rsidRPr="009472CF">
        <w:rPr>
          <w:rFonts w:ascii="Palatino Linotype" w:hAnsi="Palatino Linotype"/>
          <w:b/>
        </w:rPr>
        <w:t>4</w:t>
      </w:r>
    </w:p>
    <w:p w:rsidR="00EE02D5" w:rsidRDefault="00EE02D5" w:rsidP="00DE6ACA">
      <w:pPr>
        <w:spacing w:line="360" w:lineRule="auto"/>
        <w:jc w:val="center"/>
        <w:rPr>
          <w:rFonts w:ascii="Palatino Linotype" w:hAnsi="Palatino Linotype"/>
          <w:sz w:val="22"/>
          <w:szCs w:val="22"/>
        </w:rPr>
      </w:pPr>
    </w:p>
    <w:p w:rsidR="00181239" w:rsidRPr="0093507A" w:rsidRDefault="00181239" w:rsidP="00181239">
      <w:pPr>
        <w:numPr>
          <w:ilvl w:val="0"/>
          <w:numId w:val="1"/>
        </w:numPr>
        <w:tabs>
          <w:tab w:val="clear" w:pos="360"/>
          <w:tab w:val="num" w:pos="142"/>
        </w:tabs>
        <w:spacing w:line="360" w:lineRule="auto"/>
        <w:ind w:left="284" w:hanging="284"/>
        <w:rPr>
          <w:rFonts w:ascii="Palatino Linotype" w:hAnsi="Palatino Linotype"/>
          <w:b/>
          <w:sz w:val="22"/>
          <w:szCs w:val="22"/>
          <w:lang w:val="sv-SE"/>
        </w:rPr>
      </w:pPr>
      <w:r w:rsidRPr="0093507A">
        <w:rPr>
          <w:rFonts w:ascii="Palatino Linotype" w:hAnsi="Palatino Linotype"/>
          <w:b/>
          <w:sz w:val="22"/>
          <w:szCs w:val="22"/>
          <w:lang w:val="sv-SE"/>
        </w:rPr>
        <w:t>BIDANG PELATIHAN DAN PRODUKTIVITAS TENAGA KERJA</w:t>
      </w:r>
    </w:p>
    <w:p w:rsidR="00181239" w:rsidRPr="0093507A" w:rsidRDefault="00181239" w:rsidP="00181239">
      <w:pPr>
        <w:spacing w:line="360" w:lineRule="auto"/>
        <w:ind w:left="284" w:firstLine="567"/>
        <w:jc w:val="both"/>
        <w:rPr>
          <w:rFonts w:ascii="Palatino Linotype" w:hAnsi="Palatino Linotype" w:cs="Tahoma"/>
          <w:sz w:val="22"/>
          <w:szCs w:val="22"/>
          <w:lang w:val="sv-SE"/>
        </w:rPr>
      </w:pPr>
      <w:r w:rsidRPr="0093507A">
        <w:rPr>
          <w:rFonts w:ascii="Palatino Linotype" w:hAnsi="Palatino Linotype"/>
          <w:sz w:val="22"/>
          <w:szCs w:val="22"/>
          <w:lang w:val="sv-SE"/>
        </w:rPr>
        <w:t>Bidang</w:t>
      </w:r>
      <w:r w:rsidRPr="0093507A">
        <w:rPr>
          <w:rFonts w:ascii="Palatino Linotype" w:hAnsi="Palatino Linotype" w:cs="Tahoma"/>
          <w:sz w:val="22"/>
          <w:szCs w:val="22"/>
          <w:lang w:val="sv-SE"/>
        </w:rPr>
        <w:t xml:space="preserve"> Pelatihan dan Produktivitas Tenaga Kerja mempunyai tugas melaksanakan penyiapan perumusan kebijakan teknis, pembinaan dan pelaksanaan di </w:t>
      </w:r>
      <w:r w:rsidRPr="0093507A">
        <w:rPr>
          <w:rFonts w:ascii="Palatino Linotype" w:hAnsi="Palatino Linotype" w:cs="Tahoma"/>
          <w:sz w:val="22"/>
          <w:szCs w:val="22"/>
          <w:lang w:val="id-ID"/>
        </w:rPr>
        <w:t>B</w:t>
      </w:r>
      <w:r w:rsidRPr="0093507A">
        <w:rPr>
          <w:rFonts w:ascii="Palatino Linotype" w:hAnsi="Palatino Linotype" w:cs="Tahoma"/>
          <w:sz w:val="22"/>
          <w:szCs w:val="22"/>
          <w:lang w:val="sv-SE"/>
        </w:rPr>
        <w:t>idang Pelatihan dan Standarisasi Kompetensi Tenaga Kerja, Instruktur Lembaga dan Sarana Serta Pemagangan dan Produktivitas Tenaga Kerja.</w:t>
      </w:r>
    </w:p>
    <w:p w:rsidR="00181239" w:rsidRPr="0093507A" w:rsidRDefault="00181239" w:rsidP="00181239">
      <w:pPr>
        <w:spacing w:line="360" w:lineRule="auto"/>
        <w:ind w:left="284" w:firstLine="567"/>
        <w:jc w:val="both"/>
        <w:rPr>
          <w:rFonts w:ascii="Palatino Linotype" w:hAnsi="Palatino Linotype"/>
          <w:sz w:val="22"/>
          <w:szCs w:val="22"/>
          <w:lang w:val="id-ID"/>
        </w:rPr>
      </w:pPr>
      <w:r w:rsidRPr="0093507A">
        <w:rPr>
          <w:rFonts w:ascii="Palatino Linotype" w:hAnsi="Palatino Linotype"/>
          <w:sz w:val="22"/>
          <w:szCs w:val="22"/>
          <w:lang w:val="sv-SE"/>
        </w:rPr>
        <w:t xml:space="preserve">Bidang Pelatihan dan </w:t>
      </w:r>
      <w:r w:rsidRPr="0093507A">
        <w:rPr>
          <w:rFonts w:ascii="Palatino Linotype" w:hAnsi="Palatino Linotype"/>
          <w:sz w:val="22"/>
          <w:szCs w:val="22"/>
          <w:lang w:val="id-ID"/>
        </w:rPr>
        <w:t>P</w:t>
      </w:r>
      <w:r w:rsidRPr="0093507A">
        <w:rPr>
          <w:rFonts w:ascii="Palatino Linotype" w:hAnsi="Palatino Linotype"/>
          <w:sz w:val="22"/>
          <w:szCs w:val="22"/>
          <w:lang w:val="sv-SE"/>
        </w:rPr>
        <w:t xml:space="preserve">roduktivitas </w:t>
      </w:r>
      <w:r w:rsidRPr="0093507A">
        <w:rPr>
          <w:rFonts w:ascii="Palatino Linotype" w:hAnsi="Palatino Linotype"/>
          <w:sz w:val="22"/>
          <w:szCs w:val="22"/>
          <w:lang w:val="id-ID"/>
        </w:rPr>
        <w:t>T</w:t>
      </w:r>
      <w:r w:rsidRPr="0093507A">
        <w:rPr>
          <w:rFonts w:ascii="Palatino Linotype" w:hAnsi="Palatino Linotype"/>
          <w:sz w:val="22"/>
          <w:szCs w:val="22"/>
          <w:lang w:val="sv-SE"/>
        </w:rPr>
        <w:t xml:space="preserve">enaga </w:t>
      </w:r>
      <w:r w:rsidRPr="0093507A">
        <w:rPr>
          <w:rFonts w:ascii="Palatino Linotype" w:hAnsi="Palatino Linotype"/>
          <w:sz w:val="22"/>
          <w:szCs w:val="22"/>
          <w:lang w:val="id-ID"/>
        </w:rPr>
        <w:t>K</w:t>
      </w:r>
      <w:r w:rsidRPr="0093507A">
        <w:rPr>
          <w:rFonts w:ascii="Palatino Linotype" w:hAnsi="Palatino Linotype"/>
          <w:sz w:val="22"/>
          <w:szCs w:val="22"/>
          <w:lang w:val="sv-SE"/>
        </w:rPr>
        <w:t>erja dalam tahun anggaran 201</w:t>
      </w:r>
      <w:r>
        <w:rPr>
          <w:rFonts w:ascii="Palatino Linotype" w:hAnsi="Palatino Linotype"/>
          <w:sz w:val="22"/>
          <w:szCs w:val="22"/>
          <w:lang w:val="sv-SE"/>
        </w:rPr>
        <w:t>4</w:t>
      </w:r>
      <w:r w:rsidRPr="0093507A">
        <w:rPr>
          <w:rFonts w:ascii="Palatino Linotype" w:hAnsi="Palatino Linotype"/>
          <w:sz w:val="22"/>
          <w:szCs w:val="22"/>
          <w:lang w:val="sv-SE"/>
        </w:rPr>
        <w:t xml:space="preserve"> mendapat anggaran APBN sebesar Rp</w:t>
      </w:r>
      <w:r w:rsidRPr="0093507A">
        <w:rPr>
          <w:rFonts w:ascii="Palatino Linotype" w:hAnsi="Palatino Linotype"/>
          <w:sz w:val="22"/>
          <w:szCs w:val="22"/>
          <w:lang w:val="id-ID"/>
        </w:rPr>
        <w:t>.</w:t>
      </w:r>
      <w:r>
        <w:rPr>
          <w:rFonts w:ascii="Palatino Linotype" w:hAnsi="Palatino Linotype"/>
          <w:sz w:val="22"/>
          <w:szCs w:val="22"/>
        </w:rPr>
        <w:t>271</w:t>
      </w:r>
      <w:r w:rsidRPr="0093507A">
        <w:rPr>
          <w:rFonts w:ascii="Palatino Linotype" w:hAnsi="Palatino Linotype"/>
          <w:sz w:val="22"/>
          <w:szCs w:val="22"/>
          <w:lang w:val="sv-SE"/>
        </w:rPr>
        <w:t>.</w:t>
      </w:r>
      <w:r w:rsidRPr="0093507A">
        <w:rPr>
          <w:rFonts w:ascii="Palatino Linotype" w:hAnsi="Palatino Linotype"/>
          <w:sz w:val="22"/>
          <w:szCs w:val="22"/>
          <w:lang w:val="id-ID"/>
        </w:rPr>
        <w:t>0</w:t>
      </w:r>
      <w:r>
        <w:rPr>
          <w:rFonts w:ascii="Palatino Linotype" w:hAnsi="Palatino Linotype"/>
          <w:sz w:val="22"/>
          <w:szCs w:val="22"/>
        </w:rPr>
        <w:t>11</w:t>
      </w:r>
      <w:r w:rsidRPr="0093507A">
        <w:rPr>
          <w:rFonts w:ascii="Palatino Linotype" w:hAnsi="Palatino Linotype"/>
          <w:sz w:val="22"/>
          <w:szCs w:val="22"/>
          <w:lang w:val="sv-SE"/>
        </w:rPr>
        <w:t xml:space="preserve">.000,- </w:t>
      </w:r>
      <w:r w:rsidRPr="0093507A">
        <w:rPr>
          <w:rFonts w:ascii="Palatino Linotype" w:hAnsi="Palatino Linotype"/>
          <w:sz w:val="22"/>
          <w:szCs w:val="22"/>
          <w:lang w:val="id-ID"/>
        </w:rPr>
        <w:t>sampai Desember 201</w:t>
      </w:r>
      <w:r>
        <w:rPr>
          <w:rFonts w:ascii="Palatino Linotype" w:hAnsi="Palatino Linotype"/>
          <w:sz w:val="22"/>
          <w:szCs w:val="22"/>
        </w:rPr>
        <w:t>4</w:t>
      </w:r>
      <w:r w:rsidRPr="0093507A">
        <w:rPr>
          <w:rFonts w:ascii="Palatino Linotype" w:hAnsi="Palatino Linotype"/>
          <w:sz w:val="22"/>
          <w:szCs w:val="22"/>
          <w:lang w:val="id-ID"/>
        </w:rPr>
        <w:t xml:space="preserve"> </w:t>
      </w:r>
      <w:r w:rsidRPr="0093507A">
        <w:rPr>
          <w:rFonts w:ascii="Palatino Linotype" w:hAnsi="Palatino Linotype"/>
          <w:sz w:val="22"/>
          <w:szCs w:val="22"/>
          <w:lang w:val="sv-SE"/>
        </w:rPr>
        <w:t xml:space="preserve">telah terealisasi sebesar </w:t>
      </w:r>
      <w:r>
        <w:rPr>
          <w:rFonts w:ascii="Palatino Linotype" w:hAnsi="Palatino Linotype"/>
          <w:sz w:val="22"/>
          <w:szCs w:val="22"/>
          <w:lang w:val="sv-SE"/>
        </w:rPr>
        <w:t>fisik 98,89 % keuangan 97,66 % (</w:t>
      </w:r>
      <w:r w:rsidRPr="0093507A">
        <w:rPr>
          <w:rFonts w:ascii="Palatino Linotype" w:hAnsi="Palatino Linotype"/>
          <w:sz w:val="22"/>
          <w:szCs w:val="22"/>
          <w:lang w:val="sv-SE"/>
        </w:rPr>
        <w:t>Rp</w:t>
      </w:r>
      <w:r w:rsidRPr="0093507A">
        <w:rPr>
          <w:rFonts w:ascii="Palatino Linotype" w:hAnsi="Palatino Linotype"/>
          <w:sz w:val="22"/>
          <w:szCs w:val="22"/>
          <w:lang w:val="id-ID"/>
        </w:rPr>
        <w:t>.2</w:t>
      </w:r>
      <w:r>
        <w:rPr>
          <w:rFonts w:ascii="Palatino Linotype" w:hAnsi="Palatino Linotype"/>
          <w:sz w:val="22"/>
          <w:szCs w:val="22"/>
        </w:rPr>
        <w:t>64</w:t>
      </w:r>
      <w:r w:rsidRPr="0093507A">
        <w:rPr>
          <w:rFonts w:ascii="Palatino Linotype" w:hAnsi="Palatino Linotype"/>
          <w:sz w:val="22"/>
          <w:szCs w:val="22"/>
          <w:lang w:val="sv-SE"/>
        </w:rPr>
        <w:t>.</w:t>
      </w:r>
      <w:r>
        <w:rPr>
          <w:rFonts w:ascii="Palatino Linotype" w:hAnsi="Palatino Linotype"/>
          <w:sz w:val="22"/>
          <w:szCs w:val="22"/>
          <w:lang w:val="sv-SE"/>
        </w:rPr>
        <w:t>663</w:t>
      </w:r>
      <w:r w:rsidRPr="0093507A">
        <w:rPr>
          <w:rFonts w:ascii="Palatino Linotype" w:hAnsi="Palatino Linotype"/>
          <w:sz w:val="22"/>
          <w:szCs w:val="22"/>
          <w:lang w:val="sv-SE"/>
        </w:rPr>
        <w:t>.</w:t>
      </w:r>
      <w:r>
        <w:rPr>
          <w:rFonts w:ascii="Palatino Linotype" w:hAnsi="Palatino Linotype"/>
          <w:sz w:val="22"/>
          <w:szCs w:val="22"/>
        </w:rPr>
        <w:t>1</w:t>
      </w:r>
      <w:r w:rsidRPr="0093507A">
        <w:rPr>
          <w:rFonts w:ascii="Palatino Linotype" w:hAnsi="Palatino Linotype"/>
          <w:sz w:val="22"/>
          <w:szCs w:val="22"/>
          <w:lang w:val="sv-SE"/>
        </w:rPr>
        <w:t>00,-</w:t>
      </w:r>
      <w:r>
        <w:rPr>
          <w:rFonts w:ascii="Palatino Linotype" w:hAnsi="Palatino Linotype"/>
          <w:sz w:val="22"/>
          <w:szCs w:val="22"/>
          <w:lang w:val="sv-SE"/>
        </w:rPr>
        <w:t>)</w:t>
      </w:r>
      <w:r w:rsidRPr="0093507A">
        <w:rPr>
          <w:rFonts w:ascii="Palatino Linotype" w:hAnsi="Palatino Linotype"/>
          <w:sz w:val="22"/>
          <w:szCs w:val="22"/>
          <w:lang w:val="sv-SE"/>
        </w:rPr>
        <w:t xml:space="preserve"> sisa dana Rp</w:t>
      </w:r>
      <w:r w:rsidRPr="0093507A">
        <w:rPr>
          <w:rFonts w:ascii="Palatino Linotype" w:hAnsi="Palatino Linotype"/>
          <w:sz w:val="22"/>
          <w:szCs w:val="22"/>
          <w:lang w:val="id-ID"/>
        </w:rPr>
        <w:t>.</w:t>
      </w:r>
      <w:r>
        <w:rPr>
          <w:rFonts w:ascii="Palatino Linotype" w:hAnsi="Palatino Linotype"/>
          <w:sz w:val="22"/>
          <w:szCs w:val="22"/>
        </w:rPr>
        <w:t>6.347</w:t>
      </w:r>
      <w:r w:rsidRPr="0093507A">
        <w:rPr>
          <w:rFonts w:ascii="Palatino Linotype" w:hAnsi="Palatino Linotype"/>
          <w:sz w:val="22"/>
          <w:szCs w:val="22"/>
          <w:lang w:val="id-ID"/>
        </w:rPr>
        <w:t>.</w:t>
      </w:r>
      <w:r>
        <w:rPr>
          <w:rFonts w:ascii="Palatino Linotype" w:hAnsi="Palatino Linotype"/>
          <w:sz w:val="22"/>
          <w:szCs w:val="22"/>
        </w:rPr>
        <w:t>9</w:t>
      </w:r>
      <w:r w:rsidRPr="0093507A">
        <w:rPr>
          <w:rFonts w:ascii="Palatino Linotype" w:hAnsi="Palatino Linotype"/>
          <w:sz w:val="22"/>
          <w:szCs w:val="22"/>
          <w:lang w:val="id-ID"/>
        </w:rPr>
        <w:t>00,</w:t>
      </w:r>
      <w:r>
        <w:rPr>
          <w:rFonts w:ascii="Palatino Linotype" w:hAnsi="Palatino Linotype"/>
          <w:sz w:val="22"/>
          <w:szCs w:val="22"/>
        </w:rPr>
        <w:t>- s</w:t>
      </w:r>
      <w:r w:rsidRPr="0093507A">
        <w:rPr>
          <w:rFonts w:ascii="Palatino Linotype" w:hAnsi="Palatino Linotype"/>
          <w:sz w:val="22"/>
          <w:szCs w:val="22"/>
          <w:lang w:val="sv-SE"/>
        </w:rPr>
        <w:t>edangkan untuk anggaran yang didanai oleh APBD tahun anggaran 201</w:t>
      </w:r>
      <w:r>
        <w:rPr>
          <w:rFonts w:ascii="Palatino Linotype" w:hAnsi="Palatino Linotype"/>
          <w:sz w:val="22"/>
          <w:szCs w:val="22"/>
        </w:rPr>
        <w:t>4</w:t>
      </w:r>
      <w:r w:rsidRPr="0093507A">
        <w:rPr>
          <w:rFonts w:ascii="Palatino Linotype" w:hAnsi="Palatino Linotype"/>
          <w:sz w:val="22"/>
          <w:szCs w:val="22"/>
          <w:lang w:val="sv-SE"/>
        </w:rPr>
        <w:t xml:space="preserve"> sebesar Rp</w:t>
      </w:r>
      <w:r w:rsidRPr="0093507A">
        <w:rPr>
          <w:rFonts w:ascii="Palatino Linotype" w:hAnsi="Palatino Linotype"/>
          <w:sz w:val="22"/>
          <w:szCs w:val="22"/>
          <w:lang w:val="id-ID"/>
        </w:rPr>
        <w:t>.</w:t>
      </w:r>
      <w:r>
        <w:rPr>
          <w:rFonts w:ascii="Palatino Linotype" w:hAnsi="Palatino Linotype"/>
          <w:sz w:val="22"/>
          <w:szCs w:val="22"/>
        </w:rPr>
        <w:t>2.345.376.072</w:t>
      </w:r>
      <w:r w:rsidRPr="0093507A">
        <w:rPr>
          <w:rFonts w:ascii="Palatino Linotype" w:hAnsi="Palatino Linotype"/>
          <w:sz w:val="22"/>
          <w:szCs w:val="22"/>
          <w:lang w:val="sv-SE"/>
        </w:rPr>
        <w:t xml:space="preserve">,- terealisasi sebesar </w:t>
      </w:r>
      <w:r>
        <w:rPr>
          <w:rFonts w:ascii="Palatino Linotype" w:hAnsi="Palatino Linotype"/>
          <w:sz w:val="22"/>
          <w:szCs w:val="22"/>
          <w:lang w:val="sv-SE"/>
        </w:rPr>
        <w:t>fisik 100 % keuangan 97,97 % (</w:t>
      </w:r>
      <w:r w:rsidRPr="0093507A">
        <w:rPr>
          <w:rFonts w:ascii="Palatino Linotype" w:hAnsi="Palatino Linotype"/>
          <w:sz w:val="22"/>
          <w:szCs w:val="22"/>
          <w:lang w:val="sv-SE"/>
        </w:rPr>
        <w:t>Rp</w:t>
      </w:r>
      <w:r w:rsidRPr="0093507A">
        <w:rPr>
          <w:rFonts w:ascii="Palatino Linotype" w:hAnsi="Palatino Linotype"/>
          <w:sz w:val="22"/>
          <w:szCs w:val="22"/>
          <w:lang w:val="id-ID"/>
        </w:rPr>
        <w:t>.</w:t>
      </w:r>
      <w:r>
        <w:rPr>
          <w:rFonts w:ascii="Palatino Linotype" w:hAnsi="Palatino Linotype"/>
          <w:sz w:val="22"/>
          <w:szCs w:val="22"/>
        </w:rPr>
        <w:t>2</w:t>
      </w:r>
      <w:r w:rsidRPr="0093507A">
        <w:rPr>
          <w:rFonts w:ascii="Palatino Linotype" w:hAnsi="Palatino Linotype"/>
          <w:sz w:val="22"/>
          <w:szCs w:val="22"/>
          <w:lang w:val="id-ID"/>
        </w:rPr>
        <w:t>.2</w:t>
      </w:r>
      <w:r>
        <w:rPr>
          <w:rFonts w:ascii="Palatino Linotype" w:hAnsi="Palatino Linotype"/>
          <w:sz w:val="22"/>
          <w:szCs w:val="22"/>
        </w:rPr>
        <w:t>97</w:t>
      </w:r>
      <w:r w:rsidRPr="0093507A">
        <w:rPr>
          <w:rFonts w:ascii="Palatino Linotype" w:hAnsi="Palatino Linotype"/>
          <w:sz w:val="22"/>
          <w:szCs w:val="22"/>
          <w:lang w:val="id-ID"/>
        </w:rPr>
        <w:t>.</w:t>
      </w:r>
      <w:r>
        <w:rPr>
          <w:rFonts w:ascii="Palatino Linotype" w:hAnsi="Palatino Linotype"/>
          <w:sz w:val="22"/>
          <w:szCs w:val="22"/>
        </w:rPr>
        <w:t>713</w:t>
      </w:r>
      <w:r w:rsidRPr="0093507A">
        <w:rPr>
          <w:rFonts w:ascii="Palatino Linotype" w:hAnsi="Palatino Linotype"/>
          <w:sz w:val="22"/>
          <w:szCs w:val="22"/>
          <w:lang w:val="id-ID"/>
        </w:rPr>
        <w:t>.</w:t>
      </w:r>
      <w:r>
        <w:rPr>
          <w:rFonts w:ascii="Palatino Linotype" w:hAnsi="Palatino Linotype"/>
          <w:sz w:val="22"/>
          <w:szCs w:val="22"/>
        </w:rPr>
        <w:t>4</w:t>
      </w:r>
      <w:r w:rsidRPr="0093507A">
        <w:rPr>
          <w:rFonts w:ascii="Palatino Linotype" w:hAnsi="Palatino Linotype"/>
          <w:sz w:val="22"/>
          <w:szCs w:val="22"/>
          <w:lang w:val="id-ID"/>
        </w:rPr>
        <w:t>6</w:t>
      </w:r>
      <w:r>
        <w:rPr>
          <w:rFonts w:ascii="Palatino Linotype" w:hAnsi="Palatino Linotype"/>
          <w:sz w:val="22"/>
          <w:szCs w:val="22"/>
        </w:rPr>
        <w:t>3</w:t>
      </w:r>
      <w:r w:rsidRPr="0093507A">
        <w:rPr>
          <w:rFonts w:ascii="Palatino Linotype" w:hAnsi="Palatino Linotype"/>
          <w:sz w:val="22"/>
          <w:szCs w:val="22"/>
          <w:lang w:val="sv-SE"/>
        </w:rPr>
        <w:t>,-</w:t>
      </w:r>
      <w:r>
        <w:rPr>
          <w:rFonts w:ascii="Palatino Linotype" w:hAnsi="Palatino Linotype"/>
          <w:sz w:val="22"/>
          <w:szCs w:val="22"/>
          <w:lang w:val="sv-SE"/>
        </w:rPr>
        <w:t>)</w:t>
      </w:r>
      <w:r w:rsidRPr="0093507A">
        <w:rPr>
          <w:rFonts w:ascii="Palatino Linotype" w:hAnsi="Palatino Linotype"/>
          <w:sz w:val="22"/>
          <w:szCs w:val="22"/>
          <w:lang w:val="sv-SE"/>
        </w:rPr>
        <w:t xml:space="preserve"> sisa dana Rp</w:t>
      </w:r>
      <w:r w:rsidRPr="0093507A">
        <w:rPr>
          <w:rFonts w:ascii="Palatino Linotype" w:hAnsi="Palatino Linotype"/>
          <w:sz w:val="22"/>
          <w:szCs w:val="22"/>
          <w:lang w:val="id-ID"/>
        </w:rPr>
        <w:t>.</w:t>
      </w:r>
      <w:r>
        <w:rPr>
          <w:rFonts w:ascii="Palatino Linotype" w:hAnsi="Palatino Linotype"/>
          <w:sz w:val="22"/>
          <w:szCs w:val="22"/>
        </w:rPr>
        <w:t>47</w:t>
      </w:r>
      <w:r w:rsidRPr="0093507A">
        <w:rPr>
          <w:rFonts w:ascii="Palatino Linotype" w:hAnsi="Palatino Linotype"/>
          <w:sz w:val="22"/>
          <w:szCs w:val="22"/>
          <w:lang w:val="id-ID"/>
        </w:rPr>
        <w:t>.6</w:t>
      </w:r>
      <w:r>
        <w:rPr>
          <w:rFonts w:ascii="Palatino Linotype" w:hAnsi="Palatino Linotype"/>
          <w:sz w:val="22"/>
          <w:szCs w:val="22"/>
        </w:rPr>
        <w:t>62</w:t>
      </w:r>
      <w:r w:rsidRPr="0093507A">
        <w:rPr>
          <w:rFonts w:ascii="Palatino Linotype" w:hAnsi="Palatino Linotype"/>
          <w:sz w:val="22"/>
          <w:szCs w:val="22"/>
          <w:lang w:val="id-ID"/>
        </w:rPr>
        <w:t>.</w:t>
      </w:r>
      <w:r>
        <w:rPr>
          <w:rFonts w:ascii="Palatino Linotype" w:hAnsi="Palatino Linotype"/>
          <w:sz w:val="22"/>
          <w:szCs w:val="22"/>
        </w:rPr>
        <w:t>6</w:t>
      </w:r>
      <w:r w:rsidRPr="0093507A">
        <w:rPr>
          <w:rFonts w:ascii="Palatino Linotype" w:hAnsi="Palatino Linotype"/>
          <w:sz w:val="22"/>
          <w:szCs w:val="22"/>
          <w:lang w:val="id-ID"/>
        </w:rPr>
        <w:t>0</w:t>
      </w:r>
      <w:r>
        <w:rPr>
          <w:rFonts w:ascii="Palatino Linotype" w:hAnsi="Palatino Linotype"/>
          <w:sz w:val="22"/>
          <w:szCs w:val="22"/>
        </w:rPr>
        <w:t>9</w:t>
      </w:r>
      <w:r w:rsidRPr="0093507A">
        <w:rPr>
          <w:rFonts w:ascii="Palatino Linotype" w:hAnsi="Palatino Linotype"/>
          <w:sz w:val="22"/>
          <w:szCs w:val="22"/>
          <w:lang w:val="sv-SE"/>
        </w:rPr>
        <w:t xml:space="preserve">,-. </w:t>
      </w:r>
    </w:p>
    <w:p w:rsidR="00181239" w:rsidRPr="0093507A" w:rsidRDefault="00181239" w:rsidP="00181239">
      <w:pPr>
        <w:spacing w:line="360" w:lineRule="auto"/>
        <w:ind w:left="284" w:firstLine="567"/>
        <w:jc w:val="both"/>
        <w:rPr>
          <w:rFonts w:ascii="Palatino Linotype" w:hAnsi="Palatino Linotype" w:cs="Tahoma"/>
          <w:sz w:val="22"/>
          <w:szCs w:val="22"/>
          <w:lang w:val="id-ID"/>
        </w:rPr>
      </w:pPr>
      <w:r w:rsidRPr="0093507A">
        <w:rPr>
          <w:rFonts w:ascii="Palatino Linotype" w:hAnsi="Palatino Linotype" w:cs="Tahoma"/>
          <w:sz w:val="22"/>
          <w:szCs w:val="22"/>
          <w:lang w:val="id-ID"/>
        </w:rPr>
        <w:t>Secara rinci semua kegiatan baik yang bersumber dari dana APBN maupun bersumber dari dana APBD dapat dilihat pada tabel berikut ini :</w:t>
      </w:r>
    </w:p>
    <w:p w:rsidR="00181239" w:rsidRDefault="00181239" w:rsidP="00181239">
      <w:pPr>
        <w:ind w:left="567"/>
        <w:jc w:val="both"/>
        <w:rPr>
          <w:rFonts w:ascii="Palatino Linotype" w:hAnsi="Palatino Linotype"/>
          <w:sz w:val="22"/>
          <w:szCs w:val="22"/>
          <w:lang w:eastAsia="id-ID"/>
        </w:rPr>
      </w:pPr>
    </w:p>
    <w:p w:rsidR="00181239" w:rsidRPr="0093507A" w:rsidRDefault="00181239" w:rsidP="00181239">
      <w:pPr>
        <w:spacing w:line="360" w:lineRule="auto"/>
        <w:jc w:val="both"/>
        <w:rPr>
          <w:rFonts w:ascii="Palatino Linotype" w:hAnsi="Palatino Linotype"/>
          <w:b/>
          <w:sz w:val="22"/>
          <w:szCs w:val="22"/>
          <w:lang w:eastAsia="id-ID"/>
        </w:rPr>
      </w:pPr>
      <w:r w:rsidRPr="0093507A">
        <w:rPr>
          <w:rFonts w:ascii="Palatino Linotype" w:hAnsi="Palatino Linotype"/>
          <w:b/>
          <w:sz w:val="22"/>
          <w:szCs w:val="22"/>
          <w:lang w:eastAsia="id-ID"/>
        </w:rPr>
        <w:t>Dana APBN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7"/>
        <w:gridCol w:w="2967"/>
        <w:gridCol w:w="1276"/>
        <w:gridCol w:w="1276"/>
        <w:gridCol w:w="708"/>
        <w:gridCol w:w="709"/>
        <w:gridCol w:w="1145"/>
      </w:tblGrid>
      <w:tr w:rsidR="00181239" w:rsidRPr="006264F5" w:rsidTr="00181239">
        <w:tc>
          <w:tcPr>
            <w:tcW w:w="577" w:type="dxa"/>
            <w:vMerge w:val="restart"/>
            <w:vAlign w:val="center"/>
          </w:tcPr>
          <w:p w:rsidR="00181239" w:rsidRPr="006264F5" w:rsidRDefault="00181239" w:rsidP="00181239">
            <w:pPr>
              <w:jc w:val="center"/>
              <w:rPr>
                <w:rFonts w:ascii="Palatino Linotype" w:hAnsi="Palatino Linotype"/>
                <w:b/>
                <w:sz w:val="18"/>
                <w:szCs w:val="18"/>
                <w:lang w:eastAsia="id-ID"/>
              </w:rPr>
            </w:pPr>
            <w:r w:rsidRPr="006264F5">
              <w:rPr>
                <w:rFonts w:ascii="Palatino Linotype" w:hAnsi="Palatino Linotype"/>
                <w:b/>
                <w:sz w:val="18"/>
                <w:szCs w:val="18"/>
                <w:lang w:eastAsia="id-ID"/>
              </w:rPr>
              <w:t>No.</w:t>
            </w:r>
          </w:p>
        </w:tc>
        <w:tc>
          <w:tcPr>
            <w:tcW w:w="2967" w:type="dxa"/>
            <w:vMerge w:val="restart"/>
            <w:vAlign w:val="center"/>
          </w:tcPr>
          <w:p w:rsidR="00181239" w:rsidRPr="006264F5" w:rsidRDefault="00181239" w:rsidP="00181239">
            <w:pPr>
              <w:jc w:val="center"/>
              <w:rPr>
                <w:rFonts w:ascii="Palatino Linotype" w:hAnsi="Palatino Linotype"/>
                <w:b/>
                <w:sz w:val="18"/>
                <w:szCs w:val="18"/>
                <w:lang w:eastAsia="id-ID"/>
              </w:rPr>
            </w:pPr>
            <w:r w:rsidRPr="006264F5">
              <w:rPr>
                <w:rFonts w:ascii="Palatino Linotype" w:hAnsi="Palatino Linotype"/>
                <w:b/>
                <w:sz w:val="18"/>
                <w:szCs w:val="18"/>
                <w:lang w:eastAsia="id-ID"/>
              </w:rPr>
              <w:t>Kegiatan</w:t>
            </w:r>
          </w:p>
        </w:tc>
        <w:tc>
          <w:tcPr>
            <w:tcW w:w="1276" w:type="dxa"/>
            <w:vMerge w:val="restart"/>
            <w:vAlign w:val="center"/>
          </w:tcPr>
          <w:p w:rsidR="00181239" w:rsidRPr="006264F5" w:rsidRDefault="00181239" w:rsidP="00181239">
            <w:pPr>
              <w:jc w:val="center"/>
              <w:rPr>
                <w:rFonts w:ascii="Palatino Linotype" w:hAnsi="Palatino Linotype"/>
                <w:b/>
                <w:sz w:val="18"/>
                <w:szCs w:val="18"/>
                <w:lang w:eastAsia="id-ID"/>
              </w:rPr>
            </w:pPr>
            <w:r w:rsidRPr="006264F5">
              <w:rPr>
                <w:rFonts w:ascii="Palatino Linotype" w:hAnsi="Palatino Linotype"/>
                <w:b/>
                <w:sz w:val="18"/>
                <w:szCs w:val="18"/>
                <w:lang w:eastAsia="id-ID"/>
              </w:rPr>
              <w:t>Dana (Rp)</w:t>
            </w:r>
          </w:p>
        </w:tc>
        <w:tc>
          <w:tcPr>
            <w:tcW w:w="2693" w:type="dxa"/>
            <w:gridSpan w:val="3"/>
            <w:vAlign w:val="center"/>
          </w:tcPr>
          <w:p w:rsidR="00181239" w:rsidRPr="006264F5" w:rsidRDefault="00181239" w:rsidP="00181239">
            <w:pPr>
              <w:jc w:val="center"/>
              <w:rPr>
                <w:rFonts w:ascii="Palatino Linotype" w:hAnsi="Palatino Linotype"/>
                <w:b/>
                <w:sz w:val="18"/>
                <w:szCs w:val="18"/>
                <w:lang w:eastAsia="id-ID"/>
              </w:rPr>
            </w:pPr>
            <w:r w:rsidRPr="006264F5">
              <w:rPr>
                <w:rFonts w:ascii="Palatino Linotype" w:hAnsi="Palatino Linotype"/>
                <w:b/>
                <w:sz w:val="18"/>
                <w:szCs w:val="18"/>
                <w:lang w:eastAsia="id-ID"/>
              </w:rPr>
              <w:t>Realisasi</w:t>
            </w:r>
          </w:p>
        </w:tc>
        <w:tc>
          <w:tcPr>
            <w:tcW w:w="1145" w:type="dxa"/>
            <w:vMerge w:val="restart"/>
            <w:vAlign w:val="center"/>
          </w:tcPr>
          <w:p w:rsidR="00181239" w:rsidRPr="006264F5" w:rsidRDefault="00181239" w:rsidP="00181239">
            <w:pPr>
              <w:jc w:val="center"/>
              <w:rPr>
                <w:rFonts w:ascii="Palatino Linotype" w:hAnsi="Palatino Linotype"/>
                <w:b/>
                <w:sz w:val="18"/>
                <w:szCs w:val="18"/>
                <w:lang w:eastAsia="id-ID"/>
              </w:rPr>
            </w:pPr>
            <w:r w:rsidRPr="006264F5">
              <w:rPr>
                <w:rFonts w:ascii="Palatino Linotype" w:hAnsi="Palatino Linotype"/>
                <w:b/>
                <w:sz w:val="18"/>
                <w:szCs w:val="18"/>
                <w:lang w:eastAsia="id-ID"/>
              </w:rPr>
              <w:t>Sisa Dana (Rp.)</w:t>
            </w:r>
          </w:p>
        </w:tc>
      </w:tr>
      <w:tr w:rsidR="00181239" w:rsidRPr="006264F5" w:rsidTr="00181239">
        <w:tc>
          <w:tcPr>
            <w:tcW w:w="577" w:type="dxa"/>
            <w:vMerge/>
            <w:tcBorders>
              <w:bottom w:val="single" w:sz="4" w:space="0" w:color="auto"/>
            </w:tcBorders>
          </w:tcPr>
          <w:p w:rsidR="00181239" w:rsidRPr="006264F5" w:rsidRDefault="00181239" w:rsidP="00181239">
            <w:pPr>
              <w:jc w:val="both"/>
              <w:rPr>
                <w:rFonts w:ascii="Palatino Linotype" w:hAnsi="Palatino Linotype"/>
                <w:b/>
                <w:sz w:val="18"/>
                <w:szCs w:val="18"/>
                <w:lang w:eastAsia="id-ID"/>
              </w:rPr>
            </w:pPr>
          </w:p>
        </w:tc>
        <w:tc>
          <w:tcPr>
            <w:tcW w:w="2967" w:type="dxa"/>
            <w:vMerge/>
            <w:tcBorders>
              <w:bottom w:val="single" w:sz="4" w:space="0" w:color="auto"/>
            </w:tcBorders>
          </w:tcPr>
          <w:p w:rsidR="00181239" w:rsidRPr="006264F5" w:rsidRDefault="00181239" w:rsidP="00181239">
            <w:pPr>
              <w:jc w:val="both"/>
              <w:rPr>
                <w:rFonts w:ascii="Palatino Linotype" w:hAnsi="Palatino Linotype"/>
                <w:b/>
                <w:sz w:val="18"/>
                <w:szCs w:val="18"/>
                <w:lang w:eastAsia="id-ID"/>
              </w:rPr>
            </w:pPr>
          </w:p>
        </w:tc>
        <w:tc>
          <w:tcPr>
            <w:tcW w:w="1276" w:type="dxa"/>
            <w:vMerge/>
            <w:tcBorders>
              <w:bottom w:val="single" w:sz="4" w:space="0" w:color="auto"/>
            </w:tcBorders>
          </w:tcPr>
          <w:p w:rsidR="00181239" w:rsidRPr="006264F5" w:rsidRDefault="00181239" w:rsidP="00181239">
            <w:pPr>
              <w:jc w:val="both"/>
              <w:rPr>
                <w:rFonts w:ascii="Palatino Linotype" w:hAnsi="Palatino Linotype"/>
                <w:b/>
                <w:sz w:val="18"/>
                <w:szCs w:val="18"/>
                <w:lang w:eastAsia="id-ID"/>
              </w:rPr>
            </w:pPr>
          </w:p>
        </w:tc>
        <w:tc>
          <w:tcPr>
            <w:tcW w:w="1276" w:type="dxa"/>
            <w:tcBorders>
              <w:bottom w:val="single" w:sz="4" w:space="0" w:color="auto"/>
            </w:tcBorders>
            <w:vAlign w:val="center"/>
          </w:tcPr>
          <w:p w:rsidR="00181239" w:rsidRPr="006264F5" w:rsidRDefault="00181239" w:rsidP="00181239">
            <w:pPr>
              <w:jc w:val="center"/>
              <w:rPr>
                <w:rFonts w:ascii="Palatino Linotype" w:hAnsi="Palatino Linotype"/>
                <w:b/>
                <w:sz w:val="18"/>
                <w:szCs w:val="18"/>
                <w:lang w:eastAsia="id-ID"/>
              </w:rPr>
            </w:pPr>
            <w:r w:rsidRPr="006264F5">
              <w:rPr>
                <w:rFonts w:ascii="Palatino Linotype" w:hAnsi="Palatino Linotype"/>
                <w:b/>
                <w:sz w:val="18"/>
                <w:szCs w:val="18"/>
                <w:lang w:eastAsia="id-ID"/>
              </w:rPr>
              <w:t>Rp</w:t>
            </w:r>
          </w:p>
        </w:tc>
        <w:tc>
          <w:tcPr>
            <w:tcW w:w="708" w:type="dxa"/>
            <w:tcBorders>
              <w:bottom w:val="single" w:sz="4" w:space="0" w:color="auto"/>
            </w:tcBorders>
            <w:vAlign w:val="center"/>
          </w:tcPr>
          <w:p w:rsidR="00181239" w:rsidRPr="006264F5" w:rsidRDefault="00181239" w:rsidP="00181239">
            <w:pPr>
              <w:jc w:val="center"/>
              <w:rPr>
                <w:rFonts w:ascii="Palatino Linotype" w:hAnsi="Palatino Linotype"/>
                <w:b/>
                <w:sz w:val="18"/>
                <w:szCs w:val="18"/>
                <w:lang w:eastAsia="id-ID"/>
              </w:rPr>
            </w:pPr>
            <w:r w:rsidRPr="006264F5">
              <w:rPr>
                <w:rFonts w:ascii="Palatino Linotype" w:hAnsi="Palatino Linotype"/>
                <w:b/>
                <w:sz w:val="18"/>
                <w:szCs w:val="18"/>
                <w:lang w:eastAsia="id-ID"/>
              </w:rPr>
              <w:t>%</w:t>
            </w:r>
          </w:p>
        </w:tc>
        <w:tc>
          <w:tcPr>
            <w:tcW w:w="709" w:type="dxa"/>
            <w:tcBorders>
              <w:bottom w:val="single" w:sz="4" w:space="0" w:color="auto"/>
            </w:tcBorders>
          </w:tcPr>
          <w:p w:rsidR="00181239" w:rsidRPr="006264F5" w:rsidRDefault="00181239" w:rsidP="00181239">
            <w:pPr>
              <w:jc w:val="center"/>
              <w:rPr>
                <w:rFonts w:ascii="Palatino Linotype" w:hAnsi="Palatino Linotype"/>
                <w:b/>
                <w:sz w:val="18"/>
                <w:szCs w:val="18"/>
                <w:lang w:eastAsia="id-ID"/>
              </w:rPr>
            </w:pPr>
            <w:r w:rsidRPr="006264F5">
              <w:rPr>
                <w:rFonts w:ascii="Palatino Linotype" w:hAnsi="Palatino Linotype"/>
                <w:b/>
                <w:sz w:val="18"/>
                <w:szCs w:val="18"/>
                <w:lang w:eastAsia="id-ID"/>
              </w:rPr>
              <w:t>Fisik (%)</w:t>
            </w:r>
          </w:p>
        </w:tc>
        <w:tc>
          <w:tcPr>
            <w:tcW w:w="1145" w:type="dxa"/>
            <w:vMerge/>
            <w:tcBorders>
              <w:bottom w:val="single" w:sz="4" w:space="0" w:color="auto"/>
            </w:tcBorders>
          </w:tcPr>
          <w:p w:rsidR="00181239" w:rsidRPr="006264F5" w:rsidRDefault="00181239" w:rsidP="00181239">
            <w:pPr>
              <w:jc w:val="center"/>
              <w:rPr>
                <w:rFonts w:ascii="Palatino Linotype" w:hAnsi="Palatino Linotype"/>
                <w:b/>
                <w:sz w:val="18"/>
                <w:szCs w:val="18"/>
                <w:lang w:eastAsia="id-ID"/>
              </w:rPr>
            </w:pPr>
          </w:p>
        </w:tc>
      </w:tr>
      <w:tr w:rsidR="00181239" w:rsidRPr="006264F5" w:rsidTr="00181239">
        <w:tc>
          <w:tcPr>
            <w:tcW w:w="3544" w:type="dxa"/>
            <w:gridSpan w:val="2"/>
            <w:tcBorders>
              <w:bottom w:val="single" w:sz="4" w:space="0" w:color="auto"/>
            </w:tcBorders>
          </w:tcPr>
          <w:p w:rsidR="00181239" w:rsidRPr="006264F5" w:rsidRDefault="00181239" w:rsidP="00181239">
            <w:pPr>
              <w:jc w:val="both"/>
              <w:rPr>
                <w:rFonts w:ascii="Palatino Linotype" w:hAnsi="Palatino Linotype"/>
                <w:b/>
                <w:sz w:val="18"/>
                <w:szCs w:val="18"/>
                <w:lang w:val="id-ID" w:eastAsia="id-ID"/>
              </w:rPr>
            </w:pPr>
            <w:r w:rsidRPr="006264F5">
              <w:rPr>
                <w:rFonts w:ascii="Palatino Linotype" w:hAnsi="Palatino Linotype"/>
                <w:b/>
                <w:sz w:val="18"/>
                <w:szCs w:val="18"/>
                <w:lang w:val="id-ID" w:eastAsia="id-ID"/>
              </w:rPr>
              <w:t>Program Peningkatan Kualitas dan Produktivitas Tenaga Kerja (PKPTK)</w:t>
            </w:r>
          </w:p>
        </w:tc>
        <w:tc>
          <w:tcPr>
            <w:tcW w:w="1276" w:type="dxa"/>
            <w:tcBorders>
              <w:bottom w:val="single" w:sz="4" w:space="0" w:color="auto"/>
            </w:tcBorders>
          </w:tcPr>
          <w:p w:rsidR="00181239" w:rsidRPr="006264F5" w:rsidRDefault="00181239" w:rsidP="00181239">
            <w:pPr>
              <w:jc w:val="right"/>
              <w:rPr>
                <w:rFonts w:ascii="Palatino Linotype" w:hAnsi="Palatino Linotype"/>
                <w:b/>
                <w:sz w:val="18"/>
                <w:szCs w:val="18"/>
                <w:lang w:val="id-ID" w:eastAsia="id-ID"/>
              </w:rPr>
            </w:pPr>
            <w:r w:rsidRPr="006264F5">
              <w:rPr>
                <w:rFonts w:ascii="Palatino Linotype" w:hAnsi="Palatino Linotype"/>
                <w:b/>
                <w:sz w:val="18"/>
                <w:szCs w:val="18"/>
                <w:lang w:val="id-ID" w:eastAsia="id-ID"/>
              </w:rPr>
              <w:t>2</w:t>
            </w:r>
            <w:r>
              <w:rPr>
                <w:rFonts w:ascii="Palatino Linotype" w:hAnsi="Palatino Linotype"/>
                <w:b/>
                <w:sz w:val="18"/>
                <w:szCs w:val="18"/>
                <w:lang w:eastAsia="id-ID"/>
              </w:rPr>
              <w:t>71</w:t>
            </w:r>
            <w:r w:rsidRPr="006264F5">
              <w:rPr>
                <w:rFonts w:ascii="Palatino Linotype" w:hAnsi="Palatino Linotype"/>
                <w:b/>
                <w:sz w:val="18"/>
                <w:szCs w:val="18"/>
                <w:lang w:val="id-ID" w:eastAsia="id-ID"/>
              </w:rPr>
              <w:t>.</w:t>
            </w:r>
            <w:r>
              <w:rPr>
                <w:rFonts w:ascii="Palatino Linotype" w:hAnsi="Palatino Linotype"/>
                <w:b/>
                <w:sz w:val="18"/>
                <w:szCs w:val="18"/>
                <w:lang w:eastAsia="id-ID"/>
              </w:rPr>
              <w:t>011</w:t>
            </w:r>
            <w:r w:rsidRPr="006264F5">
              <w:rPr>
                <w:rFonts w:ascii="Palatino Linotype" w:hAnsi="Palatino Linotype"/>
                <w:b/>
                <w:sz w:val="18"/>
                <w:szCs w:val="18"/>
                <w:lang w:val="id-ID" w:eastAsia="id-ID"/>
              </w:rPr>
              <w:t>.000</w:t>
            </w:r>
          </w:p>
        </w:tc>
        <w:tc>
          <w:tcPr>
            <w:tcW w:w="1276" w:type="dxa"/>
            <w:tcBorders>
              <w:bottom w:val="single" w:sz="4" w:space="0" w:color="auto"/>
            </w:tcBorders>
          </w:tcPr>
          <w:p w:rsidR="00181239" w:rsidRPr="00AC1E7F" w:rsidRDefault="00181239" w:rsidP="00181239">
            <w:pPr>
              <w:jc w:val="right"/>
              <w:rPr>
                <w:rFonts w:ascii="Palatino Linotype" w:hAnsi="Palatino Linotype"/>
                <w:b/>
                <w:sz w:val="18"/>
                <w:szCs w:val="18"/>
                <w:lang w:eastAsia="id-ID"/>
              </w:rPr>
            </w:pPr>
            <w:r>
              <w:rPr>
                <w:rFonts w:ascii="Palatino Linotype" w:hAnsi="Palatino Linotype"/>
                <w:b/>
                <w:sz w:val="18"/>
                <w:szCs w:val="18"/>
                <w:lang w:eastAsia="id-ID"/>
              </w:rPr>
              <w:t>264.663.100</w:t>
            </w:r>
          </w:p>
        </w:tc>
        <w:tc>
          <w:tcPr>
            <w:tcW w:w="708" w:type="dxa"/>
            <w:tcBorders>
              <w:bottom w:val="single" w:sz="4" w:space="0" w:color="auto"/>
            </w:tcBorders>
          </w:tcPr>
          <w:p w:rsidR="00181239" w:rsidRPr="006264F5" w:rsidRDefault="00181239" w:rsidP="00181239">
            <w:pPr>
              <w:jc w:val="right"/>
              <w:rPr>
                <w:rFonts w:ascii="Palatino Linotype" w:hAnsi="Palatino Linotype"/>
                <w:b/>
                <w:sz w:val="18"/>
                <w:szCs w:val="18"/>
                <w:lang w:val="id-ID" w:eastAsia="id-ID"/>
              </w:rPr>
            </w:pPr>
            <w:r w:rsidRPr="006264F5">
              <w:rPr>
                <w:rFonts w:ascii="Palatino Linotype" w:hAnsi="Palatino Linotype"/>
                <w:b/>
                <w:sz w:val="18"/>
                <w:szCs w:val="18"/>
                <w:lang w:val="id-ID" w:eastAsia="id-ID"/>
              </w:rPr>
              <w:t>9</w:t>
            </w:r>
            <w:r>
              <w:rPr>
                <w:rFonts w:ascii="Palatino Linotype" w:hAnsi="Palatino Linotype"/>
                <w:b/>
                <w:sz w:val="18"/>
                <w:szCs w:val="18"/>
                <w:lang w:eastAsia="id-ID"/>
              </w:rPr>
              <w:t>7,66</w:t>
            </w:r>
          </w:p>
        </w:tc>
        <w:tc>
          <w:tcPr>
            <w:tcW w:w="709" w:type="dxa"/>
            <w:tcBorders>
              <w:bottom w:val="single" w:sz="4" w:space="0" w:color="auto"/>
            </w:tcBorders>
          </w:tcPr>
          <w:p w:rsidR="00181239" w:rsidRPr="006264F5" w:rsidRDefault="00181239" w:rsidP="00181239">
            <w:pPr>
              <w:jc w:val="center"/>
              <w:rPr>
                <w:rFonts w:ascii="Palatino Linotype" w:hAnsi="Palatino Linotype"/>
                <w:b/>
                <w:sz w:val="18"/>
                <w:szCs w:val="18"/>
                <w:lang w:val="id-ID" w:eastAsia="id-ID"/>
              </w:rPr>
            </w:pPr>
            <w:r w:rsidRPr="006264F5">
              <w:rPr>
                <w:rFonts w:ascii="Palatino Linotype" w:hAnsi="Palatino Linotype"/>
                <w:b/>
                <w:sz w:val="18"/>
                <w:szCs w:val="18"/>
                <w:lang w:val="id-ID" w:eastAsia="id-ID"/>
              </w:rPr>
              <w:t>9</w:t>
            </w:r>
            <w:r>
              <w:rPr>
                <w:rFonts w:ascii="Palatino Linotype" w:hAnsi="Palatino Linotype"/>
                <w:b/>
                <w:sz w:val="18"/>
                <w:szCs w:val="18"/>
                <w:lang w:eastAsia="id-ID"/>
              </w:rPr>
              <w:t>8</w:t>
            </w:r>
            <w:r w:rsidRPr="006264F5">
              <w:rPr>
                <w:rFonts w:ascii="Palatino Linotype" w:hAnsi="Palatino Linotype"/>
                <w:b/>
                <w:sz w:val="18"/>
                <w:szCs w:val="18"/>
                <w:lang w:val="id-ID" w:eastAsia="id-ID"/>
              </w:rPr>
              <w:t>,</w:t>
            </w:r>
            <w:r>
              <w:rPr>
                <w:rFonts w:ascii="Palatino Linotype" w:hAnsi="Palatino Linotype"/>
                <w:b/>
                <w:sz w:val="18"/>
                <w:szCs w:val="18"/>
                <w:lang w:eastAsia="id-ID"/>
              </w:rPr>
              <w:t>89</w:t>
            </w:r>
          </w:p>
        </w:tc>
        <w:tc>
          <w:tcPr>
            <w:tcW w:w="1145" w:type="dxa"/>
            <w:tcBorders>
              <w:bottom w:val="single" w:sz="4" w:space="0" w:color="auto"/>
            </w:tcBorders>
          </w:tcPr>
          <w:p w:rsidR="00181239" w:rsidRPr="009E4717" w:rsidRDefault="00181239" w:rsidP="00181239">
            <w:pPr>
              <w:jc w:val="right"/>
              <w:rPr>
                <w:rFonts w:ascii="Palatino Linotype" w:hAnsi="Palatino Linotype" w:cs="Calibri"/>
                <w:b/>
                <w:color w:val="000000"/>
                <w:sz w:val="18"/>
                <w:szCs w:val="18"/>
              </w:rPr>
            </w:pPr>
            <w:r w:rsidRPr="009E4717">
              <w:rPr>
                <w:rFonts w:ascii="Palatino Linotype" w:hAnsi="Palatino Linotype" w:cs="Calibri"/>
                <w:b/>
                <w:color w:val="000000"/>
                <w:sz w:val="18"/>
                <w:szCs w:val="18"/>
              </w:rPr>
              <w:t>6.347.900</w:t>
            </w:r>
          </w:p>
          <w:p w:rsidR="00181239" w:rsidRPr="009E4717" w:rsidRDefault="00181239" w:rsidP="00181239">
            <w:pPr>
              <w:jc w:val="right"/>
              <w:rPr>
                <w:rFonts w:ascii="Palatino Linotype" w:hAnsi="Palatino Linotype"/>
                <w:b/>
                <w:sz w:val="18"/>
                <w:szCs w:val="18"/>
                <w:lang w:val="id-ID" w:eastAsia="id-ID"/>
              </w:rPr>
            </w:pPr>
          </w:p>
        </w:tc>
      </w:tr>
      <w:tr w:rsidR="00181239" w:rsidRPr="006264F5" w:rsidTr="00181239">
        <w:tc>
          <w:tcPr>
            <w:tcW w:w="577" w:type="dxa"/>
            <w:tcBorders>
              <w:bottom w:val="dotted" w:sz="4" w:space="0" w:color="auto"/>
            </w:tcBorders>
          </w:tcPr>
          <w:p w:rsidR="00181239" w:rsidRPr="006264F5" w:rsidRDefault="00181239" w:rsidP="00181239">
            <w:pPr>
              <w:jc w:val="right"/>
              <w:rPr>
                <w:rFonts w:ascii="Palatino Linotype" w:hAnsi="Palatino Linotype"/>
                <w:sz w:val="18"/>
                <w:szCs w:val="18"/>
                <w:lang w:eastAsia="id-ID"/>
              </w:rPr>
            </w:pPr>
            <w:r w:rsidRPr="006264F5">
              <w:rPr>
                <w:rFonts w:ascii="Palatino Linotype" w:hAnsi="Palatino Linotype"/>
                <w:sz w:val="18"/>
                <w:szCs w:val="18"/>
                <w:lang w:eastAsia="id-ID"/>
              </w:rPr>
              <w:t>1.</w:t>
            </w:r>
          </w:p>
        </w:tc>
        <w:tc>
          <w:tcPr>
            <w:tcW w:w="2967" w:type="dxa"/>
            <w:tcBorders>
              <w:bottom w:val="dotted" w:sz="4" w:space="0" w:color="auto"/>
            </w:tcBorders>
          </w:tcPr>
          <w:p w:rsidR="00181239" w:rsidRPr="009E4717" w:rsidRDefault="00181239" w:rsidP="00181239">
            <w:pPr>
              <w:rPr>
                <w:rFonts w:ascii="Palatino Linotype" w:hAnsi="Palatino Linotype"/>
                <w:sz w:val="18"/>
                <w:szCs w:val="18"/>
                <w:lang w:eastAsia="id-ID"/>
              </w:rPr>
            </w:pPr>
            <w:r>
              <w:rPr>
                <w:rFonts w:ascii="Palatino Linotype" w:hAnsi="Palatino Linotype"/>
                <w:sz w:val="18"/>
                <w:szCs w:val="18"/>
                <w:lang w:eastAsia="id-ID"/>
              </w:rPr>
              <w:t xml:space="preserve">Bimtek metodologi pelatihan </w:t>
            </w:r>
          </w:p>
        </w:tc>
        <w:tc>
          <w:tcPr>
            <w:tcW w:w="1276" w:type="dxa"/>
            <w:tcBorders>
              <w:bottom w:val="dotted" w:sz="4" w:space="0" w:color="auto"/>
            </w:tcBorders>
          </w:tcPr>
          <w:p w:rsidR="00181239" w:rsidRPr="006264F5" w:rsidRDefault="00181239" w:rsidP="00181239">
            <w:pPr>
              <w:jc w:val="right"/>
              <w:rPr>
                <w:rFonts w:ascii="Palatino Linotype" w:hAnsi="Palatino Linotype"/>
                <w:sz w:val="18"/>
                <w:szCs w:val="18"/>
                <w:lang w:val="id-ID" w:eastAsia="id-ID"/>
              </w:rPr>
            </w:pPr>
            <w:r w:rsidRPr="006264F5">
              <w:rPr>
                <w:rFonts w:ascii="Palatino Linotype" w:hAnsi="Palatino Linotype"/>
                <w:sz w:val="18"/>
                <w:szCs w:val="18"/>
                <w:lang w:val="id-ID" w:eastAsia="id-ID"/>
              </w:rPr>
              <w:t>100.000.000</w:t>
            </w:r>
          </w:p>
        </w:tc>
        <w:tc>
          <w:tcPr>
            <w:tcW w:w="1276" w:type="dxa"/>
            <w:tcBorders>
              <w:bottom w:val="dotted" w:sz="4" w:space="0" w:color="auto"/>
            </w:tcBorders>
          </w:tcPr>
          <w:p w:rsidR="00181239" w:rsidRPr="006264F5" w:rsidRDefault="00181239" w:rsidP="00181239">
            <w:pPr>
              <w:jc w:val="right"/>
              <w:rPr>
                <w:rFonts w:ascii="Palatino Linotype" w:hAnsi="Palatino Linotype"/>
                <w:sz w:val="18"/>
                <w:szCs w:val="18"/>
                <w:lang w:val="id-ID" w:eastAsia="id-ID"/>
              </w:rPr>
            </w:pPr>
            <w:r w:rsidRPr="006264F5">
              <w:rPr>
                <w:rFonts w:ascii="Palatino Linotype" w:hAnsi="Palatino Linotype"/>
                <w:sz w:val="18"/>
                <w:szCs w:val="18"/>
                <w:lang w:val="id-ID" w:eastAsia="id-ID"/>
              </w:rPr>
              <w:t>97.215.000</w:t>
            </w:r>
          </w:p>
        </w:tc>
        <w:tc>
          <w:tcPr>
            <w:tcW w:w="708" w:type="dxa"/>
            <w:tcBorders>
              <w:bottom w:val="dotted" w:sz="4" w:space="0" w:color="auto"/>
            </w:tcBorders>
          </w:tcPr>
          <w:p w:rsidR="00181239" w:rsidRPr="006264F5" w:rsidRDefault="00181239" w:rsidP="00181239">
            <w:pPr>
              <w:jc w:val="right"/>
              <w:rPr>
                <w:rFonts w:ascii="Palatino Linotype" w:hAnsi="Palatino Linotype"/>
                <w:color w:val="000000"/>
                <w:sz w:val="18"/>
                <w:szCs w:val="18"/>
                <w:lang w:val="id-ID"/>
              </w:rPr>
            </w:pPr>
            <w:r w:rsidRPr="006264F5">
              <w:rPr>
                <w:rFonts w:ascii="Palatino Linotype" w:hAnsi="Palatino Linotype"/>
                <w:color w:val="000000"/>
                <w:sz w:val="18"/>
                <w:szCs w:val="18"/>
                <w:lang w:val="id-ID"/>
              </w:rPr>
              <w:t>4,64</w:t>
            </w:r>
          </w:p>
        </w:tc>
        <w:tc>
          <w:tcPr>
            <w:tcW w:w="709" w:type="dxa"/>
            <w:tcBorders>
              <w:bottom w:val="dotted" w:sz="4" w:space="0" w:color="auto"/>
            </w:tcBorders>
          </w:tcPr>
          <w:p w:rsidR="00181239" w:rsidRPr="006264F5" w:rsidRDefault="00181239" w:rsidP="00181239">
            <w:pPr>
              <w:jc w:val="right"/>
              <w:rPr>
                <w:rFonts w:ascii="Palatino Linotype" w:hAnsi="Palatino Linotype"/>
                <w:sz w:val="18"/>
                <w:szCs w:val="18"/>
                <w:lang w:val="id-ID" w:eastAsia="id-ID"/>
              </w:rPr>
            </w:pPr>
            <w:r w:rsidRPr="006264F5">
              <w:rPr>
                <w:rFonts w:ascii="Palatino Linotype" w:hAnsi="Palatino Linotype"/>
                <w:sz w:val="18"/>
                <w:szCs w:val="18"/>
                <w:lang w:val="id-ID" w:eastAsia="id-ID"/>
              </w:rPr>
              <w:t>4,72</w:t>
            </w:r>
          </w:p>
        </w:tc>
        <w:tc>
          <w:tcPr>
            <w:tcW w:w="1145" w:type="dxa"/>
            <w:tcBorders>
              <w:bottom w:val="dotted" w:sz="4" w:space="0" w:color="auto"/>
            </w:tcBorders>
          </w:tcPr>
          <w:p w:rsidR="00181239" w:rsidRPr="00236E1A" w:rsidRDefault="00181239" w:rsidP="00181239">
            <w:pPr>
              <w:jc w:val="right"/>
              <w:rPr>
                <w:rFonts w:ascii="Palatino Linotype" w:hAnsi="Palatino Linotype" w:cs="Calibri"/>
                <w:color w:val="000000"/>
                <w:sz w:val="18"/>
                <w:szCs w:val="18"/>
              </w:rPr>
            </w:pPr>
            <w:r w:rsidRPr="00236E1A">
              <w:rPr>
                <w:rFonts w:ascii="Palatino Linotype" w:hAnsi="Palatino Linotype" w:cs="Calibri"/>
                <w:color w:val="000000"/>
                <w:sz w:val="18"/>
                <w:szCs w:val="18"/>
              </w:rPr>
              <w:t>2</w:t>
            </w:r>
            <w:r>
              <w:rPr>
                <w:rFonts w:ascii="Palatino Linotype" w:hAnsi="Palatino Linotype" w:cs="Calibri"/>
                <w:color w:val="000000"/>
                <w:sz w:val="18"/>
                <w:szCs w:val="18"/>
              </w:rPr>
              <w:t>.</w:t>
            </w:r>
            <w:r w:rsidRPr="00236E1A">
              <w:rPr>
                <w:rFonts w:ascii="Palatino Linotype" w:hAnsi="Palatino Linotype" w:cs="Calibri"/>
                <w:color w:val="000000"/>
                <w:sz w:val="18"/>
                <w:szCs w:val="18"/>
              </w:rPr>
              <w:t>785</w:t>
            </w:r>
            <w:r>
              <w:rPr>
                <w:rFonts w:ascii="Palatino Linotype" w:hAnsi="Palatino Linotype" w:cs="Calibri"/>
                <w:color w:val="000000"/>
                <w:sz w:val="18"/>
                <w:szCs w:val="18"/>
              </w:rPr>
              <w:t>.</w:t>
            </w:r>
            <w:r w:rsidRPr="00236E1A">
              <w:rPr>
                <w:rFonts w:ascii="Palatino Linotype" w:hAnsi="Palatino Linotype" w:cs="Calibri"/>
                <w:color w:val="000000"/>
                <w:sz w:val="18"/>
                <w:szCs w:val="18"/>
              </w:rPr>
              <w:t>000</w:t>
            </w:r>
          </w:p>
        </w:tc>
      </w:tr>
      <w:tr w:rsidR="00181239" w:rsidRPr="006264F5" w:rsidTr="00181239">
        <w:tc>
          <w:tcPr>
            <w:tcW w:w="577" w:type="dxa"/>
            <w:tcBorders>
              <w:bottom w:val="single" w:sz="4" w:space="0" w:color="auto"/>
            </w:tcBorders>
          </w:tcPr>
          <w:p w:rsidR="00181239" w:rsidRPr="006264F5" w:rsidRDefault="00181239" w:rsidP="00181239">
            <w:pPr>
              <w:jc w:val="right"/>
              <w:rPr>
                <w:rFonts w:ascii="Palatino Linotype" w:hAnsi="Palatino Linotype"/>
                <w:sz w:val="18"/>
                <w:szCs w:val="18"/>
                <w:lang w:val="id-ID" w:eastAsia="id-ID"/>
              </w:rPr>
            </w:pPr>
            <w:r w:rsidRPr="006264F5">
              <w:rPr>
                <w:rFonts w:ascii="Palatino Linotype" w:hAnsi="Palatino Linotype"/>
                <w:sz w:val="18"/>
                <w:szCs w:val="18"/>
                <w:lang w:val="id-ID" w:eastAsia="id-ID"/>
              </w:rPr>
              <w:t>2.</w:t>
            </w:r>
          </w:p>
        </w:tc>
        <w:tc>
          <w:tcPr>
            <w:tcW w:w="2967" w:type="dxa"/>
            <w:tcBorders>
              <w:bottom w:val="single" w:sz="4" w:space="0" w:color="auto"/>
            </w:tcBorders>
          </w:tcPr>
          <w:p w:rsidR="00181239" w:rsidRPr="009E4717" w:rsidRDefault="00181239" w:rsidP="00181239">
            <w:pPr>
              <w:rPr>
                <w:rFonts w:ascii="Palatino Linotype" w:hAnsi="Palatino Linotype"/>
                <w:sz w:val="18"/>
                <w:szCs w:val="18"/>
                <w:lang w:eastAsia="id-ID"/>
              </w:rPr>
            </w:pPr>
            <w:r>
              <w:rPr>
                <w:rFonts w:ascii="Palatino Linotype" w:hAnsi="Palatino Linotype"/>
                <w:sz w:val="18"/>
                <w:szCs w:val="18"/>
                <w:lang w:eastAsia="id-ID"/>
              </w:rPr>
              <w:t xml:space="preserve">Administrasi keuangan </w:t>
            </w:r>
          </w:p>
        </w:tc>
        <w:tc>
          <w:tcPr>
            <w:tcW w:w="1276" w:type="dxa"/>
            <w:tcBorders>
              <w:bottom w:val="single" w:sz="4" w:space="0" w:color="auto"/>
            </w:tcBorders>
          </w:tcPr>
          <w:p w:rsidR="00181239" w:rsidRPr="006264F5" w:rsidRDefault="00181239" w:rsidP="00181239">
            <w:pPr>
              <w:jc w:val="right"/>
              <w:rPr>
                <w:rFonts w:ascii="Palatino Linotype" w:hAnsi="Palatino Linotype"/>
                <w:sz w:val="18"/>
                <w:szCs w:val="18"/>
                <w:lang w:val="id-ID" w:eastAsia="id-ID"/>
              </w:rPr>
            </w:pPr>
            <w:r w:rsidRPr="006264F5">
              <w:rPr>
                <w:rFonts w:ascii="Palatino Linotype" w:hAnsi="Palatino Linotype"/>
                <w:sz w:val="18"/>
                <w:szCs w:val="18"/>
                <w:lang w:val="id-ID" w:eastAsia="id-ID"/>
              </w:rPr>
              <w:t>323.930.000</w:t>
            </w:r>
          </w:p>
        </w:tc>
        <w:tc>
          <w:tcPr>
            <w:tcW w:w="1276" w:type="dxa"/>
            <w:tcBorders>
              <w:bottom w:val="single" w:sz="4" w:space="0" w:color="auto"/>
            </w:tcBorders>
          </w:tcPr>
          <w:p w:rsidR="00181239" w:rsidRPr="006264F5" w:rsidRDefault="00181239" w:rsidP="00181239">
            <w:pPr>
              <w:jc w:val="right"/>
              <w:rPr>
                <w:rFonts w:ascii="Palatino Linotype" w:hAnsi="Palatino Linotype"/>
                <w:sz w:val="18"/>
                <w:szCs w:val="18"/>
                <w:lang w:val="id-ID" w:eastAsia="id-ID"/>
              </w:rPr>
            </w:pPr>
            <w:r w:rsidRPr="006264F5">
              <w:rPr>
                <w:rFonts w:ascii="Palatino Linotype" w:hAnsi="Palatino Linotype"/>
                <w:sz w:val="18"/>
                <w:szCs w:val="18"/>
                <w:lang w:val="id-ID" w:eastAsia="id-ID"/>
              </w:rPr>
              <w:t>308.702.200</w:t>
            </w:r>
          </w:p>
        </w:tc>
        <w:tc>
          <w:tcPr>
            <w:tcW w:w="708" w:type="dxa"/>
            <w:tcBorders>
              <w:bottom w:val="single" w:sz="4" w:space="0" w:color="auto"/>
            </w:tcBorders>
          </w:tcPr>
          <w:p w:rsidR="00181239" w:rsidRPr="006264F5" w:rsidRDefault="00181239" w:rsidP="00181239">
            <w:pPr>
              <w:jc w:val="right"/>
              <w:rPr>
                <w:rFonts w:ascii="Palatino Linotype" w:hAnsi="Palatino Linotype"/>
                <w:color w:val="000000"/>
                <w:sz w:val="18"/>
                <w:szCs w:val="18"/>
                <w:lang w:val="id-ID"/>
              </w:rPr>
            </w:pPr>
            <w:r w:rsidRPr="006264F5">
              <w:rPr>
                <w:rFonts w:ascii="Palatino Linotype" w:hAnsi="Palatino Linotype"/>
                <w:color w:val="000000"/>
                <w:sz w:val="18"/>
                <w:szCs w:val="18"/>
                <w:lang w:val="id-ID"/>
              </w:rPr>
              <w:t>14,73</w:t>
            </w:r>
          </w:p>
        </w:tc>
        <w:tc>
          <w:tcPr>
            <w:tcW w:w="709" w:type="dxa"/>
            <w:tcBorders>
              <w:bottom w:val="single" w:sz="4" w:space="0" w:color="auto"/>
            </w:tcBorders>
          </w:tcPr>
          <w:p w:rsidR="00181239" w:rsidRPr="006264F5" w:rsidRDefault="00181239" w:rsidP="00181239">
            <w:pPr>
              <w:jc w:val="right"/>
              <w:rPr>
                <w:rFonts w:ascii="Palatino Linotype" w:hAnsi="Palatino Linotype"/>
                <w:sz w:val="18"/>
                <w:szCs w:val="18"/>
                <w:lang w:val="id-ID" w:eastAsia="id-ID"/>
              </w:rPr>
            </w:pPr>
            <w:r w:rsidRPr="006264F5">
              <w:rPr>
                <w:rFonts w:ascii="Palatino Linotype" w:hAnsi="Palatino Linotype"/>
                <w:sz w:val="18"/>
                <w:szCs w:val="18"/>
                <w:lang w:val="id-ID" w:eastAsia="id-ID"/>
              </w:rPr>
              <w:t>15,31</w:t>
            </w:r>
          </w:p>
        </w:tc>
        <w:tc>
          <w:tcPr>
            <w:tcW w:w="1145" w:type="dxa"/>
            <w:tcBorders>
              <w:bottom w:val="single" w:sz="4" w:space="0" w:color="auto"/>
            </w:tcBorders>
          </w:tcPr>
          <w:p w:rsidR="00181239" w:rsidRPr="00236E1A" w:rsidRDefault="00181239" w:rsidP="00181239">
            <w:pPr>
              <w:jc w:val="right"/>
              <w:rPr>
                <w:rFonts w:ascii="Palatino Linotype" w:hAnsi="Palatino Linotype" w:cs="Calibri"/>
                <w:color w:val="000000"/>
                <w:sz w:val="18"/>
                <w:szCs w:val="18"/>
              </w:rPr>
            </w:pPr>
            <w:r>
              <w:rPr>
                <w:rFonts w:ascii="Palatino Linotype" w:hAnsi="Palatino Linotype" w:cs="Calibri"/>
                <w:color w:val="000000"/>
                <w:sz w:val="18"/>
                <w:szCs w:val="18"/>
              </w:rPr>
              <w:t>15.227.</w:t>
            </w:r>
            <w:r w:rsidRPr="00236E1A">
              <w:rPr>
                <w:rFonts w:ascii="Palatino Linotype" w:hAnsi="Palatino Linotype" w:cs="Calibri"/>
                <w:color w:val="000000"/>
                <w:sz w:val="18"/>
                <w:szCs w:val="18"/>
              </w:rPr>
              <w:t>800</w:t>
            </w:r>
          </w:p>
        </w:tc>
      </w:tr>
      <w:tr w:rsidR="00181239" w:rsidRPr="006264F5" w:rsidTr="00181239">
        <w:tc>
          <w:tcPr>
            <w:tcW w:w="577" w:type="dxa"/>
            <w:tcBorders>
              <w:bottom w:val="single" w:sz="4" w:space="0" w:color="auto"/>
            </w:tcBorders>
          </w:tcPr>
          <w:p w:rsidR="00181239" w:rsidRPr="006264F5" w:rsidRDefault="00181239" w:rsidP="00181239">
            <w:pPr>
              <w:jc w:val="right"/>
              <w:rPr>
                <w:rFonts w:ascii="Palatino Linotype" w:hAnsi="Palatino Linotype"/>
                <w:sz w:val="18"/>
                <w:szCs w:val="18"/>
                <w:lang w:val="id-ID" w:eastAsia="id-ID"/>
              </w:rPr>
            </w:pPr>
            <w:r w:rsidRPr="006264F5">
              <w:rPr>
                <w:rFonts w:ascii="Palatino Linotype" w:hAnsi="Palatino Linotype"/>
                <w:sz w:val="18"/>
                <w:szCs w:val="18"/>
                <w:lang w:val="id-ID" w:eastAsia="id-ID"/>
              </w:rPr>
              <w:t>3.</w:t>
            </w:r>
          </w:p>
        </w:tc>
        <w:tc>
          <w:tcPr>
            <w:tcW w:w="2967" w:type="dxa"/>
            <w:tcBorders>
              <w:bottom w:val="single" w:sz="4" w:space="0" w:color="auto"/>
            </w:tcBorders>
          </w:tcPr>
          <w:p w:rsidR="00181239" w:rsidRPr="009E4717" w:rsidRDefault="00181239" w:rsidP="00181239">
            <w:pPr>
              <w:rPr>
                <w:rFonts w:ascii="Palatino Linotype" w:hAnsi="Palatino Linotype"/>
                <w:sz w:val="18"/>
                <w:szCs w:val="18"/>
                <w:lang w:eastAsia="id-ID"/>
              </w:rPr>
            </w:pPr>
            <w:r>
              <w:rPr>
                <w:rFonts w:ascii="Palatino Linotype" w:hAnsi="Palatino Linotype"/>
                <w:sz w:val="18"/>
                <w:szCs w:val="18"/>
                <w:lang w:eastAsia="id-ID"/>
              </w:rPr>
              <w:t>Optimalisasi Komite Akreditasi Lembaga Pelatihan Kerja (KA-LPK)</w:t>
            </w:r>
          </w:p>
        </w:tc>
        <w:tc>
          <w:tcPr>
            <w:tcW w:w="1276" w:type="dxa"/>
            <w:tcBorders>
              <w:bottom w:val="single" w:sz="4" w:space="0" w:color="auto"/>
            </w:tcBorders>
          </w:tcPr>
          <w:p w:rsidR="00181239" w:rsidRPr="00797E75"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56.610.000</w:t>
            </w:r>
          </w:p>
        </w:tc>
        <w:tc>
          <w:tcPr>
            <w:tcW w:w="1276" w:type="dxa"/>
            <w:tcBorders>
              <w:bottom w:val="single" w:sz="4" w:space="0" w:color="auto"/>
            </w:tcBorders>
          </w:tcPr>
          <w:p w:rsidR="00181239" w:rsidRPr="00797E75"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56.610.000</w:t>
            </w:r>
          </w:p>
        </w:tc>
        <w:tc>
          <w:tcPr>
            <w:tcW w:w="708" w:type="dxa"/>
            <w:tcBorders>
              <w:bottom w:val="single" w:sz="4" w:space="0" w:color="auto"/>
            </w:tcBorders>
          </w:tcPr>
          <w:p w:rsidR="00181239" w:rsidRPr="006264F5" w:rsidRDefault="00181239" w:rsidP="00181239">
            <w:pPr>
              <w:jc w:val="right"/>
              <w:rPr>
                <w:rFonts w:ascii="Palatino Linotype" w:hAnsi="Palatino Linotype"/>
                <w:color w:val="000000"/>
                <w:sz w:val="18"/>
                <w:szCs w:val="18"/>
                <w:lang w:val="id-ID"/>
              </w:rPr>
            </w:pPr>
            <w:r w:rsidRPr="006264F5">
              <w:rPr>
                <w:rFonts w:ascii="Palatino Linotype" w:hAnsi="Palatino Linotype"/>
                <w:color w:val="000000"/>
                <w:sz w:val="18"/>
                <w:szCs w:val="18"/>
                <w:lang w:val="id-ID"/>
              </w:rPr>
              <w:t>1</w:t>
            </w:r>
            <w:r>
              <w:rPr>
                <w:rFonts w:ascii="Palatino Linotype" w:hAnsi="Palatino Linotype"/>
                <w:color w:val="000000"/>
                <w:sz w:val="18"/>
                <w:szCs w:val="18"/>
              </w:rPr>
              <w:t>00</w:t>
            </w:r>
          </w:p>
        </w:tc>
        <w:tc>
          <w:tcPr>
            <w:tcW w:w="709" w:type="dxa"/>
            <w:tcBorders>
              <w:bottom w:val="single" w:sz="4" w:space="0" w:color="auto"/>
            </w:tcBorders>
          </w:tcPr>
          <w:p w:rsidR="00181239" w:rsidRPr="006264F5" w:rsidRDefault="00181239" w:rsidP="00181239">
            <w:pPr>
              <w:jc w:val="right"/>
              <w:rPr>
                <w:rFonts w:ascii="Palatino Linotype" w:hAnsi="Palatino Linotype"/>
                <w:sz w:val="18"/>
                <w:szCs w:val="18"/>
                <w:lang w:val="id-ID" w:eastAsia="id-ID"/>
              </w:rPr>
            </w:pPr>
            <w:r w:rsidRPr="006264F5">
              <w:rPr>
                <w:rFonts w:ascii="Palatino Linotype" w:hAnsi="Palatino Linotype"/>
                <w:sz w:val="18"/>
                <w:szCs w:val="18"/>
                <w:lang w:val="id-ID" w:eastAsia="id-ID"/>
              </w:rPr>
              <w:t>1</w:t>
            </w:r>
            <w:r>
              <w:rPr>
                <w:rFonts w:ascii="Palatino Linotype" w:hAnsi="Palatino Linotype"/>
                <w:sz w:val="18"/>
                <w:szCs w:val="18"/>
                <w:lang w:eastAsia="id-ID"/>
              </w:rPr>
              <w:t>00</w:t>
            </w:r>
          </w:p>
        </w:tc>
        <w:tc>
          <w:tcPr>
            <w:tcW w:w="1145" w:type="dxa"/>
            <w:tcBorders>
              <w:bottom w:val="single" w:sz="4" w:space="0" w:color="auto"/>
            </w:tcBorders>
          </w:tcPr>
          <w:p w:rsidR="00181239" w:rsidRPr="00236E1A" w:rsidRDefault="00181239" w:rsidP="00181239">
            <w:pPr>
              <w:jc w:val="right"/>
              <w:rPr>
                <w:rFonts w:ascii="Palatino Linotype" w:hAnsi="Palatino Linotype" w:cs="Calibri"/>
                <w:color w:val="000000"/>
                <w:sz w:val="18"/>
                <w:szCs w:val="18"/>
              </w:rPr>
            </w:pPr>
            <w:r>
              <w:rPr>
                <w:rFonts w:ascii="Palatino Linotype" w:hAnsi="Palatino Linotype" w:cs="Calibri"/>
                <w:color w:val="000000"/>
                <w:sz w:val="18"/>
                <w:szCs w:val="18"/>
              </w:rPr>
              <w:t>-</w:t>
            </w:r>
          </w:p>
        </w:tc>
      </w:tr>
    </w:tbl>
    <w:p w:rsidR="00181239" w:rsidRDefault="00181239" w:rsidP="00181239">
      <w:pPr>
        <w:jc w:val="both"/>
        <w:rPr>
          <w:rFonts w:ascii="Palatino Linotype" w:hAnsi="Palatino Linotype"/>
          <w:b/>
          <w:sz w:val="22"/>
          <w:szCs w:val="22"/>
          <w:lang w:eastAsia="id-ID"/>
        </w:rPr>
      </w:pPr>
    </w:p>
    <w:p w:rsidR="00181239" w:rsidRDefault="00181239">
      <w:pPr>
        <w:rPr>
          <w:rFonts w:ascii="Palatino Linotype" w:hAnsi="Palatino Linotype"/>
          <w:b/>
          <w:sz w:val="22"/>
          <w:szCs w:val="22"/>
          <w:lang w:eastAsia="id-ID"/>
        </w:rPr>
      </w:pPr>
      <w:r>
        <w:rPr>
          <w:rFonts w:ascii="Palatino Linotype" w:hAnsi="Palatino Linotype"/>
          <w:b/>
          <w:sz w:val="22"/>
          <w:szCs w:val="22"/>
          <w:lang w:eastAsia="id-ID"/>
        </w:rPr>
        <w:br w:type="page"/>
      </w:r>
    </w:p>
    <w:p w:rsidR="00181239" w:rsidRPr="0093507A" w:rsidRDefault="00181239" w:rsidP="00181239">
      <w:pPr>
        <w:jc w:val="both"/>
        <w:rPr>
          <w:rFonts w:ascii="Palatino Linotype" w:hAnsi="Palatino Linotype"/>
          <w:b/>
          <w:sz w:val="22"/>
          <w:szCs w:val="22"/>
          <w:lang w:eastAsia="id-ID"/>
        </w:rPr>
      </w:pPr>
      <w:r w:rsidRPr="0093507A">
        <w:rPr>
          <w:rFonts w:ascii="Palatino Linotype" w:hAnsi="Palatino Linotype"/>
          <w:b/>
          <w:sz w:val="22"/>
          <w:szCs w:val="22"/>
          <w:lang w:eastAsia="id-ID"/>
        </w:rPr>
        <w:lastRenderedPageBreak/>
        <w:t>Dana APBD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7"/>
        <w:gridCol w:w="2967"/>
        <w:gridCol w:w="1276"/>
        <w:gridCol w:w="1276"/>
        <w:gridCol w:w="708"/>
        <w:gridCol w:w="709"/>
        <w:gridCol w:w="1276"/>
      </w:tblGrid>
      <w:tr w:rsidR="00181239" w:rsidRPr="00657566" w:rsidTr="00181239">
        <w:tc>
          <w:tcPr>
            <w:tcW w:w="577" w:type="dxa"/>
            <w:vMerge w:val="restart"/>
            <w:vAlign w:val="center"/>
          </w:tcPr>
          <w:p w:rsidR="00181239" w:rsidRPr="00657566" w:rsidRDefault="00181239" w:rsidP="00181239">
            <w:pPr>
              <w:jc w:val="center"/>
              <w:rPr>
                <w:rFonts w:ascii="Palatino Linotype" w:hAnsi="Palatino Linotype"/>
                <w:b/>
                <w:sz w:val="18"/>
                <w:szCs w:val="18"/>
                <w:lang w:eastAsia="id-ID"/>
              </w:rPr>
            </w:pPr>
            <w:r w:rsidRPr="00657566">
              <w:rPr>
                <w:rFonts w:ascii="Palatino Linotype" w:hAnsi="Palatino Linotype"/>
                <w:b/>
                <w:sz w:val="18"/>
                <w:szCs w:val="18"/>
                <w:lang w:eastAsia="id-ID"/>
              </w:rPr>
              <w:t>No.</w:t>
            </w:r>
          </w:p>
        </w:tc>
        <w:tc>
          <w:tcPr>
            <w:tcW w:w="2967" w:type="dxa"/>
            <w:vMerge w:val="restart"/>
            <w:vAlign w:val="center"/>
          </w:tcPr>
          <w:p w:rsidR="00181239" w:rsidRPr="00657566" w:rsidRDefault="00181239" w:rsidP="00181239">
            <w:pPr>
              <w:jc w:val="center"/>
              <w:rPr>
                <w:rFonts w:ascii="Palatino Linotype" w:hAnsi="Palatino Linotype"/>
                <w:b/>
                <w:sz w:val="18"/>
                <w:szCs w:val="18"/>
                <w:lang w:eastAsia="id-ID"/>
              </w:rPr>
            </w:pPr>
            <w:r w:rsidRPr="00657566">
              <w:rPr>
                <w:rFonts w:ascii="Palatino Linotype" w:hAnsi="Palatino Linotype"/>
                <w:b/>
                <w:sz w:val="18"/>
                <w:szCs w:val="18"/>
                <w:lang w:eastAsia="id-ID"/>
              </w:rPr>
              <w:t>Kegiatan</w:t>
            </w:r>
          </w:p>
        </w:tc>
        <w:tc>
          <w:tcPr>
            <w:tcW w:w="1276" w:type="dxa"/>
            <w:vMerge w:val="restart"/>
            <w:vAlign w:val="center"/>
          </w:tcPr>
          <w:p w:rsidR="00181239" w:rsidRPr="00657566" w:rsidRDefault="00181239" w:rsidP="00181239">
            <w:pPr>
              <w:jc w:val="center"/>
              <w:rPr>
                <w:rFonts w:ascii="Palatino Linotype" w:hAnsi="Palatino Linotype"/>
                <w:b/>
                <w:sz w:val="18"/>
                <w:szCs w:val="18"/>
                <w:lang w:eastAsia="id-ID"/>
              </w:rPr>
            </w:pPr>
            <w:r w:rsidRPr="00657566">
              <w:rPr>
                <w:rFonts w:ascii="Palatino Linotype" w:hAnsi="Palatino Linotype"/>
                <w:b/>
                <w:sz w:val="18"/>
                <w:szCs w:val="18"/>
                <w:lang w:eastAsia="id-ID"/>
              </w:rPr>
              <w:t>Dana (Rp)</w:t>
            </w:r>
          </w:p>
        </w:tc>
        <w:tc>
          <w:tcPr>
            <w:tcW w:w="2693" w:type="dxa"/>
            <w:gridSpan w:val="3"/>
            <w:vAlign w:val="center"/>
          </w:tcPr>
          <w:p w:rsidR="00181239" w:rsidRPr="00657566" w:rsidRDefault="00181239" w:rsidP="00181239">
            <w:pPr>
              <w:jc w:val="center"/>
              <w:rPr>
                <w:rFonts w:ascii="Palatino Linotype" w:hAnsi="Palatino Linotype"/>
                <w:b/>
                <w:sz w:val="18"/>
                <w:szCs w:val="18"/>
                <w:lang w:eastAsia="id-ID"/>
              </w:rPr>
            </w:pPr>
            <w:r w:rsidRPr="00657566">
              <w:rPr>
                <w:rFonts w:ascii="Palatino Linotype" w:hAnsi="Palatino Linotype"/>
                <w:b/>
                <w:sz w:val="18"/>
                <w:szCs w:val="18"/>
                <w:lang w:eastAsia="id-ID"/>
              </w:rPr>
              <w:t>Realisasi</w:t>
            </w:r>
          </w:p>
        </w:tc>
        <w:tc>
          <w:tcPr>
            <w:tcW w:w="1276" w:type="dxa"/>
            <w:vMerge w:val="restart"/>
            <w:vAlign w:val="center"/>
          </w:tcPr>
          <w:p w:rsidR="00181239" w:rsidRPr="006264F5" w:rsidRDefault="00181239" w:rsidP="00181239">
            <w:pPr>
              <w:jc w:val="center"/>
              <w:rPr>
                <w:rFonts w:ascii="Palatino Linotype" w:hAnsi="Palatino Linotype"/>
                <w:b/>
                <w:sz w:val="18"/>
                <w:szCs w:val="18"/>
                <w:lang w:eastAsia="id-ID"/>
              </w:rPr>
            </w:pPr>
            <w:r w:rsidRPr="006264F5">
              <w:rPr>
                <w:rFonts w:ascii="Palatino Linotype" w:hAnsi="Palatino Linotype"/>
                <w:b/>
                <w:sz w:val="18"/>
                <w:szCs w:val="18"/>
                <w:lang w:eastAsia="id-ID"/>
              </w:rPr>
              <w:t>Sisa Dana (Rp.)</w:t>
            </w:r>
          </w:p>
        </w:tc>
      </w:tr>
      <w:tr w:rsidR="00181239" w:rsidRPr="00657566" w:rsidTr="00181239">
        <w:tc>
          <w:tcPr>
            <w:tcW w:w="577" w:type="dxa"/>
            <w:vMerge/>
            <w:tcBorders>
              <w:bottom w:val="single" w:sz="4" w:space="0" w:color="auto"/>
            </w:tcBorders>
          </w:tcPr>
          <w:p w:rsidR="00181239" w:rsidRPr="00657566" w:rsidRDefault="00181239" w:rsidP="00181239">
            <w:pPr>
              <w:jc w:val="both"/>
              <w:rPr>
                <w:rFonts w:ascii="Palatino Linotype" w:hAnsi="Palatino Linotype"/>
                <w:b/>
                <w:sz w:val="18"/>
                <w:szCs w:val="18"/>
                <w:lang w:eastAsia="id-ID"/>
              </w:rPr>
            </w:pPr>
          </w:p>
        </w:tc>
        <w:tc>
          <w:tcPr>
            <w:tcW w:w="2967" w:type="dxa"/>
            <w:vMerge/>
            <w:tcBorders>
              <w:bottom w:val="single" w:sz="4" w:space="0" w:color="auto"/>
            </w:tcBorders>
          </w:tcPr>
          <w:p w:rsidR="00181239" w:rsidRPr="00657566" w:rsidRDefault="00181239" w:rsidP="00181239">
            <w:pPr>
              <w:jc w:val="both"/>
              <w:rPr>
                <w:rFonts w:ascii="Palatino Linotype" w:hAnsi="Palatino Linotype"/>
                <w:b/>
                <w:sz w:val="18"/>
                <w:szCs w:val="18"/>
                <w:lang w:eastAsia="id-ID"/>
              </w:rPr>
            </w:pPr>
          </w:p>
        </w:tc>
        <w:tc>
          <w:tcPr>
            <w:tcW w:w="1276" w:type="dxa"/>
            <w:vMerge/>
            <w:tcBorders>
              <w:bottom w:val="single" w:sz="4" w:space="0" w:color="auto"/>
            </w:tcBorders>
          </w:tcPr>
          <w:p w:rsidR="00181239" w:rsidRPr="00657566" w:rsidRDefault="00181239" w:rsidP="00181239">
            <w:pPr>
              <w:jc w:val="both"/>
              <w:rPr>
                <w:rFonts w:ascii="Palatino Linotype" w:hAnsi="Palatino Linotype"/>
                <w:b/>
                <w:sz w:val="18"/>
                <w:szCs w:val="18"/>
                <w:lang w:eastAsia="id-ID"/>
              </w:rPr>
            </w:pPr>
          </w:p>
        </w:tc>
        <w:tc>
          <w:tcPr>
            <w:tcW w:w="1276" w:type="dxa"/>
            <w:tcBorders>
              <w:bottom w:val="single" w:sz="4" w:space="0" w:color="auto"/>
            </w:tcBorders>
            <w:vAlign w:val="center"/>
          </w:tcPr>
          <w:p w:rsidR="00181239" w:rsidRPr="00657566" w:rsidRDefault="00181239" w:rsidP="00181239">
            <w:pPr>
              <w:jc w:val="center"/>
              <w:rPr>
                <w:rFonts w:ascii="Palatino Linotype" w:hAnsi="Palatino Linotype"/>
                <w:b/>
                <w:sz w:val="18"/>
                <w:szCs w:val="18"/>
                <w:lang w:eastAsia="id-ID"/>
              </w:rPr>
            </w:pPr>
            <w:r w:rsidRPr="00657566">
              <w:rPr>
                <w:rFonts w:ascii="Palatino Linotype" w:hAnsi="Palatino Linotype"/>
                <w:b/>
                <w:sz w:val="18"/>
                <w:szCs w:val="18"/>
                <w:lang w:eastAsia="id-ID"/>
              </w:rPr>
              <w:t>Rp</w:t>
            </w:r>
          </w:p>
        </w:tc>
        <w:tc>
          <w:tcPr>
            <w:tcW w:w="708" w:type="dxa"/>
            <w:tcBorders>
              <w:bottom w:val="single" w:sz="4" w:space="0" w:color="auto"/>
            </w:tcBorders>
            <w:vAlign w:val="center"/>
          </w:tcPr>
          <w:p w:rsidR="00181239" w:rsidRPr="00657566" w:rsidRDefault="00181239" w:rsidP="00181239">
            <w:pPr>
              <w:jc w:val="center"/>
              <w:rPr>
                <w:rFonts w:ascii="Palatino Linotype" w:hAnsi="Palatino Linotype"/>
                <w:b/>
                <w:sz w:val="18"/>
                <w:szCs w:val="18"/>
                <w:lang w:eastAsia="id-ID"/>
              </w:rPr>
            </w:pPr>
            <w:r w:rsidRPr="00657566">
              <w:rPr>
                <w:rFonts w:ascii="Palatino Linotype" w:hAnsi="Palatino Linotype"/>
                <w:b/>
                <w:sz w:val="18"/>
                <w:szCs w:val="18"/>
                <w:lang w:eastAsia="id-ID"/>
              </w:rPr>
              <w:t>%</w:t>
            </w:r>
          </w:p>
        </w:tc>
        <w:tc>
          <w:tcPr>
            <w:tcW w:w="709" w:type="dxa"/>
            <w:tcBorders>
              <w:bottom w:val="single" w:sz="4" w:space="0" w:color="auto"/>
            </w:tcBorders>
          </w:tcPr>
          <w:p w:rsidR="00181239" w:rsidRPr="00657566" w:rsidRDefault="00181239" w:rsidP="00181239">
            <w:pPr>
              <w:jc w:val="center"/>
              <w:rPr>
                <w:rFonts w:ascii="Palatino Linotype" w:hAnsi="Palatino Linotype"/>
                <w:b/>
                <w:sz w:val="18"/>
                <w:szCs w:val="18"/>
                <w:lang w:eastAsia="id-ID"/>
              </w:rPr>
            </w:pPr>
            <w:r w:rsidRPr="00657566">
              <w:rPr>
                <w:rFonts w:ascii="Palatino Linotype" w:hAnsi="Palatino Linotype"/>
                <w:b/>
                <w:sz w:val="18"/>
                <w:szCs w:val="18"/>
                <w:lang w:eastAsia="id-ID"/>
              </w:rPr>
              <w:t>Fisik (%)</w:t>
            </w:r>
          </w:p>
        </w:tc>
        <w:tc>
          <w:tcPr>
            <w:tcW w:w="1276" w:type="dxa"/>
            <w:vMerge/>
            <w:tcBorders>
              <w:bottom w:val="single" w:sz="4" w:space="0" w:color="auto"/>
            </w:tcBorders>
            <w:vAlign w:val="center"/>
          </w:tcPr>
          <w:p w:rsidR="00181239" w:rsidRPr="006264F5" w:rsidRDefault="00181239" w:rsidP="00181239">
            <w:pPr>
              <w:jc w:val="center"/>
              <w:rPr>
                <w:rFonts w:ascii="Palatino Linotype" w:hAnsi="Palatino Linotype"/>
                <w:b/>
                <w:sz w:val="18"/>
                <w:szCs w:val="18"/>
                <w:lang w:eastAsia="id-ID"/>
              </w:rPr>
            </w:pPr>
          </w:p>
        </w:tc>
      </w:tr>
      <w:tr w:rsidR="00181239" w:rsidRPr="00657566" w:rsidTr="00181239">
        <w:tc>
          <w:tcPr>
            <w:tcW w:w="3544" w:type="dxa"/>
            <w:gridSpan w:val="2"/>
            <w:tcBorders>
              <w:bottom w:val="single" w:sz="4" w:space="0" w:color="auto"/>
            </w:tcBorders>
          </w:tcPr>
          <w:p w:rsidR="00181239" w:rsidRPr="00657566" w:rsidRDefault="00181239" w:rsidP="00181239">
            <w:pPr>
              <w:jc w:val="both"/>
              <w:rPr>
                <w:rFonts w:ascii="Palatino Linotype" w:hAnsi="Palatino Linotype"/>
                <w:b/>
                <w:sz w:val="18"/>
                <w:szCs w:val="18"/>
                <w:lang w:val="id-ID" w:eastAsia="id-ID"/>
              </w:rPr>
            </w:pPr>
            <w:r w:rsidRPr="00657566">
              <w:rPr>
                <w:rFonts w:ascii="Palatino Linotype" w:hAnsi="Palatino Linotype"/>
                <w:b/>
                <w:sz w:val="18"/>
                <w:szCs w:val="18"/>
                <w:lang w:val="id-ID" w:eastAsia="id-ID"/>
              </w:rPr>
              <w:t>Program Peningkatan Kualitas dan Produktivitas Tenaga Kerja (PKPTK)</w:t>
            </w:r>
          </w:p>
        </w:tc>
        <w:tc>
          <w:tcPr>
            <w:tcW w:w="1276" w:type="dxa"/>
            <w:tcBorders>
              <w:bottom w:val="single" w:sz="4" w:space="0" w:color="auto"/>
            </w:tcBorders>
          </w:tcPr>
          <w:p w:rsidR="00181239" w:rsidRPr="00797E75" w:rsidRDefault="00181239" w:rsidP="00181239">
            <w:pPr>
              <w:jc w:val="both"/>
              <w:rPr>
                <w:rFonts w:ascii="Palatino Linotype" w:hAnsi="Palatino Linotype"/>
                <w:b/>
                <w:sz w:val="18"/>
                <w:szCs w:val="18"/>
                <w:lang w:eastAsia="id-ID"/>
              </w:rPr>
            </w:pPr>
            <w:r>
              <w:rPr>
                <w:rFonts w:ascii="Palatino Linotype" w:hAnsi="Palatino Linotype"/>
                <w:b/>
                <w:sz w:val="18"/>
                <w:szCs w:val="18"/>
                <w:lang w:eastAsia="id-ID"/>
              </w:rPr>
              <w:t>2.345.376.072</w:t>
            </w:r>
          </w:p>
        </w:tc>
        <w:tc>
          <w:tcPr>
            <w:tcW w:w="1276" w:type="dxa"/>
            <w:tcBorders>
              <w:bottom w:val="single" w:sz="4" w:space="0" w:color="auto"/>
            </w:tcBorders>
          </w:tcPr>
          <w:p w:rsidR="00181239" w:rsidRPr="00797E75" w:rsidRDefault="00181239" w:rsidP="00181239">
            <w:pPr>
              <w:jc w:val="right"/>
              <w:rPr>
                <w:rFonts w:ascii="Palatino Linotype" w:hAnsi="Palatino Linotype"/>
                <w:b/>
                <w:sz w:val="18"/>
                <w:szCs w:val="18"/>
                <w:lang w:eastAsia="id-ID"/>
              </w:rPr>
            </w:pPr>
            <w:r>
              <w:rPr>
                <w:rFonts w:ascii="Palatino Linotype" w:hAnsi="Palatino Linotype"/>
                <w:b/>
                <w:sz w:val="18"/>
                <w:szCs w:val="18"/>
                <w:lang w:eastAsia="id-ID"/>
              </w:rPr>
              <w:t>2.297.713.463</w:t>
            </w:r>
          </w:p>
        </w:tc>
        <w:tc>
          <w:tcPr>
            <w:tcW w:w="708" w:type="dxa"/>
            <w:tcBorders>
              <w:bottom w:val="single" w:sz="4" w:space="0" w:color="auto"/>
            </w:tcBorders>
          </w:tcPr>
          <w:p w:rsidR="00181239" w:rsidRPr="00657566" w:rsidRDefault="00181239" w:rsidP="00181239">
            <w:pPr>
              <w:jc w:val="right"/>
              <w:rPr>
                <w:rFonts w:ascii="Palatino Linotype" w:hAnsi="Palatino Linotype"/>
                <w:b/>
                <w:sz w:val="18"/>
                <w:szCs w:val="18"/>
                <w:lang w:val="id-ID" w:eastAsia="id-ID"/>
              </w:rPr>
            </w:pPr>
            <w:r w:rsidRPr="00657566">
              <w:rPr>
                <w:rFonts w:ascii="Palatino Linotype" w:hAnsi="Palatino Linotype"/>
                <w:b/>
                <w:sz w:val="18"/>
                <w:szCs w:val="18"/>
                <w:lang w:val="id-ID" w:eastAsia="id-ID"/>
              </w:rPr>
              <w:t>97,</w:t>
            </w:r>
            <w:r>
              <w:rPr>
                <w:rFonts w:ascii="Palatino Linotype" w:hAnsi="Palatino Linotype"/>
                <w:b/>
                <w:sz w:val="18"/>
                <w:szCs w:val="18"/>
                <w:lang w:eastAsia="id-ID"/>
              </w:rPr>
              <w:t>97</w:t>
            </w:r>
          </w:p>
        </w:tc>
        <w:tc>
          <w:tcPr>
            <w:tcW w:w="709" w:type="dxa"/>
            <w:tcBorders>
              <w:bottom w:val="single" w:sz="4" w:space="0" w:color="auto"/>
            </w:tcBorders>
          </w:tcPr>
          <w:p w:rsidR="00181239" w:rsidRPr="00657566" w:rsidRDefault="00181239" w:rsidP="00181239">
            <w:pPr>
              <w:jc w:val="right"/>
              <w:rPr>
                <w:rFonts w:ascii="Palatino Linotype" w:hAnsi="Palatino Linotype"/>
                <w:b/>
                <w:sz w:val="18"/>
                <w:szCs w:val="18"/>
                <w:lang w:val="id-ID" w:eastAsia="id-ID"/>
              </w:rPr>
            </w:pPr>
            <w:r w:rsidRPr="00657566">
              <w:rPr>
                <w:rFonts w:ascii="Palatino Linotype" w:hAnsi="Palatino Linotype"/>
                <w:b/>
                <w:sz w:val="18"/>
                <w:szCs w:val="18"/>
                <w:lang w:val="id-ID" w:eastAsia="id-ID"/>
              </w:rPr>
              <w:t>100</w:t>
            </w:r>
          </w:p>
        </w:tc>
        <w:tc>
          <w:tcPr>
            <w:tcW w:w="1276" w:type="dxa"/>
            <w:tcBorders>
              <w:bottom w:val="single"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47.662.609</w:t>
            </w:r>
          </w:p>
          <w:p w:rsidR="00181239" w:rsidRPr="00657566" w:rsidRDefault="00181239" w:rsidP="00181239">
            <w:pPr>
              <w:jc w:val="right"/>
              <w:rPr>
                <w:rFonts w:ascii="Palatino Linotype" w:hAnsi="Palatino Linotype"/>
                <w:b/>
                <w:sz w:val="18"/>
                <w:szCs w:val="18"/>
                <w:lang w:val="id-ID" w:eastAsia="id-ID"/>
              </w:rPr>
            </w:pPr>
          </w:p>
        </w:tc>
      </w:tr>
      <w:tr w:rsidR="00181239" w:rsidRPr="00657566" w:rsidTr="00181239">
        <w:tc>
          <w:tcPr>
            <w:tcW w:w="577"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Pr>
                <w:rFonts w:ascii="Palatino Linotype" w:hAnsi="Palatino Linotype"/>
                <w:sz w:val="18"/>
                <w:szCs w:val="18"/>
                <w:lang w:eastAsia="id-ID"/>
              </w:rPr>
              <w:t>1</w:t>
            </w:r>
            <w:r w:rsidRPr="00657566">
              <w:rPr>
                <w:rFonts w:ascii="Palatino Linotype" w:hAnsi="Palatino Linotype"/>
                <w:sz w:val="18"/>
                <w:szCs w:val="18"/>
                <w:lang w:val="id-ID" w:eastAsia="id-ID"/>
              </w:rPr>
              <w:t>.</w:t>
            </w:r>
          </w:p>
        </w:tc>
        <w:tc>
          <w:tcPr>
            <w:tcW w:w="2967" w:type="dxa"/>
            <w:tcBorders>
              <w:top w:val="dotted" w:sz="4" w:space="0" w:color="auto"/>
              <w:bottom w:val="dotted" w:sz="4" w:space="0" w:color="auto"/>
            </w:tcBorders>
          </w:tcPr>
          <w:p w:rsidR="00181239" w:rsidRPr="00657566" w:rsidRDefault="00181239" w:rsidP="00181239">
            <w:pPr>
              <w:rPr>
                <w:rFonts w:ascii="Palatino Linotype" w:hAnsi="Palatino Linotype"/>
                <w:sz w:val="18"/>
                <w:szCs w:val="18"/>
                <w:lang w:val="id-ID" w:eastAsia="id-ID"/>
              </w:rPr>
            </w:pPr>
            <w:r w:rsidRPr="00657566">
              <w:rPr>
                <w:rFonts w:ascii="Palatino Linotype" w:hAnsi="Palatino Linotype"/>
                <w:sz w:val="18"/>
                <w:szCs w:val="18"/>
                <w:lang w:val="id-ID" w:eastAsia="id-ID"/>
              </w:rPr>
              <w:t xml:space="preserve">Pelatihan berbasis masyarakat </w:t>
            </w:r>
          </w:p>
        </w:tc>
        <w:tc>
          <w:tcPr>
            <w:tcW w:w="1276" w:type="dxa"/>
            <w:tcBorders>
              <w:top w:val="dotted" w:sz="4" w:space="0" w:color="auto"/>
              <w:bottom w:val="dotted" w:sz="4" w:space="0" w:color="auto"/>
            </w:tcBorders>
          </w:tcPr>
          <w:p w:rsidR="00181239" w:rsidRPr="00797E75"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190.490.000</w:t>
            </w:r>
          </w:p>
        </w:tc>
        <w:tc>
          <w:tcPr>
            <w:tcW w:w="1276" w:type="dxa"/>
            <w:tcBorders>
              <w:top w:val="dotted" w:sz="4" w:space="0" w:color="auto"/>
              <w:bottom w:val="dotted" w:sz="4" w:space="0" w:color="auto"/>
            </w:tcBorders>
          </w:tcPr>
          <w:p w:rsidR="00181239" w:rsidRPr="00797E75"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188.653.700</w:t>
            </w:r>
          </w:p>
        </w:tc>
        <w:tc>
          <w:tcPr>
            <w:tcW w:w="708" w:type="dxa"/>
            <w:tcBorders>
              <w:top w:val="dotted" w:sz="4" w:space="0" w:color="auto"/>
              <w:bottom w:val="dotted" w:sz="4" w:space="0" w:color="auto"/>
            </w:tcBorders>
          </w:tcPr>
          <w:p w:rsidR="00181239" w:rsidRPr="00657566" w:rsidRDefault="00181239" w:rsidP="00181239">
            <w:pPr>
              <w:jc w:val="right"/>
              <w:rPr>
                <w:rFonts w:ascii="Palatino Linotype" w:hAnsi="Palatino Linotype"/>
                <w:color w:val="000000"/>
                <w:sz w:val="18"/>
                <w:szCs w:val="18"/>
                <w:lang w:val="id-ID"/>
              </w:rPr>
            </w:pPr>
            <w:r w:rsidRPr="00657566">
              <w:rPr>
                <w:rFonts w:ascii="Palatino Linotype" w:hAnsi="Palatino Linotype"/>
                <w:color w:val="000000"/>
                <w:sz w:val="18"/>
                <w:szCs w:val="18"/>
                <w:lang w:val="id-ID"/>
              </w:rPr>
              <w:t>99,</w:t>
            </w:r>
            <w:r>
              <w:rPr>
                <w:rFonts w:ascii="Palatino Linotype" w:hAnsi="Palatino Linotype"/>
                <w:color w:val="000000"/>
                <w:sz w:val="18"/>
                <w:szCs w:val="18"/>
              </w:rPr>
              <w:t>04</w:t>
            </w:r>
          </w:p>
        </w:tc>
        <w:tc>
          <w:tcPr>
            <w:tcW w:w="709"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100</w:t>
            </w:r>
          </w:p>
        </w:tc>
        <w:tc>
          <w:tcPr>
            <w:tcW w:w="1276" w:type="dxa"/>
            <w:tcBorders>
              <w:top w:val="dotted" w:sz="4" w:space="0" w:color="auto"/>
              <w:bottom w:val="dotted"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1.836.300</w:t>
            </w:r>
          </w:p>
        </w:tc>
      </w:tr>
      <w:tr w:rsidR="00181239" w:rsidRPr="00657566" w:rsidTr="00181239">
        <w:tc>
          <w:tcPr>
            <w:tcW w:w="577"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Pr>
                <w:rFonts w:ascii="Palatino Linotype" w:hAnsi="Palatino Linotype"/>
                <w:sz w:val="18"/>
                <w:szCs w:val="18"/>
                <w:lang w:eastAsia="id-ID"/>
              </w:rPr>
              <w:t>2</w:t>
            </w:r>
            <w:r w:rsidRPr="00657566">
              <w:rPr>
                <w:rFonts w:ascii="Palatino Linotype" w:hAnsi="Palatino Linotype"/>
                <w:sz w:val="18"/>
                <w:szCs w:val="18"/>
                <w:lang w:val="id-ID" w:eastAsia="id-ID"/>
              </w:rPr>
              <w:t>.</w:t>
            </w:r>
          </w:p>
        </w:tc>
        <w:tc>
          <w:tcPr>
            <w:tcW w:w="2967" w:type="dxa"/>
            <w:tcBorders>
              <w:top w:val="dotted" w:sz="4" w:space="0" w:color="auto"/>
              <w:bottom w:val="dotted" w:sz="4" w:space="0" w:color="auto"/>
            </w:tcBorders>
          </w:tcPr>
          <w:p w:rsidR="00181239" w:rsidRPr="00657566" w:rsidRDefault="00181239" w:rsidP="00181239">
            <w:pPr>
              <w:rPr>
                <w:rFonts w:ascii="Palatino Linotype" w:hAnsi="Palatino Linotype"/>
                <w:sz w:val="18"/>
                <w:szCs w:val="18"/>
                <w:lang w:val="id-ID" w:eastAsia="id-ID"/>
              </w:rPr>
            </w:pPr>
            <w:r w:rsidRPr="00657566">
              <w:rPr>
                <w:rFonts w:ascii="Palatino Linotype" w:hAnsi="Palatino Linotype"/>
                <w:sz w:val="18"/>
                <w:szCs w:val="18"/>
                <w:lang w:val="id-ID" w:eastAsia="id-ID"/>
              </w:rPr>
              <w:t>Pelatihan perb</w:t>
            </w:r>
            <w:r>
              <w:rPr>
                <w:rFonts w:ascii="Palatino Linotype" w:hAnsi="Palatino Linotype"/>
                <w:sz w:val="18"/>
                <w:szCs w:val="18"/>
                <w:lang w:eastAsia="id-ID"/>
              </w:rPr>
              <w:t>a</w:t>
            </w:r>
            <w:r>
              <w:rPr>
                <w:rFonts w:ascii="Palatino Linotype" w:hAnsi="Palatino Linotype"/>
                <w:sz w:val="18"/>
                <w:szCs w:val="18"/>
                <w:lang w:val="id-ID" w:eastAsia="id-ID"/>
              </w:rPr>
              <w:t>ikan motor</w:t>
            </w:r>
            <w:r>
              <w:rPr>
                <w:rFonts w:ascii="Palatino Linotype" w:hAnsi="Palatino Linotype"/>
                <w:sz w:val="18"/>
                <w:szCs w:val="18"/>
                <w:lang w:eastAsia="id-ID"/>
              </w:rPr>
              <w:t xml:space="preserve"> </w:t>
            </w:r>
            <w:r w:rsidRPr="00657566">
              <w:rPr>
                <w:rFonts w:ascii="Palatino Linotype" w:hAnsi="Palatino Linotype"/>
                <w:sz w:val="18"/>
                <w:szCs w:val="18"/>
                <w:lang w:val="id-ID" w:eastAsia="id-ID"/>
              </w:rPr>
              <w:t>tempel/</w:t>
            </w:r>
            <w:r>
              <w:rPr>
                <w:rFonts w:ascii="Palatino Linotype" w:hAnsi="Palatino Linotype"/>
                <w:sz w:val="18"/>
                <w:szCs w:val="18"/>
                <w:lang w:eastAsia="id-ID"/>
              </w:rPr>
              <w:t xml:space="preserve"> </w:t>
            </w:r>
            <w:r w:rsidRPr="00657566">
              <w:rPr>
                <w:rFonts w:ascii="Palatino Linotype" w:hAnsi="Palatino Linotype"/>
                <w:sz w:val="18"/>
                <w:szCs w:val="18"/>
                <w:lang w:val="id-ID" w:eastAsia="id-ID"/>
              </w:rPr>
              <w:t xml:space="preserve"> mesin kapal bagi nelayan </w:t>
            </w:r>
          </w:p>
        </w:tc>
        <w:tc>
          <w:tcPr>
            <w:tcW w:w="1276"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7</w:t>
            </w:r>
            <w:r>
              <w:rPr>
                <w:rFonts w:ascii="Palatino Linotype" w:hAnsi="Palatino Linotype"/>
                <w:sz w:val="18"/>
                <w:szCs w:val="18"/>
                <w:lang w:eastAsia="id-ID"/>
              </w:rPr>
              <w:t>4</w:t>
            </w:r>
            <w:r w:rsidRPr="00657566">
              <w:rPr>
                <w:rFonts w:ascii="Palatino Linotype" w:hAnsi="Palatino Linotype"/>
                <w:sz w:val="18"/>
                <w:szCs w:val="18"/>
                <w:lang w:val="id-ID" w:eastAsia="id-ID"/>
              </w:rPr>
              <w:t>.</w:t>
            </w:r>
            <w:r>
              <w:rPr>
                <w:rFonts w:ascii="Palatino Linotype" w:hAnsi="Palatino Linotype"/>
                <w:sz w:val="18"/>
                <w:szCs w:val="18"/>
                <w:lang w:eastAsia="id-ID"/>
              </w:rPr>
              <w:t>73</w:t>
            </w:r>
            <w:r w:rsidRPr="00657566">
              <w:rPr>
                <w:rFonts w:ascii="Palatino Linotype" w:hAnsi="Palatino Linotype"/>
                <w:sz w:val="18"/>
                <w:szCs w:val="18"/>
                <w:lang w:val="id-ID" w:eastAsia="id-ID"/>
              </w:rPr>
              <w:t>0.000</w:t>
            </w:r>
          </w:p>
        </w:tc>
        <w:tc>
          <w:tcPr>
            <w:tcW w:w="1276"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7</w:t>
            </w:r>
            <w:r>
              <w:rPr>
                <w:rFonts w:ascii="Palatino Linotype" w:hAnsi="Palatino Linotype"/>
                <w:sz w:val="18"/>
                <w:szCs w:val="18"/>
                <w:lang w:eastAsia="id-ID"/>
              </w:rPr>
              <w:t>3</w:t>
            </w:r>
            <w:r w:rsidRPr="00657566">
              <w:rPr>
                <w:rFonts w:ascii="Palatino Linotype" w:hAnsi="Palatino Linotype"/>
                <w:sz w:val="18"/>
                <w:szCs w:val="18"/>
                <w:lang w:val="id-ID" w:eastAsia="id-ID"/>
              </w:rPr>
              <w:t>.</w:t>
            </w:r>
            <w:r>
              <w:rPr>
                <w:rFonts w:ascii="Palatino Linotype" w:hAnsi="Palatino Linotype"/>
                <w:sz w:val="18"/>
                <w:szCs w:val="18"/>
                <w:lang w:eastAsia="id-ID"/>
              </w:rPr>
              <w:t>00</w:t>
            </w:r>
            <w:r w:rsidRPr="00657566">
              <w:rPr>
                <w:rFonts w:ascii="Palatino Linotype" w:hAnsi="Palatino Linotype"/>
                <w:sz w:val="18"/>
                <w:szCs w:val="18"/>
                <w:lang w:val="id-ID" w:eastAsia="id-ID"/>
              </w:rPr>
              <w:t>5.</w:t>
            </w:r>
            <w:r>
              <w:rPr>
                <w:rFonts w:ascii="Palatino Linotype" w:hAnsi="Palatino Linotype"/>
                <w:sz w:val="18"/>
                <w:szCs w:val="18"/>
                <w:lang w:eastAsia="id-ID"/>
              </w:rPr>
              <w:t>8</w:t>
            </w:r>
            <w:r w:rsidRPr="00657566">
              <w:rPr>
                <w:rFonts w:ascii="Palatino Linotype" w:hAnsi="Palatino Linotype"/>
                <w:sz w:val="18"/>
                <w:szCs w:val="18"/>
                <w:lang w:val="id-ID" w:eastAsia="id-ID"/>
              </w:rPr>
              <w:t>00</w:t>
            </w:r>
          </w:p>
        </w:tc>
        <w:tc>
          <w:tcPr>
            <w:tcW w:w="708" w:type="dxa"/>
            <w:tcBorders>
              <w:top w:val="dotted" w:sz="4" w:space="0" w:color="auto"/>
              <w:bottom w:val="dotted" w:sz="4" w:space="0" w:color="auto"/>
            </w:tcBorders>
          </w:tcPr>
          <w:p w:rsidR="00181239" w:rsidRPr="00657566" w:rsidRDefault="00181239" w:rsidP="00181239">
            <w:pPr>
              <w:jc w:val="right"/>
              <w:rPr>
                <w:rFonts w:ascii="Palatino Linotype" w:hAnsi="Palatino Linotype"/>
                <w:color w:val="000000"/>
                <w:sz w:val="18"/>
                <w:szCs w:val="18"/>
                <w:lang w:val="id-ID"/>
              </w:rPr>
            </w:pPr>
            <w:r w:rsidRPr="00657566">
              <w:rPr>
                <w:rFonts w:ascii="Palatino Linotype" w:hAnsi="Palatino Linotype"/>
                <w:color w:val="000000"/>
                <w:sz w:val="18"/>
                <w:szCs w:val="18"/>
                <w:lang w:val="id-ID"/>
              </w:rPr>
              <w:t>9</w:t>
            </w:r>
            <w:r>
              <w:rPr>
                <w:rFonts w:ascii="Palatino Linotype" w:hAnsi="Palatino Linotype"/>
                <w:color w:val="000000"/>
                <w:sz w:val="18"/>
                <w:szCs w:val="18"/>
              </w:rPr>
              <w:t>7</w:t>
            </w:r>
            <w:r w:rsidRPr="00657566">
              <w:rPr>
                <w:rFonts w:ascii="Palatino Linotype" w:hAnsi="Palatino Linotype"/>
                <w:color w:val="000000"/>
                <w:sz w:val="18"/>
                <w:szCs w:val="18"/>
                <w:lang w:val="id-ID"/>
              </w:rPr>
              <w:t>,</w:t>
            </w:r>
            <w:r>
              <w:rPr>
                <w:rFonts w:ascii="Palatino Linotype" w:hAnsi="Palatino Linotype"/>
                <w:color w:val="000000"/>
                <w:sz w:val="18"/>
                <w:szCs w:val="18"/>
              </w:rPr>
              <w:t>69</w:t>
            </w:r>
          </w:p>
        </w:tc>
        <w:tc>
          <w:tcPr>
            <w:tcW w:w="709"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100</w:t>
            </w:r>
          </w:p>
        </w:tc>
        <w:tc>
          <w:tcPr>
            <w:tcW w:w="1276" w:type="dxa"/>
            <w:tcBorders>
              <w:top w:val="dotted" w:sz="4" w:space="0" w:color="auto"/>
              <w:bottom w:val="dotted"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1.724.200</w:t>
            </w:r>
          </w:p>
        </w:tc>
      </w:tr>
      <w:tr w:rsidR="00181239" w:rsidRPr="00657566" w:rsidTr="00181239">
        <w:tc>
          <w:tcPr>
            <w:tcW w:w="577"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Pr>
                <w:rFonts w:ascii="Palatino Linotype" w:hAnsi="Palatino Linotype"/>
                <w:sz w:val="18"/>
                <w:szCs w:val="18"/>
                <w:lang w:eastAsia="id-ID"/>
              </w:rPr>
              <w:t>3</w:t>
            </w:r>
            <w:r w:rsidRPr="00657566">
              <w:rPr>
                <w:rFonts w:ascii="Palatino Linotype" w:hAnsi="Palatino Linotype"/>
                <w:sz w:val="18"/>
                <w:szCs w:val="18"/>
                <w:lang w:val="id-ID" w:eastAsia="id-ID"/>
              </w:rPr>
              <w:t>.</w:t>
            </w:r>
          </w:p>
        </w:tc>
        <w:tc>
          <w:tcPr>
            <w:tcW w:w="2967" w:type="dxa"/>
            <w:tcBorders>
              <w:top w:val="dotted" w:sz="4" w:space="0" w:color="auto"/>
              <w:bottom w:val="dotted" w:sz="4" w:space="0" w:color="auto"/>
            </w:tcBorders>
          </w:tcPr>
          <w:p w:rsidR="00181239" w:rsidRPr="00657566" w:rsidRDefault="00181239" w:rsidP="00181239">
            <w:pPr>
              <w:rPr>
                <w:rFonts w:ascii="Palatino Linotype" w:hAnsi="Palatino Linotype"/>
                <w:sz w:val="18"/>
                <w:szCs w:val="18"/>
                <w:lang w:val="id-ID" w:eastAsia="id-ID"/>
              </w:rPr>
            </w:pPr>
            <w:r w:rsidRPr="00657566">
              <w:rPr>
                <w:rFonts w:ascii="Palatino Linotype" w:hAnsi="Palatino Linotype"/>
                <w:sz w:val="18"/>
                <w:szCs w:val="18"/>
                <w:lang w:val="id-ID" w:eastAsia="id-ID"/>
              </w:rPr>
              <w:t>Pelatihan menjahit bagi keluarga nelayan</w:t>
            </w:r>
          </w:p>
        </w:tc>
        <w:tc>
          <w:tcPr>
            <w:tcW w:w="1276"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75.000.000</w:t>
            </w:r>
          </w:p>
        </w:tc>
        <w:tc>
          <w:tcPr>
            <w:tcW w:w="1276"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74.</w:t>
            </w:r>
            <w:r>
              <w:rPr>
                <w:rFonts w:ascii="Palatino Linotype" w:hAnsi="Palatino Linotype"/>
                <w:sz w:val="18"/>
                <w:szCs w:val="18"/>
                <w:lang w:eastAsia="id-ID"/>
              </w:rPr>
              <w:t>683</w:t>
            </w:r>
            <w:r w:rsidRPr="00657566">
              <w:rPr>
                <w:rFonts w:ascii="Palatino Linotype" w:hAnsi="Palatino Linotype"/>
                <w:sz w:val="18"/>
                <w:szCs w:val="18"/>
                <w:lang w:val="id-ID" w:eastAsia="id-ID"/>
              </w:rPr>
              <w:t>.100</w:t>
            </w:r>
          </w:p>
        </w:tc>
        <w:tc>
          <w:tcPr>
            <w:tcW w:w="708" w:type="dxa"/>
            <w:tcBorders>
              <w:top w:val="dotted" w:sz="4" w:space="0" w:color="auto"/>
              <w:bottom w:val="dotted" w:sz="4" w:space="0" w:color="auto"/>
            </w:tcBorders>
          </w:tcPr>
          <w:p w:rsidR="00181239" w:rsidRPr="00797E75" w:rsidRDefault="00181239" w:rsidP="00181239">
            <w:pPr>
              <w:jc w:val="right"/>
              <w:rPr>
                <w:rFonts w:ascii="Palatino Linotype" w:hAnsi="Palatino Linotype"/>
                <w:color w:val="000000"/>
                <w:sz w:val="18"/>
                <w:szCs w:val="18"/>
              </w:rPr>
            </w:pPr>
            <w:r w:rsidRPr="00657566">
              <w:rPr>
                <w:rFonts w:ascii="Palatino Linotype" w:hAnsi="Palatino Linotype"/>
                <w:color w:val="000000"/>
                <w:sz w:val="18"/>
                <w:szCs w:val="18"/>
                <w:lang w:val="id-ID"/>
              </w:rPr>
              <w:t>99,</w:t>
            </w:r>
            <w:r>
              <w:rPr>
                <w:rFonts w:ascii="Palatino Linotype" w:hAnsi="Palatino Linotype"/>
                <w:color w:val="000000"/>
                <w:sz w:val="18"/>
                <w:szCs w:val="18"/>
              </w:rPr>
              <w:t>58</w:t>
            </w:r>
          </w:p>
        </w:tc>
        <w:tc>
          <w:tcPr>
            <w:tcW w:w="709"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100</w:t>
            </w:r>
          </w:p>
        </w:tc>
        <w:tc>
          <w:tcPr>
            <w:tcW w:w="1276" w:type="dxa"/>
            <w:tcBorders>
              <w:top w:val="dotted" w:sz="4" w:space="0" w:color="auto"/>
              <w:bottom w:val="dotted"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317.000</w:t>
            </w:r>
          </w:p>
        </w:tc>
      </w:tr>
      <w:tr w:rsidR="00181239" w:rsidRPr="00657566" w:rsidTr="00181239">
        <w:tc>
          <w:tcPr>
            <w:tcW w:w="577" w:type="dxa"/>
            <w:tcBorders>
              <w:bottom w:val="dotted" w:sz="4" w:space="0" w:color="auto"/>
            </w:tcBorders>
          </w:tcPr>
          <w:p w:rsidR="00181239" w:rsidRPr="00657566"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4</w:t>
            </w:r>
            <w:r w:rsidRPr="00657566">
              <w:rPr>
                <w:rFonts w:ascii="Palatino Linotype" w:hAnsi="Palatino Linotype"/>
                <w:sz w:val="18"/>
                <w:szCs w:val="18"/>
                <w:lang w:eastAsia="id-ID"/>
              </w:rPr>
              <w:t>.</w:t>
            </w:r>
          </w:p>
        </w:tc>
        <w:tc>
          <w:tcPr>
            <w:tcW w:w="2967" w:type="dxa"/>
            <w:tcBorders>
              <w:bottom w:val="dotted" w:sz="4" w:space="0" w:color="auto"/>
            </w:tcBorders>
          </w:tcPr>
          <w:p w:rsidR="00181239" w:rsidRPr="00A24BA0" w:rsidRDefault="00181239" w:rsidP="00181239">
            <w:pPr>
              <w:rPr>
                <w:rFonts w:ascii="Palatino Linotype" w:hAnsi="Palatino Linotype"/>
                <w:sz w:val="18"/>
                <w:szCs w:val="18"/>
                <w:lang w:eastAsia="id-ID"/>
              </w:rPr>
            </w:pPr>
            <w:r>
              <w:rPr>
                <w:rFonts w:ascii="Palatino Linotype" w:hAnsi="Palatino Linotype"/>
                <w:sz w:val="18"/>
                <w:szCs w:val="18"/>
                <w:lang w:eastAsia="id-ID"/>
              </w:rPr>
              <w:t>Peningkatan kompetensi instruktur</w:t>
            </w:r>
          </w:p>
        </w:tc>
        <w:tc>
          <w:tcPr>
            <w:tcW w:w="1276" w:type="dxa"/>
            <w:tcBorders>
              <w:bottom w:val="dotted" w:sz="4" w:space="0" w:color="auto"/>
            </w:tcBorders>
          </w:tcPr>
          <w:p w:rsidR="00181239" w:rsidRPr="00A24BA0"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93.886.315</w:t>
            </w:r>
          </w:p>
        </w:tc>
        <w:tc>
          <w:tcPr>
            <w:tcW w:w="1276" w:type="dxa"/>
            <w:tcBorders>
              <w:bottom w:val="dotted" w:sz="4" w:space="0" w:color="auto"/>
            </w:tcBorders>
          </w:tcPr>
          <w:p w:rsidR="00181239" w:rsidRPr="00A24BA0"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86.055.415</w:t>
            </w:r>
          </w:p>
        </w:tc>
        <w:tc>
          <w:tcPr>
            <w:tcW w:w="708" w:type="dxa"/>
            <w:tcBorders>
              <w:bottom w:val="dotted" w:sz="4" w:space="0" w:color="auto"/>
            </w:tcBorders>
          </w:tcPr>
          <w:p w:rsidR="00181239" w:rsidRPr="00657566" w:rsidRDefault="00181239" w:rsidP="00181239">
            <w:pPr>
              <w:jc w:val="right"/>
              <w:rPr>
                <w:rFonts w:ascii="Palatino Linotype" w:hAnsi="Palatino Linotype"/>
                <w:color w:val="000000"/>
                <w:sz w:val="18"/>
                <w:szCs w:val="18"/>
                <w:lang w:val="id-ID"/>
              </w:rPr>
            </w:pPr>
            <w:r w:rsidRPr="00657566">
              <w:rPr>
                <w:rFonts w:ascii="Palatino Linotype" w:hAnsi="Palatino Linotype"/>
                <w:color w:val="000000"/>
                <w:sz w:val="18"/>
                <w:szCs w:val="18"/>
                <w:lang w:val="id-ID"/>
              </w:rPr>
              <w:t>9</w:t>
            </w:r>
            <w:r>
              <w:rPr>
                <w:rFonts w:ascii="Palatino Linotype" w:hAnsi="Palatino Linotype"/>
                <w:color w:val="000000"/>
                <w:sz w:val="18"/>
                <w:szCs w:val="18"/>
              </w:rPr>
              <w:t>1</w:t>
            </w:r>
            <w:r w:rsidRPr="00657566">
              <w:rPr>
                <w:rFonts w:ascii="Palatino Linotype" w:hAnsi="Palatino Linotype"/>
                <w:color w:val="000000"/>
                <w:sz w:val="18"/>
                <w:szCs w:val="18"/>
                <w:lang w:val="id-ID"/>
              </w:rPr>
              <w:t>,</w:t>
            </w:r>
            <w:r>
              <w:rPr>
                <w:rFonts w:ascii="Palatino Linotype" w:hAnsi="Palatino Linotype"/>
                <w:color w:val="000000"/>
                <w:sz w:val="18"/>
                <w:szCs w:val="18"/>
              </w:rPr>
              <w:t>66</w:t>
            </w:r>
          </w:p>
        </w:tc>
        <w:tc>
          <w:tcPr>
            <w:tcW w:w="709" w:type="dxa"/>
            <w:tcBorders>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100</w:t>
            </w:r>
          </w:p>
        </w:tc>
        <w:tc>
          <w:tcPr>
            <w:tcW w:w="1276" w:type="dxa"/>
            <w:tcBorders>
              <w:bottom w:val="dotted"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7.830.900</w:t>
            </w:r>
          </w:p>
        </w:tc>
      </w:tr>
      <w:tr w:rsidR="00181239" w:rsidRPr="00657566" w:rsidTr="00181239">
        <w:tc>
          <w:tcPr>
            <w:tcW w:w="577" w:type="dxa"/>
            <w:tcBorders>
              <w:top w:val="dotted" w:sz="4" w:space="0" w:color="auto"/>
              <w:bottom w:val="single" w:sz="4" w:space="0" w:color="auto"/>
            </w:tcBorders>
          </w:tcPr>
          <w:p w:rsidR="00181239" w:rsidRPr="00657566" w:rsidRDefault="00181239" w:rsidP="00181239">
            <w:pPr>
              <w:jc w:val="right"/>
              <w:rPr>
                <w:rFonts w:ascii="Palatino Linotype" w:hAnsi="Palatino Linotype"/>
                <w:sz w:val="18"/>
                <w:szCs w:val="18"/>
                <w:lang w:val="id-ID" w:eastAsia="id-ID"/>
              </w:rPr>
            </w:pPr>
            <w:r>
              <w:rPr>
                <w:rFonts w:ascii="Palatino Linotype" w:hAnsi="Palatino Linotype"/>
                <w:sz w:val="18"/>
                <w:szCs w:val="18"/>
                <w:lang w:eastAsia="id-ID"/>
              </w:rPr>
              <w:t>5</w:t>
            </w:r>
            <w:r w:rsidRPr="00657566">
              <w:rPr>
                <w:rFonts w:ascii="Palatino Linotype" w:hAnsi="Palatino Linotype"/>
                <w:sz w:val="18"/>
                <w:szCs w:val="18"/>
                <w:lang w:val="id-ID" w:eastAsia="id-ID"/>
              </w:rPr>
              <w:t>.</w:t>
            </w:r>
          </w:p>
        </w:tc>
        <w:tc>
          <w:tcPr>
            <w:tcW w:w="2967" w:type="dxa"/>
            <w:tcBorders>
              <w:top w:val="dotted" w:sz="4" w:space="0" w:color="auto"/>
              <w:bottom w:val="single" w:sz="4" w:space="0" w:color="auto"/>
            </w:tcBorders>
          </w:tcPr>
          <w:p w:rsidR="00181239" w:rsidRPr="00657566" w:rsidRDefault="00181239" w:rsidP="00181239">
            <w:pPr>
              <w:rPr>
                <w:rFonts w:ascii="Palatino Linotype" w:hAnsi="Palatino Linotype"/>
                <w:sz w:val="18"/>
                <w:szCs w:val="18"/>
                <w:lang w:val="id-ID" w:eastAsia="id-ID"/>
              </w:rPr>
            </w:pPr>
            <w:r w:rsidRPr="00657566">
              <w:rPr>
                <w:rFonts w:ascii="Palatino Linotype" w:hAnsi="Palatino Linotype"/>
                <w:sz w:val="18"/>
                <w:szCs w:val="18"/>
                <w:lang w:val="id-ID" w:eastAsia="id-ID"/>
              </w:rPr>
              <w:t>Akreditasi pelatihan lembaga kerja swasta</w:t>
            </w:r>
          </w:p>
        </w:tc>
        <w:tc>
          <w:tcPr>
            <w:tcW w:w="1276" w:type="dxa"/>
            <w:tcBorders>
              <w:top w:val="dotted" w:sz="4" w:space="0" w:color="auto"/>
              <w:bottom w:val="single" w:sz="4" w:space="0" w:color="auto"/>
            </w:tcBorders>
          </w:tcPr>
          <w:p w:rsidR="00181239" w:rsidRPr="00A24BA0"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90.407.750</w:t>
            </w:r>
          </w:p>
        </w:tc>
        <w:tc>
          <w:tcPr>
            <w:tcW w:w="1276" w:type="dxa"/>
            <w:tcBorders>
              <w:top w:val="dotted" w:sz="4" w:space="0" w:color="auto"/>
              <w:bottom w:val="single" w:sz="4" w:space="0" w:color="auto"/>
            </w:tcBorders>
          </w:tcPr>
          <w:p w:rsidR="00181239" w:rsidRPr="00A24BA0"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86.806.250</w:t>
            </w:r>
          </w:p>
        </w:tc>
        <w:tc>
          <w:tcPr>
            <w:tcW w:w="708" w:type="dxa"/>
            <w:tcBorders>
              <w:top w:val="dotted" w:sz="4" w:space="0" w:color="auto"/>
              <w:bottom w:val="single" w:sz="4" w:space="0" w:color="auto"/>
            </w:tcBorders>
          </w:tcPr>
          <w:p w:rsidR="00181239" w:rsidRPr="00A24BA0" w:rsidRDefault="00181239" w:rsidP="00181239">
            <w:pPr>
              <w:jc w:val="right"/>
              <w:rPr>
                <w:rFonts w:ascii="Palatino Linotype" w:hAnsi="Palatino Linotype"/>
                <w:color w:val="000000"/>
                <w:sz w:val="18"/>
                <w:szCs w:val="18"/>
              </w:rPr>
            </w:pPr>
            <w:r w:rsidRPr="00657566">
              <w:rPr>
                <w:rFonts w:ascii="Palatino Linotype" w:hAnsi="Palatino Linotype"/>
                <w:color w:val="000000"/>
                <w:sz w:val="18"/>
                <w:szCs w:val="18"/>
                <w:lang w:val="id-ID"/>
              </w:rPr>
              <w:t>96,</w:t>
            </w:r>
            <w:r>
              <w:rPr>
                <w:rFonts w:ascii="Palatino Linotype" w:hAnsi="Palatino Linotype"/>
                <w:color w:val="000000"/>
                <w:sz w:val="18"/>
                <w:szCs w:val="18"/>
              </w:rPr>
              <w:t>02</w:t>
            </w:r>
          </w:p>
        </w:tc>
        <w:tc>
          <w:tcPr>
            <w:tcW w:w="709" w:type="dxa"/>
            <w:tcBorders>
              <w:top w:val="dotted" w:sz="4" w:space="0" w:color="auto"/>
              <w:bottom w:val="single"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100</w:t>
            </w:r>
          </w:p>
        </w:tc>
        <w:tc>
          <w:tcPr>
            <w:tcW w:w="1276" w:type="dxa"/>
            <w:tcBorders>
              <w:top w:val="dotted" w:sz="4" w:space="0" w:color="auto"/>
              <w:bottom w:val="single"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3.601.500</w:t>
            </w:r>
          </w:p>
        </w:tc>
      </w:tr>
      <w:tr w:rsidR="00181239" w:rsidRPr="00657566" w:rsidTr="00181239">
        <w:tc>
          <w:tcPr>
            <w:tcW w:w="577"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6</w:t>
            </w:r>
            <w:r w:rsidRPr="00657566">
              <w:rPr>
                <w:rFonts w:ascii="Palatino Linotype" w:hAnsi="Palatino Linotype"/>
                <w:sz w:val="18"/>
                <w:szCs w:val="18"/>
                <w:lang w:eastAsia="id-ID"/>
              </w:rPr>
              <w:t>.</w:t>
            </w:r>
          </w:p>
        </w:tc>
        <w:tc>
          <w:tcPr>
            <w:tcW w:w="2967" w:type="dxa"/>
            <w:tcBorders>
              <w:top w:val="dotted" w:sz="4" w:space="0" w:color="auto"/>
              <w:bottom w:val="dotted" w:sz="4" w:space="0" w:color="auto"/>
            </w:tcBorders>
          </w:tcPr>
          <w:p w:rsidR="00181239" w:rsidRPr="00657566" w:rsidRDefault="00181239" w:rsidP="00181239">
            <w:pPr>
              <w:rPr>
                <w:rFonts w:ascii="Palatino Linotype" w:hAnsi="Palatino Linotype"/>
                <w:sz w:val="18"/>
                <w:szCs w:val="18"/>
                <w:lang w:val="id-ID" w:eastAsia="id-ID"/>
              </w:rPr>
            </w:pPr>
            <w:r w:rsidRPr="00657566">
              <w:rPr>
                <w:rFonts w:ascii="Palatino Linotype" w:hAnsi="Palatino Linotype"/>
                <w:sz w:val="18"/>
                <w:szCs w:val="18"/>
                <w:lang w:val="id-ID" w:eastAsia="id-ID"/>
              </w:rPr>
              <w:t xml:space="preserve">Seleksi </w:t>
            </w:r>
            <w:r>
              <w:rPr>
                <w:rFonts w:ascii="Palatino Linotype" w:hAnsi="Palatino Linotype"/>
                <w:sz w:val="18"/>
                <w:szCs w:val="18"/>
                <w:lang w:eastAsia="id-ID"/>
              </w:rPr>
              <w:t>nasional (</w:t>
            </w:r>
            <w:r w:rsidRPr="00657566">
              <w:rPr>
                <w:rFonts w:ascii="Palatino Linotype" w:hAnsi="Palatino Linotype"/>
                <w:sz w:val="18"/>
                <w:szCs w:val="18"/>
                <w:lang w:val="id-ID" w:eastAsia="id-ID"/>
              </w:rPr>
              <w:t>pusat</w:t>
            </w:r>
            <w:r>
              <w:rPr>
                <w:rFonts w:ascii="Palatino Linotype" w:hAnsi="Palatino Linotype"/>
                <w:sz w:val="18"/>
                <w:szCs w:val="18"/>
                <w:lang w:eastAsia="id-ID"/>
              </w:rPr>
              <w:t>) p</w:t>
            </w:r>
            <w:r w:rsidRPr="00657566">
              <w:rPr>
                <w:rFonts w:ascii="Palatino Linotype" w:hAnsi="Palatino Linotype"/>
                <w:sz w:val="18"/>
                <w:szCs w:val="18"/>
                <w:lang w:val="id-ID" w:eastAsia="id-ID"/>
              </w:rPr>
              <w:t xml:space="preserve">eserta </w:t>
            </w:r>
            <w:r>
              <w:rPr>
                <w:rFonts w:ascii="Palatino Linotype" w:hAnsi="Palatino Linotype"/>
                <w:sz w:val="18"/>
                <w:szCs w:val="18"/>
                <w:lang w:eastAsia="id-ID"/>
              </w:rPr>
              <w:t>pe</w:t>
            </w:r>
            <w:r w:rsidRPr="00657566">
              <w:rPr>
                <w:rFonts w:ascii="Palatino Linotype" w:hAnsi="Palatino Linotype"/>
                <w:sz w:val="18"/>
                <w:szCs w:val="18"/>
                <w:lang w:val="id-ID" w:eastAsia="id-ID"/>
              </w:rPr>
              <w:t>magang ke Jepang</w:t>
            </w:r>
          </w:p>
        </w:tc>
        <w:tc>
          <w:tcPr>
            <w:tcW w:w="1276" w:type="dxa"/>
            <w:tcBorders>
              <w:top w:val="dotted" w:sz="4" w:space="0" w:color="auto"/>
              <w:bottom w:val="dotted" w:sz="4" w:space="0" w:color="auto"/>
            </w:tcBorders>
          </w:tcPr>
          <w:p w:rsidR="00181239" w:rsidRPr="00A24BA0"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120.431.975</w:t>
            </w:r>
          </w:p>
        </w:tc>
        <w:tc>
          <w:tcPr>
            <w:tcW w:w="1276" w:type="dxa"/>
            <w:tcBorders>
              <w:top w:val="dotted" w:sz="4" w:space="0" w:color="auto"/>
              <w:bottom w:val="dotted" w:sz="4" w:space="0" w:color="auto"/>
            </w:tcBorders>
          </w:tcPr>
          <w:p w:rsidR="00181239" w:rsidRPr="00A24BA0"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118.909.475</w:t>
            </w:r>
          </w:p>
        </w:tc>
        <w:tc>
          <w:tcPr>
            <w:tcW w:w="708" w:type="dxa"/>
            <w:tcBorders>
              <w:top w:val="dotted" w:sz="4" w:space="0" w:color="auto"/>
              <w:bottom w:val="dotted" w:sz="4" w:space="0" w:color="auto"/>
            </w:tcBorders>
          </w:tcPr>
          <w:p w:rsidR="00181239" w:rsidRPr="00657566" w:rsidRDefault="00181239" w:rsidP="00181239">
            <w:pPr>
              <w:jc w:val="right"/>
              <w:rPr>
                <w:rFonts w:ascii="Palatino Linotype" w:hAnsi="Palatino Linotype"/>
                <w:color w:val="000000"/>
                <w:sz w:val="18"/>
                <w:szCs w:val="18"/>
                <w:lang w:val="id-ID"/>
              </w:rPr>
            </w:pPr>
            <w:r>
              <w:rPr>
                <w:rFonts w:ascii="Palatino Linotype" w:hAnsi="Palatino Linotype"/>
                <w:color w:val="000000"/>
                <w:sz w:val="18"/>
                <w:szCs w:val="18"/>
                <w:lang w:val="id-ID"/>
              </w:rPr>
              <w:t>9</w:t>
            </w:r>
            <w:r>
              <w:rPr>
                <w:rFonts w:ascii="Palatino Linotype" w:hAnsi="Palatino Linotype"/>
                <w:color w:val="000000"/>
                <w:sz w:val="18"/>
                <w:szCs w:val="18"/>
              </w:rPr>
              <w:t>8</w:t>
            </w:r>
            <w:r w:rsidRPr="00657566">
              <w:rPr>
                <w:rFonts w:ascii="Palatino Linotype" w:hAnsi="Palatino Linotype"/>
                <w:color w:val="000000"/>
                <w:sz w:val="18"/>
                <w:szCs w:val="18"/>
                <w:lang w:val="id-ID"/>
              </w:rPr>
              <w:t>,</w:t>
            </w:r>
            <w:r>
              <w:rPr>
                <w:rFonts w:ascii="Palatino Linotype" w:hAnsi="Palatino Linotype"/>
                <w:color w:val="000000"/>
                <w:sz w:val="18"/>
                <w:szCs w:val="18"/>
              </w:rPr>
              <w:t>74</w:t>
            </w:r>
          </w:p>
        </w:tc>
        <w:tc>
          <w:tcPr>
            <w:tcW w:w="709" w:type="dxa"/>
            <w:tcBorders>
              <w:top w:val="dotted" w:sz="4" w:space="0" w:color="auto"/>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100</w:t>
            </w:r>
          </w:p>
        </w:tc>
        <w:tc>
          <w:tcPr>
            <w:tcW w:w="1276" w:type="dxa"/>
            <w:tcBorders>
              <w:top w:val="dotted" w:sz="4" w:space="0" w:color="auto"/>
              <w:bottom w:val="dotted"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1.522.500</w:t>
            </w:r>
          </w:p>
        </w:tc>
      </w:tr>
      <w:tr w:rsidR="00181239" w:rsidRPr="00657566" w:rsidTr="00181239">
        <w:tc>
          <w:tcPr>
            <w:tcW w:w="577" w:type="dxa"/>
            <w:tcBorders>
              <w:bottom w:val="dotted" w:sz="4" w:space="0" w:color="auto"/>
            </w:tcBorders>
          </w:tcPr>
          <w:p w:rsidR="00181239" w:rsidRPr="00657566"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7</w:t>
            </w:r>
            <w:r w:rsidRPr="00657566">
              <w:rPr>
                <w:rFonts w:ascii="Palatino Linotype" w:hAnsi="Palatino Linotype"/>
                <w:sz w:val="18"/>
                <w:szCs w:val="18"/>
                <w:lang w:eastAsia="id-ID"/>
              </w:rPr>
              <w:t>.</w:t>
            </w:r>
          </w:p>
        </w:tc>
        <w:tc>
          <w:tcPr>
            <w:tcW w:w="2967" w:type="dxa"/>
            <w:tcBorders>
              <w:bottom w:val="dotted" w:sz="4" w:space="0" w:color="auto"/>
            </w:tcBorders>
          </w:tcPr>
          <w:p w:rsidR="00181239" w:rsidRPr="00657566" w:rsidRDefault="00181239" w:rsidP="00181239">
            <w:pPr>
              <w:rPr>
                <w:rFonts w:ascii="Palatino Linotype" w:hAnsi="Palatino Linotype"/>
                <w:sz w:val="18"/>
                <w:szCs w:val="18"/>
                <w:lang w:val="id-ID" w:eastAsia="id-ID"/>
              </w:rPr>
            </w:pPr>
            <w:r w:rsidRPr="00657566">
              <w:rPr>
                <w:rFonts w:ascii="Palatino Linotype" w:hAnsi="Palatino Linotype"/>
                <w:sz w:val="18"/>
                <w:szCs w:val="18"/>
                <w:lang w:val="id-ID" w:eastAsia="id-ID"/>
              </w:rPr>
              <w:t xml:space="preserve">Sosialisasi dan seleksi </w:t>
            </w:r>
            <w:r>
              <w:rPr>
                <w:rFonts w:ascii="Palatino Linotype" w:hAnsi="Palatino Linotype"/>
                <w:sz w:val="18"/>
                <w:szCs w:val="18"/>
                <w:lang w:eastAsia="id-ID"/>
              </w:rPr>
              <w:t xml:space="preserve">daerah peserta </w:t>
            </w:r>
            <w:r w:rsidRPr="00657566">
              <w:rPr>
                <w:rFonts w:ascii="Palatino Linotype" w:hAnsi="Palatino Linotype"/>
                <w:sz w:val="18"/>
                <w:szCs w:val="18"/>
                <w:lang w:val="id-ID" w:eastAsia="id-ID"/>
              </w:rPr>
              <w:t xml:space="preserve">pemagangan ke Jepang </w:t>
            </w:r>
          </w:p>
        </w:tc>
        <w:tc>
          <w:tcPr>
            <w:tcW w:w="1276" w:type="dxa"/>
            <w:tcBorders>
              <w:bottom w:val="dotted" w:sz="4" w:space="0" w:color="auto"/>
            </w:tcBorders>
          </w:tcPr>
          <w:p w:rsidR="00181239" w:rsidRPr="00A24BA0"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88.568.025</w:t>
            </w:r>
          </w:p>
        </w:tc>
        <w:tc>
          <w:tcPr>
            <w:tcW w:w="1276" w:type="dxa"/>
            <w:tcBorders>
              <w:bottom w:val="dotted" w:sz="4" w:space="0" w:color="auto"/>
            </w:tcBorders>
          </w:tcPr>
          <w:p w:rsidR="00181239" w:rsidRPr="002F166C"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85.898.850</w:t>
            </w:r>
          </w:p>
        </w:tc>
        <w:tc>
          <w:tcPr>
            <w:tcW w:w="708" w:type="dxa"/>
            <w:tcBorders>
              <w:bottom w:val="dotted" w:sz="4" w:space="0" w:color="auto"/>
            </w:tcBorders>
          </w:tcPr>
          <w:p w:rsidR="00181239" w:rsidRPr="00657566" w:rsidRDefault="00181239" w:rsidP="00181239">
            <w:pPr>
              <w:jc w:val="right"/>
              <w:rPr>
                <w:rFonts w:ascii="Palatino Linotype" w:hAnsi="Palatino Linotype"/>
                <w:color w:val="000000"/>
                <w:sz w:val="18"/>
                <w:szCs w:val="18"/>
                <w:lang w:val="id-ID"/>
              </w:rPr>
            </w:pPr>
            <w:r w:rsidRPr="00657566">
              <w:rPr>
                <w:rFonts w:ascii="Palatino Linotype" w:hAnsi="Palatino Linotype"/>
                <w:color w:val="000000"/>
                <w:sz w:val="18"/>
                <w:szCs w:val="18"/>
                <w:lang w:val="id-ID"/>
              </w:rPr>
              <w:t>9</w:t>
            </w:r>
            <w:r>
              <w:rPr>
                <w:rFonts w:ascii="Palatino Linotype" w:hAnsi="Palatino Linotype"/>
                <w:color w:val="000000"/>
                <w:sz w:val="18"/>
                <w:szCs w:val="18"/>
              </w:rPr>
              <w:t>6</w:t>
            </w:r>
            <w:r w:rsidRPr="00657566">
              <w:rPr>
                <w:rFonts w:ascii="Palatino Linotype" w:hAnsi="Palatino Linotype"/>
                <w:color w:val="000000"/>
                <w:sz w:val="18"/>
                <w:szCs w:val="18"/>
                <w:lang w:val="id-ID"/>
              </w:rPr>
              <w:t>,</w:t>
            </w:r>
            <w:r>
              <w:rPr>
                <w:rFonts w:ascii="Palatino Linotype" w:hAnsi="Palatino Linotype"/>
                <w:color w:val="000000"/>
                <w:sz w:val="18"/>
                <w:szCs w:val="18"/>
              </w:rPr>
              <w:t>99</w:t>
            </w:r>
          </w:p>
        </w:tc>
        <w:tc>
          <w:tcPr>
            <w:tcW w:w="709" w:type="dxa"/>
            <w:tcBorders>
              <w:bottom w:val="dotted"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100</w:t>
            </w:r>
          </w:p>
        </w:tc>
        <w:tc>
          <w:tcPr>
            <w:tcW w:w="1276" w:type="dxa"/>
            <w:tcBorders>
              <w:bottom w:val="dotted"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2.669.175</w:t>
            </w:r>
          </w:p>
        </w:tc>
      </w:tr>
      <w:tr w:rsidR="00181239" w:rsidRPr="00657566" w:rsidTr="00181239">
        <w:tc>
          <w:tcPr>
            <w:tcW w:w="577" w:type="dxa"/>
            <w:tcBorders>
              <w:bottom w:val="dotted" w:sz="4" w:space="0" w:color="auto"/>
            </w:tcBorders>
          </w:tcPr>
          <w:p w:rsidR="00181239" w:rsidRPr="00657566"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8.</w:t>
            </w:r>
          </w:p>
        </w:tc>
        <w:tc>
          <w:tcPr>
            <w:tcW w:w="2967" w:type="dxa"/>
            <w:tcBorders>
              <w:bottom w:val="dotted" w:sz="4" w:space="0" w:color="auto"/>
            </w:tcBorders>
          </w:tcPr>
          <w:p w:rsidR="00181239" w:rsidRPr="002F166C" w:rsidRDefault="00181239" w:rsidP="00181239">
            <w:pPr>
              <w:rPr>
                <w:rFonts w:ascii="Palatino Linotype" w:hAnsi="Palatino Linotype"/>
                <w:sz w:val="18"/>
                <w:szCs w:val="18"/>
                <w:lang w:eastAsia="id-ID"/>
              </w:rPr>
            </w:pPr>
            <w:r>
              <w:rPr>
                <w:rFonts w:ascii="Palatino Linotype" w:hAnsi="Palatino Linotype"/>
                <w:sz w:val="18"/>
                <w:szCs w:val="18"/>
                <w:lang w:eastAsia="id-ID"/>
              </w:rPr>
              <w:t>Bimbingan teknis (Bimtek) Pelatihan Berbasis Competensi (CBT)</w:t>
            </w:r>
          </w:p>
        </w:tc>
        <w:tc>
          <w:tcPr>
            <w:tcW w:w="1276" w:type="dxa"/>
            <w:tcBorders>
              <w:bottom w:val="dotted" w:sz="4" w:space="0" w:color="auto"/>
            </w:tcBorders>
          </w:tcPr>
          <w:p w:rsidR="00181239" w:rsidRPr="002F166C"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56.150.000</w:t>
            </w:r>
          </w:p>
        </w:tc>
        <w:tc>
          <w:tcPr>
            <w:tcW w:w="1276" w:type="dxa"/>
            <w:tcBorders>
              <w:bottom w:val="dotted" w:sz="4" w:space="0" w:color="auto"/>
            </w:tcBorders>
          </w:tcPr>
          <w:p w:rsidR="00181239" w:rsidRPr="002F166C"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56.150.000</w:t>
            </w:r>
          </w:p>
        </w:tc>
        <w:tc>
          <w:tcPr>
            <w:tcW w:w="708" w:type="dxa"/>
            <w:tcBorders>
              <w:bottom w:val="dotted" w:sz="4" w:space="0" w:color="auto"/>
            </w:tcBorders>
          </w:tcPr>
          <w:p w:rsidR="00181239" w:rsidRPr="002F166C" w:rsidRDefault="00181239" w:rsidP="00181239">
            <w:pPr>
              <w:jc w:val="right"/>
              <w:rPr>
                <w:rFonts w:ascii="Palatino Linotype" w:hAnsi="Palatino Linotype"/>
                <w:color w:val="000000"/>
                <w:sz w:val="18"/>
                <w:szCs w:val="18"/>
              </w:rPr>
            </w:pPr>
            <w:r>
              <w:rPr>
                <w:rFonts w:ascii="Palatino Linotype" w:hAnsi="Palatino Linotype"/>
                <w:color w:val="000000"/>
                <w:sz w:val="18"/>
                <w:szCs w:val="18"/>
              </w:rPr>
              <w:t>100</w:t>
            </w:r>
          </w:p>
        </w:tc>
        <w:tc>
          <w:tcPr>
            <w:tcW w:w="709" w:type="dxa"/>
            <w:tcBorders>
              <w:bottom w:val="dotted" w:sz="4" w:space="0" w:color="auto"/>
            </w:tcBorders>
          </w:tcPr>
          <w:p w:rsidR="00181239" w:rsidRPr="002F166C" w:rsidRDefault="00181239" w:rsidP="00181239">
            <w:pPr>
              <w:jc w:val="right"/>
              <w:rPr>
                <w:rFonts w:ascii="Palatino Linotype" w:hAnsi="Palatino Linotype"/>
                <w:sz w:val="18"/>
                <w:szCs w:val="18"/>
                <w:lang w:eastAsia="id-ID"/>
              </w:rPr>
            </w:pPr>
            <w:r>
              <w:rPr>
                <w:rFonts w:ascii="Palatino Linotype" w:hAnsi="Palatino Linotype"/>
                <w:sz w:val="18"/>
                <w:szCs w:val="18"/>
                <w:lang w:eastAsia="id-ID"/>
              </w:rPr>
              <w:t>100</w:t>
            </w:r>
          </w:p>
        </w:tc>
        <w:tc>
          <w:tcPr>
            <w:tcW w:w="1276" w:type="dxa"/>
            <w:tcBorders>
              <w:bottom w:val="dotted"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w:t>
            </w:r>
          </w:p>
        </w:tc>
      </w:tr>
      <w:tr w:rsidR="00181239" w:rsidRPr="00657566" w:rsidTr="00181239">
        <w:tc>
          <w:tcPr>
            <w:tcW w:w="577" w:type="dxa"/>
            <w:tcBorders>
              <w:top w:val="dotted" w:sz="4" w:space="0" w:color="auto"/>
              <w:bottom w:val="single" w:sz="4" w:space="0" w:color="auto"/>
            </w:tcBorders>
          </w:tcPr>
          <w:p w:rsidR="00181239" w:rsidRPr="00657566" w:rsidRDefault="00181239" w:rsidP="00181239">
            <w:pPr>
              <w:jc w:val="right"/>
              <w:rPr>
                <w:rFonts w:ascii="Palatino Linotype" w:hAnsi="Palatino Linotype"/>
                <w:sz w:val="18"/>
                <w:szCs w:val="18"/>
                <w:lang w:val="id-ID" w:eastAsia="id-ID"/>
              </w:rPr>
            </w:pPr>
            <w:r>
              <w:rPr>
                <w:rFonts w:ascii="Palatino Linotype" w:hAnsi="Palatino Linotype"/>
                <w:sz w:val="18"/>
                <w:szCs w:val="18"/>
                <w:lang w:eastAsia="id-ID"/>
              </w:rPr>
              <w:t>9</w:t>
            </w:r>
            <w:r w:rsidRPr="00657566">
              <w:rPr>
                <w:rFonts w:ascii="Palatino Linotype" w:hAnsi="Palatino Linotype"/>
                <w:sz w:val="18"/>
                <w:szCs w:val="18"/>
                <w:lang w:val="id-ID" w:eastAsia="id-ID"/>
              </w:rPr>
              <w:t>.</w:t>
            </w:r>
          </w:p>
        </w:tc>
        <w:tc>
          <w:tcPr>
            <w:tcW w:w="2967" w:type="dxa"/>
            <w:tcBorders>
              <w:top w:val="dotted" w:sz="4" w:space="0" w:color="auto"/>
              <w:bottom w:val="single" w:sz="4" w:space="0" w:color="auto"/>
            </w:tcBorders>
          </w:tcPr>
          <w:p w:rsidR="00181239" w:rsidRPr="00657566" w:rsidRDefault="00181239" w:rsidP="00181239">
            <w:pPr>
              <w:rPr>
                <w:rFonts w:ascii="Palatino Linotype" w:hAnsi="Palatino Linotype"/>
                <w:sz w:val="18"/>
                <w:szCs w:val="18"/>
                <w:lang w:val="id-ID" w:eastAsia="id-ID"/>
              </w:rPr>
            </w:pPr>
            <w:r w:rsidRPr="00657566">
              <w:rPr>
                <w:rFonts w:ascii="Palatino Linotype" w:hAnsi="Palatino Linotype"/>
                <w:sz w:val="18"/>
                <w:szCs w:val="18"/>
                <w:lang w:val="id-ID" w:eastAsia="id-ID"/>
              </w:rPr>
              <w:t xml:space="preserve">Pelatihan menjahit </w:t>
            </w:r>
            <w:r>
              <w:rPr>
                <w:rFonts w:ascii="Palatino Linotype" w:hAnsi="Palatino Linotype"/>
                <w:sz w:val="18"/>
                <w:szCs w:val="18"/>
                <w:lang w:eastAsia="id-ID"/>
              </w:rPr>
              <w:t>4 angkatan untuk Kabupaten Pesisir Selatan</w:t>
            </w:r>
            <w:r w:rsidRPr="00657566">
              <w:rPr>
                <w:rFonts w:ascii="Palatino Linotype" w:hAnsi="Palatino Linotype"/>
                <w:sz w:val="18"/>
                <w:szCs w:val="18"/>
                <w:lang w:val="id-ID" w:eastAsia="id-ID"/>
              </w:rPr>
              <w:t xml:space="preserve"> </w:t>
            </w:r>
          </w:p>
        </w:tc>
        <w:tc>
          <w:tcPr>
            <w:tcW w:w="1276" w:type="dxa"/>
            <w:tcBorders>
              <w:top w:val="dotted" w:sz="4" w:space="0" w:color="auto"/>
              <w:bottom w:val="single"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3</w:t>
            </w:r>
            <w:r>
              <w:rPr>
                <w:rFonts w:ascii="Palatino Linotype" w:hAnsi="Palatino Linotype"/>
                <w:sz w:val="18"/>
                <w:szCs w:val="18"/>
                <w:lang w:eastAsia="id-ID"/>
              </w:rPr>
              <w:t>73</w:t>
            </w:r>
            <w:r w:rsidRPr="00657566">
              <w:rPr>
                <w:rFonts w:ascii="Palatino Linotype" w:hAnsi="Palatino Linotype"/>
                <w:sz w:val="18"/>
                <w:szCs w:val="18"/>
                <w:lang w:val="id-ID" w:eastAsia="id-ID"/>
              </w:rPr>
              <w:t>.</w:t>
            </w:r>
            <w:r>
              <w:rPr>
                <w:rFonts w:ascii="Palatino Linotype" w:hAnsi="Palatino Linotype"/>
                <w:sz w:val="18"/>
                <w:szCs w:val="18"/>
                <w:lang w:eastAsia="id-ID"/>
              </w:rPr>
              <w:t>875</w:t>
            </w:r>
            <w:r w:rsidRPr="00657566">
              <w:rPr>
                <w:rFonts w:ascii="Palatino Linotype" w:hAnsi="Palatino Linotype"/>
                <w:sz w:val="18"/>
                <w:szCs w:val="18"/>
                <w:lang w:val="id-ID" w:eastAsia="id-ID"/>
              </w:rPr>
              <w:t>.000</w:t>
            </w:r>
          </w:p>
        </w:tc>
        <w:tc>
          <w:tcPr>
            <w:tcW w:w="1276" w:type="dxa"/>
            <w:tcBorders>
              <w:top w:val="dotted" w:sz="4" w:space="0" w:color="auto"/>
              <w:bottom w:val="single" w:sz="4" w:space="0" w:color="auto"/>
            </w:tcBorders>
          </w:tcPr>
          <w:p w:rsidR="00181239" w:rsidRPr="00657566" w:rsidRDefault="00181239" w:rsidP="00181239">
            <w:pPr>
              <w:jc w:val="right"/>
              <w:rPr>
                <w:rFonts w:ascii="Palatino Linotype" w:hAnsi="Palatino Linotype"/>
                <w:sz w:val="18"/>
                <w:szCs w:val="18"/>
                <w:lang w:val="id-ID" w:eastAsia="id-ID"/>
              </w:rPr>
            </w:pPr>
            <w:r>
              <w:rPr>
                <w:rFonts w:ascii="Palatino Linotype" w:hAnsi="Palatino Linotype"/>
                <w:sz w:val="18"/>
                <w:szCs w:val="18"/>
                <w:lang w:eastAsia="id-ID"/>
              </w:rPr>
              <w:t>371</w:t>
            </w:r>
            <w:r w:rsidRPr="00657566">
              <w:rPr>
                <w:rFonts w:ascii="Palatino Linotype" w:hAnsi="Palatino Linotype"/>
                <w:sz w:val="18"/>
                <w:szCs w:val="18"/>
                <w:lang w:val="id-ID" w:eastAsia="id-ID"/>
              </w:rPr>
              <w:t>.</w:t>
            </w:r>
            <w:r>
              <w:rPr>
                <w:rFonts w:ascii="Palatino Linotype" w:hAnsi="Palatino Linotype"/>
                <w:sz w:val="18"/>
                <w:szCs w:val="18"/>
                <w:lang w:eastAsia="id-ID"/>
              </w:rPr>
              <w:t>4</w:t>
            </w:r>
            <w:r w:rsidRPr="00657566">
              <w:rPr>
                <w:rFonts w:ascii="Palatino Linotype" w:hAnsi="Palatino Linotype"/>
                <w:sz w:val="18"/>
                <w:szCs w:val="18"/>
                <w:lang w:val="id-ID" w:eastAsia="id-ID"/>
              </w:rPr>
              <w:t>4</w:t>
            </w:r>
            <w:r>
              <w:rPr>
                <w:rFonts w:ascii="Palatino Linotype" w:hAnsi="Palatino Linotype"/>
                <w:sz w:val="18"/>
                <w:szCs w:val="18"/>
                <w:lang w:eastAsia="id-ID"/>
              </w:rPr>
              <w:t>2</w:t>
            </w:r>
            <w:r w:rsidRPr="00657566">
              <w:rPr>
                <w:rFonts w:ascii="Palatino Linotype" w:hAnsi="Palatino Linotype"/>
                <w:sz w:val="18"/>
                <w:szCs w:val="18"/>
                <w:lang w:val="id-ID" w:eastAsia="id-ID"/>
              </w:rPr>
              <w:t>.</w:t>
            </w:r>
            <w:r>
              <w:rPr>
                <w:rFonts w:ascii="Palatino Linotype" w:hAnsi="Palatino Linotype"/>
                <w:sz w:val="18"/>
                <w:szCs w:val="18"/>
                <w:lang w:eastAsia="id-ID"/>
              </w:rPr>
              <w:t>55</w:t>
            </w:r>
            <w:r w:rsidRPr="00657566">
              <w:rPr>
                <w:rFonts w:ascii="Palatino Linotype" w:hAnsi="Palatino Linotype"/>
                <w:sz w:val="18"/>
                <w:szCs w:val="18"/>
                <w:lang w:val="id-ID" w:eastAsia="id-ID"/>
              </w:rPr>
              <w:t>0</w:t>
            </w:r>
          </w:p>
        </w:tc>
        <w:tc>
          <w:tcPr>
            <w:tcW w:w="708" w:type="dxa"/>
            <w:tcBorders>
              <w:top w:val="dotted" w:sz="4" w:space="0" w:color="auto"/>
              <w:bottom w:val="single" w:sz="4" w:space="0" w:color="auto"/>
            </w:tcBorders>
          </w:tcPr>
          <w:p w:rsidR="00181239" w:rsidRPr="002F166C" w:rsidRDefault="00181239" w:rsidP="00181239">
            <w:pPr>
              <w:jc w:val="right"/>
              <w:rPr>
                <w:rFonts w:ascii="Palatino Linotype" w:hAnsi="Palatino Linotype"/>
                <w:color w:val="000000"/>
                <w:sz w:val="18"/>
                <w:szCs w:val="18"/>
              </w:rPr>
            </w:pPr>
            <w:r>
              <w:rPr>
                <w:rFonts w:ascii="Palatino Linotype" w:hAnsi="Palatino Linotype"/>
                <w:color w:val="000000"/>
                <w:sz w:val="18"/>
                <w:szCs w:val="18"/>
                <w:lang w:val="id-ID"/>
              </w:rPr>
              <w:t>99,</w:t>
            </w:r>
            <w:r>
              <w:rPr>
                <w:rFonts w:ascii="Palatino Linotype" w:hAnsi="Palatino Linotype"/>
                <w:color w:val="000000"/>
                <w:sz w:val="18"/>
                <w:szCs w:val="18"/>
              </w:rPr>
              <w:t>35</w:t>
            </w:r>
          </w:p>
        </w:tc>
        <w:tc>
          <w:tcPr>
            <w:tcW w:w="709" w:type="dxa"/>
            <w:tcBorders>
              <w:top w:val="dotted" w:sz="4" w:space="0" w:color="auto"/>
              <w:bottom w:val="single" w:sz="4" w:space="0" w:color="auto"/>
            </w:tcBorders>
          </w:tcPr>
          <w:p w:rsidR="00181239" w:rsidRPr="00657566" w:rsidRDefault="00181239" w:rsidP="00181239">
            <w:pPr>
              <w:jc w:val="right"/>
              <w:rPr>
                <w:rFonts w:ascii="Palatino Linotype" w:hAnsi="Palatino Linotype"/>
                <w:sz w:val="18"/>
                <w:szCs w:val="18"/>
                <w:lang w:val="id-ID" w:eastAsia="id-ID"/>
              </w:rPr>
            </w:pPr>
            <w:r w:rsidRPr="00657566">
              <w:rPr>
                <w:rFonts w:ascii="Palatino Linotype" w:hAnsi="Palatino Linotype"/>
                <w:sz w:val="18"/>
                <w:szCs w:val="18"/>
                <w:lang w:val="id-ID" w:eastAsia="id-ID"/>
              </w:rPr>
              <w:t>100</w:t>
            </w:r>
          </w:p>
        </w:tc>
        <w:tc>
          <w:tcPr>
            <w:tcW w:w="1276" w:type="dxa"/>
            <w:tcBorders>
              <w:top w:val="dotted" w:sz="4" w:space="0" w:color="auto"/>
              <w:bottom w:val="single" w:sz="4" w:space="0" w:color="auto"/>
            </w:tcBorders>
          </w:tcPr>
          <w:p w:rsidR="00181239" w:rsidRDefault="00181239" w:rsidP="00181239">
            <w:pPr>
              <w:jc w:val="right"/>
              <w:rPr>
                <w:rFonts w:ascii="Calibri" w:hAnsi="Calibri" w:cs="Calibri"/>
                <w:color w:val="000000"/>
                <w:sz w:val="22"/>
                <w:szCs w:val="22"/>
              </w:rPr>
            </w:pPr>
            <w:r>
              <w:rPr>
                <w:rFonts w:ascii="Calibri" w:hAnsi="Calibri" w:cs="Calibri"/>
                <w:color w:val="000000"/>
                <w:sz w:val="22"/>
                <w:szCs w:val="22"/>
              </w:rPr>
              <w:t>2.432.450</w:t>
            </w:r>
          </w:p>
        </w:tc>
      </w:tr>
    </w:tbl>
    <w:p w:rsidR="00181239" w:rsidRPr="0093507A" w:rsidRDefault="00181239" w:rsidP="00181239">
      <w:pPr>
        <w:spacing w:line="360" w:lineRule="auto"/>
        <w:ind w:left="567"/>
        <w:jc w:val="both"/>
        <w:rPr>
          <w:rFonts w:ascii="Palatino Linotype" w:hAnsi="Palatino Linotype"/>
          <w:sz w:val="22"/>
          <w:szCs w:val="22"/>
          <w:lang w:eastAsia="id-ID"/>
        </w:rPr>
      </w:pPr>
    </w:p>
    <w:p w:rsidR="00181239" w:rsidRPr="0093507A" w:rsidRDefault="00181239" w:rsidP="00181239">
      <w:pPr>
        <w:spacing w:line="360" w:lineRule="auto"/>
        <w:ind w:left="284" w:firstLine="567"/>
        <w:jc w:val="both"/>
        <w:rPr>
          <w:rFonts w:ascii="Palatino Linotype" w:hAnsi="Palatino Linotype"/>
          <w:sz w:val="22"/>
          <w:szCs w:val="22"/>
          <w:lang w:val="sv-SE"/>
        </w:rPr>
      </w:pPr>
      <w:r w:rsidRPr="0093507A">
        <w:rPr>
          <w:rFonts w:ascii="Palatino Linotype" w:hAnsi="Palatino Linotype"/>
          <w:sz w:val="22"/>
          <w:szCs w:val="22"/>
          <w:lang w:val="sv-SE"/>
        </w:rPr>
        <w:t xml:space="preserve">Dalam melaksanakan kegiatan dan anggaran tersebut, </w:t>
      </w:r>
      <w:r w:rsidRPr="0093507A">
        <w:rPr>
          <w:rFonts w:ascii="Palatino Linotype" w:hAnsi="Palatino Linotype"/>
          <w:sz w:val="22"/>
          <w:szCs w:val="22"/>
          <w:lang w:val="id-ID"/>
        </w:rPr>
        <w:t>B</w:t>
      </w:r>
      <w:r w:rsidRPr="0093507A">
        <w:rPr>
          <w:rFonts w:ascii="Palatino Linotype" w:hAnsi="Palatino Linotype"/>
          <w:sz w:val="22"/>
          <w:szCs w:val="22"/>
          <w:lang w:val="sv-SE"/>
        </w:rPr>
        <w:t xml:space="preserve">idang </w:t>
      </w:r>
      <w:r w:rsidRPr="0093507A">
        <w:rPr>
          <w:rFonts w:ascii="Palatino Linotype" w:hAnsi="Palatino Linotype" w:cs="Tahoma"/>
          <w:sz w:val="22"/>
          <w:szCs w:val="22"/>
          <w:lang w:val="sv-SE"/>
        </w:rPr>
        <w:t>Pelatihan dan Produktivitas Tenaga Kerja</w:t>
      </w:r>
      <w:r w:rsidRPr="0093507A">
        <w:rPr>
          <w:rFonts w:ascii="Palatino Linotype" w:hAnsi="Palatino Linotype"/>
          <w:sz w:val="22"/>
          <w:szCs w:val="22"/>
          <w:lang w:val="sv-SE"/>
        </w:rPr>
        <w:t xml:space="preserve"> dibantu oleh 3 Seksi yang dibawahinya, yaitu :</w:t>
      </w:r>
    </w:p>
    <w:p w:rsidR="00181239" w:rsidRPr="0093507A" w:rsidRDefault="00181239" w:rsidP="00181239">
      <w:pPr>
        <w:ind w:left="284" w:firstLine="567"/>
        <w:jc w:val="both"/>
        <w:rPr>
          <w:rFonts w:ascii="Palatino Linotype" w:hAnsi="Palatino Linotype"/>
          <w:sz w:val="22"/>
          <w:szCs w:val="22"/>
          <w:lang w:val="sv-SE"/>
        </w:rPr>
      </w:pPr>
    </w:p>
    <w:p w:rsidR="00181239" w:rsidRPr="0093507A" w:rsidRDefault="00181239" w:rsidP="00945E45">
      <w:pPr>
        <w:numPr>
          <w:ilvl w:val="0"/>
          <w:numId w:val="12"/>
        </w:numPr>
        <w:tabs>
          <w:tab w:val="num" w:pos="567"/>
        </w:tabs>
        <w:spacing w:line="360" w:lineRule="auto"/>
        <w:ind w:left="567" w:hanging="283"/>
        <w:jc w:val="both"/>
        <w:rPr>
          <w:rFonts w:ascii="Palatino Linotype" w:hAnsi="Palatino Linotype"/>
          <w:b/>
          <w:sz w:val="22"/>
          <w:szCs w:val="22"/>
          <w:lang w:eastAsia="id-ID"/>
        </w:rPr>
      </w:pPr>
      <w:r w:rsidRPr="0093507A">
        <w:rPr>
          <w:rFonts w:ascii="Palatino Linotype" w:hAnsi="Palatino Linotype"/>
          <w:b/>
          <w:sz w:val="22"/>
          <w:szCs w:val="22"/>
          <w:lang w:eastAsia="id-ID"/>
        </w:rPr>
        <w:t>Seksi Pelatihan dan Standarisasi Kompetensi Tenaga Kerja</w:t>
      </w:r>
    </w:p>
    <w:p w:rsidR="00181239" w:rsidRDefault="00181239" w:rsidP="00181239">
      <w:pPr>
        <w:spacing w:line="360" w:lineRule="auto"/>
        <w:ind w:left="567" w:firstLine="567"/>
        <w:jc w:val="both"/>
        <w:rPr>
          <w:rFonts w:ascii="Palatino Linotype" w:hAnsi="Palatino Linotype"/>
          <w:sz w:val="22"/>
          <w:szCs w:val="22"/>
          <w:lang w:eastAsia="id-ID"/>
        </w:rPr>
      </w:pPr>
      <w:r w:rsidRPr="0093507A">
        <w:rPr>
          <w:rFonts w:ascii="Palatino Linotype" w:hAnsi="Palatino Linotype"/>
          <w:sz w:val="22"/>
          <w:szCs w:val="22"/>
          <w:lang w:eastAsia="id-ID"/>
        </w:rPr>
        <w:t xml:space="preserve">Seksi Pelatihan dan Standarisasi Kompetensi Tenaga Kerja mempunyai tugas melakukan penyiapan bahan perumusan kebijakan teknis, pembinaan dan pelaksanaan di Bidang Pelatihan dan Standarisasi Kompetensi Tenaga Kerja, meliputi : Pembinaan dan penyelenggaraan pelatihan kerja skala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Pelatihan dan desiminasi program untuk </w:t>
      </w:r>
      <w:r>
        <w:rPr>
          <w:rFonts w:ascii="Palatino Linotype" w:hAnsi="Palatino Linotype"/>
          <w:sz w:val="22"/>
          <w:szCs w:val="22"/>
          <w:lang w:eastAsia="id-ID"/>
        </w:rPr>
        <w:t>K</w:t>
      </w:r>
      <w:r w:rsidRPr="0093507A">
        <w:rPr>
          <w:rFonts w:ascii="Palatino Linotype" w:hAnsi="Palatino Linotype"/>
          <w:sz w:val="22"/>
          <w:szCs w:val="22"/>
          <w:lang w:eastAsia="id-ID"/>
        </w:rPr>
        <w:t xml:space="preserve">ab/kota dalam wilayah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Pengawasan pelaksanaan sertifikasi dan kompentensi dan akreditasi lembaga pelatihan kerja skala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Pengawasan pelaksanaan perizinan/pendaftaran lembaga pelatihan kerja serta penerbitan rekomendasi perizinan magang ke luar negeri; Pembinaan, monitoring, evaluasi dan pendaftaran jabatan fungsional pengantar kerja tingkat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rovinsi.</w:t>
      </w:r>
    </w:p>
    <w:p w:rsidR="00181239" w:rsidRDefault="00181239" w:rsidP="00945E45">
      <w:pPr>
        <w:pStyle w:val="ListParagraph"/>
        <w:numPr>
          <w:ilvl w:val="0"/>
          <w:numId w:val="70"/>
        </w:numPr>
        <w:spacing w:line="360" w:lineRule="auto"/>
        <w:jc w:val="both"/>
        <w:rPr>
          <w:rFonts w:ascii="Palatino Linotype" w:hAnsi="Palatino Linotype"/>
          <w:sz w:val="22"/>
          <w:szCs w:val="22"/>
          <w:lang w:eastAsia="id-ID"/>
        </w:rPr>
      </w:pPr>
      <w:r w:rsidRPr="00BA147A">
        <w:rPr>
          <w:rFonts w:ascii="Palatino Linotype" w:hAnsi="Palatino Linotype"/>
          <w:sz w:val="22"/>
          <w:szCs w:val="22"/>
          <w:lang w:eastAsia="id-ID"/>
        </w:rPr>
        <w:lastRenderedPageBreak/>
        <w:t xml:space="preserve">Pelatihan yang </w:t>
      </w:r>
      <w:r>
        <w:rPr>
          <w:rFonts w:ascii="Palatino Linotype" w:hAnsi="Palatino Linotype"/>
          <w:sz w:val="22"/>
          <w:szCs w:val="22"/>
          <w:lang w:eastAsia="id-ID"/>
        </w:rPr>
        <w:t xml:space="preserve">dilaksanakan Bidang Lattas  melalui kegiatan APBD Tahun 2014 </w:t>
      </w:r>
    </w:p>
    <w:tbl>
      <w:tblPr>
        <w:tblStyle w:val="TableGrid"/>
        <w:tblW w:w="0" w:type="auto"/>
        <w:tblInd w:w="108" w:type="dxa"/>
        <w:tblLayout w:type="fixed"/>
        <w:tblLook w:val="04A0"/>
      </w:tblPr>
      <w:tblGrid>
        <w:gridCol w:w="284"/>
        <w:gridCol w:w="2268"/>
        <w:gridCol w:w="567"/>
        <w:gridCol w:w="567"/>
        <w:gridCol w:w="1559"/>
        <w:gridCol w:w="3651"/>
      </w:tblGrid>
      <w:tr w:rsidR="00181239" w:rsidTr="00DC0D03">
        <w:tc>
          <w:tcPr>
            <w:tcW w:w="284" w:type="dxa"/>
            <w:vMerge w:val="restart"/>
            <w:vAlign w:val="center"/>
          </w:tcPr>
          <w:p w:rsidR="00181239" w:rsidRDefault="00181239" w:rsidP="00181239">
            <w:pPr>
              <w:pStyle w:val="ListParagraph"/>
              <w:ind w:left="-108"/>
              <w:jc w:val="center"/>
              <w:rPr>
                <w:rFonts w:ascii="Palatino Linotype" w:hAnsi="Palatino Linotype"/>
                <w:sz w:val="22"/>
                <w:szCs w:val="22"/>
                <w:lang w:eastAsia="id-ID"/>
              </w:rPr>
            </w:pPr>
            <w:r>
              <w:rPr>
                <w:rFonts w:ascii="Palatino Linotype" w:hAnsi="Palatino Linotype"/>
                <w:sz w:val="22"/>
                <w:szCs w:val="22"/>
                <w:lang w:eastAsia="id-ID"/>
              </w:rPr>
              <w:t>No</w:t>
            </w:r>
          </w:p>
        </w:tc>
        <w:tc>
          <w:tcPr>
            <w:tcW w:w="2268" w:type="dxa"/>
            <w:vMerge w:val="restart"/>
            <w:vAlign w:val="center"/>
          </w:tcPr>
          <w:p w:rsidR="00181239" w:rsidRDefault="00181239" w:rsidP="00181239">
            <w:pPr>
              <w:pStyle w:val="ListParagraph"/>
              <w:ind w:left="0"/>
              <w:jc w:val="center"/>
              <w:rPr>
                <w:rFonts w:ascii="Palatino Linotype" w:hAnsi="Palatino Linotype"/>
                <w:sz w:val="22"/>
                <w:szCs w:val="22"/>
                <w:lang w:eastAsia="id-ID"/>
              </w:rPr>
            </w:pPr>
            <w:r>
              <w:rPr>
                <w:rFonts w:ascii="Palatino Linotype" w:hAnsi="Palatino Linotype"/>
                <w:sz w:val="22"/>
                <w:szCs w:val="22"/>
                <w:lang w:eastAsia="id-ID"/>
              </w:rPr>
              <w:t>Pelatihan</w:t>
            </w:r>
          </w:p>
        </w:tc>
        <w:tc>
          <w:tcPr>
            <w:tcW w:w="1134" w:type="dxa"/>
            <w:gridSpan w:val="2"/>
            <w:vAlign w:val="center"/>
          </w:tcPr>
          <w:p w:rsidR="00181239" w:rsidRDefault="00181239" w:rsidP="00181239">
            <w:pPr>
              <w:pStyle w:val="ListParagraph"/>
              <w:ind w:left="0"/>
              <w:jc w:val="center"/>
              <w:rPr>
                <w:rFonts w:ascii="Palatino Linotype" w:hAnsi="Palatino Linotype"/>
                <w:sz w:val="22"/>
                <w:szCs w:val="22"/>
                <w:lang w:eastAsia="id-ID"/>
              </w:rPr>
            </w:pPr>
            <w:r>
              <w:rPr>
                <w:rFonts w:ascii="Palatino Linotype" w:hAnsi="Palatino Linotype"/>
                <w:sz w:val="22"/>
                <w:szCs w:val="22"/>
                <w:lang w:eastAsia="id-ID"/>
              </w:rPr>
              <w:t>Jenis kelamin</w:t>
            </w:r>
          </w:p>
        </w:tc>
        <w:tc>
          <w:tcPr>
            <w:tcW w:w="1559" w:type="dxa"/>
            <w:vMerge w:val="restart"/>
            <w:vAlign w:val="center"/>
          </w:tcPr>
          <w:p w:rsidR="00181239" w:rsidRDefault="00181239" w:rsidP="00181239">
            <w:pPr>
              <w:pStyle w:val="ListParagraph"/>
              <w:ind w:left="0"/>
              <w:jc w:val="center"/>
              <w:rPr>
                <w:rFonts w:ascii="Palatino Linotype" w:hAnsi="Palatino Linotype"/>
                <w:sz w:val="22"/>
                <w:szCs w:val="22"/>
                <w:lang w:eastAsia="id-ID"/>
              </w:rPr>
            </w:pPr>
            <w:r>
              <w:rPr>
                <w:rFonts w:ascii="Palatino Linotype" w:hAnsi="Palatino Linotype"/>
                <w:sz w:val="22"/>
                <w:szCs w:val="22"/>
                <w:lang w:eastAsia="id-ID"/>
              </w:rPr>
              <w:t>Tanggal Pelaksana</w:t>
            </w:r>
          </w:p>
        </w:tc>
        <w:tc>
          <w:tcPr>
            <w:tcW w:w="3651" w:type="dxa"/>
            <w:vMerge w:val="restart"/>
            <w:vAlign w:val="center"/>
          </w:tcPr>
          <w:p w:rsidR="00181239" w:rsidRDefault="00181239" w:rsidP="00181239">
            <w:pPr>
              <w:pStyle w:val="ListParagraph"/>
              <w:ind w:left="0"/>
              <w:jc w:val="center"/>
              <w:rPr>
                <w:rFonts w:ascii="Palatino Linotype" w:hAnsi="Palatino Linotype"/>
                <w:sz w:val="22"/>
                <w:szCs w:val="22"/>
                <w:lang w:eastAsia="id-ID"/>
              </w:rPr>
            </w:pPr>
            <w:r>
              <w:rPr>
                <w:rFonts w:ascii="Palatino Linotype" w:hAnsi="Palatino Linotype"/>
                <w:sz w:val="22"/>
                <w:szCs w:val="22"/>
                <w:lang w:eastAsia="id-ID"/>
              </w:rPr>
              <w:t xml:space="preserve">Lokasi Pelatihan </w:t>
            </w:r>
          </w:p>
        </w:tc>
      </w:tr>
      <w:tr w:rsidR="00181239" w:rsidTr="00DC0D03">
        <w:tc>
          <w:tcPr>
            <w:tcW w:w="284" w:type="dxa"/>
            <w:vMerge/>
          </w:tcPr>
          <w:p w:rsidR="00181239" w:rsidRDefault="00181239" w:rsidP="00181239">
            <w:pPr>
              <w:pStyle w:val="ListParagraph"/>
              <w:ind w:left="0"/>
              <w:jc w:val="both"/>
              <w:rPr>
                <w:rFonts w:ascii="Palatino Linotype" w:hAnsi="Palatino Linotype"/>
                <w:sz w:val="22"/>
                <w:szCs w:val="22"/>
                <w:lang w:eastAsia="id-ID"/>
              </w:rPr>
            </w:pPr>
          </w:p>
        </w:tc>
        <w:tc>
          <w:tcPr>
            <w:tcW w:w="2268" w:type="dxa"/>
            <w:vMerge/>
          </w:tcPr>
          <w:p w:rsidR="00181239" w:rsidRDefault="00181239" w:rsidP="00181239">
            <w:pPr>
              <w:pStyle w:val="ListParagraph"/>
              <w:ind w:left="0"/>
              <w:jc w:val="both"/>
              <w:rPr>
                <w:rFonts w:ascii="Palatino Linotype" w:hAnsi="Palatino Linotype"/>
                <w:sz w:val="22"/>
                <w:szCs w:val="22"/>
                <w:lang w:eastAsia="id-ID"/>
              </w:rPr>
            </w:pP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L</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P</w:t>
            </w:r>
          </w:p>
        </w:tc>
        <w:tc>
          <w:tcPr>
            <w:tcW w:w="1559" w:type="dxa"/>
            <w:vMerge/>
          </w:tcPr>
          <w:p w:rsidR="00181239" w:rsidRDefault="00181239" w:rsidP="00181239">
            <w:pPr>
              <w:pStyle w:val="ListParagraph"/>
              <w:ind w:left="0"/>
              <w:jc w:val="both"/>
              <w:rPr>
                <w:rFonts w:ascii="Palatino Linotype" w:hAnsi="Palatino Linotype"/>
                <w:sz w:val="22"/>
                <w:szCs w:val="22"/>
                <w:lang w:eastAsia="id-ID"/>
              </w:rPr>
            </w:pPr>
          </w:p>
        </w:tc>
        <w:tc>
          <w:tcPr>
            <w:tcW w:w="3651" w:type="dxa"/>
            <w:vMerge/>
          </w:tcPr>
          <w:p w:rsidR="00181239" w:rsidRDefault="00181239" w:rsidP="00181239">
            <w:pPr>
              <w:pStyle w:val="ListParagraph"/>
              <w:ind w:left="0"/>
              <w:jc w:val="both"/>
              <w:rPr>
                <w:rFonts w:ascii="Palatino Linotype" w:hAnsi="Palatino Linotype"/>
                <w:sz w:val="22"/>
                <w:szCs w:val="22"/>
                <w:lang w:eastAsia="id-ID"/>
              </w:rPr>
            </w:pPr>
          </w:p>
        </w:tc>
      </w:tr>
      <w:tr w:rsidR="00181239" w:rsidTr="00DC0D03">
        <w:tc>
          <w:tcPr>
            <w:tcW w:w="284"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w:t>
            </w:r>
          </w:p>
        </w:tc>
        <w:tc>
          <w:tcPr>
            <w:tcW w:w="2268"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Berbasis Masyarakat (tukang kayu)</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16</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w:t>
            </w:r>
          </w:p>
        </w:tc>
        <w:tc>
          <w:tcPr>
            <w:tcW w:w="1559"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5 Mei s/d 11 Juni 2014</w:t>
            </w:r>
          </w:p>
        </w:tc>
        <w:tc>
          <w:tcPr>
            <w:tcW w:w="3651"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Nagari Lubuk Basung Kab</w:t>
            </w:r>
            <w:r w:rsidR="00A40B8D">
              <w:rPr>
                <w:rFonts w:ascii="Palatino Linotype" w:hAnsi="Palatino Linotype"/>
                <w:sz w:val="22"/>
                <w:szCs w:val="22"/>
                <w:lang w:eastAsia="id-ID"/>
              </w:rPr>
              <w:t xml:space="preserve">upaten </w:t>
            </w:r>
            <w:r>
              <w:rPr>
                <w:rFonts w:ascii="Palatino Linotype" w:hAnsi="Palatino Linotype"/>
                <w:sz w:val="22"/>
                <w:szCs w:val="22"/>
                <w:lang w:eastAsia="id-ID"/>
              </w:rPr>
              <w:t>Agam</w:t>
            </w:r>
          </w:p>
        </w:tc>
      </w:tr>
      <w:tr w:rsidR="00181239" w:rsidTr="00DC0D03">
        <w:tc>
          <w:tcPr>
            <w:tcW w:w="284"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2</w:t>
            </w:r>
          </w:p>
        </w:tc>
        <w:tc>
          <w:tcPr>
            <w:tcW w:w="2268"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Berbasis Masyarakat (tukang kayu)</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16</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w:t>
            </w:r>
          </w:p>
        </w:tc>
        <w:tc>
          <w:tcPr>
            <w:tcW w:w="1559" w:type="dxa"/>
          </w:tcPr>
          <w:p w:rsidR="00181239" w:rsidRDefault="00181239" w:rsidP="00DC0D03">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 xml:space="preserve">6 Mei </w:t>
            </w:r>
            <w:r w:rsidR="00DC0D03">
              <w:rPr>
                <w:rFonts w:ascii="Palatino Linotype" w:hAnsi="Palatino Linotype"/>
                <w:sz w:val="22"/>
                <w:szCs w:val="22"/>
                <w:lang w:eastAsia="id-ID"/>
              </w:rPr>
              <w:t xml:space="preserve">s/d </w:t>
            </w:r>
            <w:r>
              <w:rPr>
                <w:rFonts w:ascii="Palatino Linotype" w:hAnsi="Palatino Linotype"/>
                <w:sz w:val="22"/>
                <w:szCs w:val="22"/>
                <w:lang w:eastAsia="id-ID"/>
              </w:rPr>
              <w:t>12 Juni 2014</w:t>
            </w:r>
          </w:p>
        </w:tc>
        <w:tc>
          <w:tcPr>
            <w:tcW w:w="3651"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Nagari Tiku Utara Kec.Tanjung Mutiara Kab</w:t>
            </w:r>
            <w:r w:rsidR="00A40B8D">
              <w:rPr>
                <w:rFonts w:ascii="Palatino Linotype" w:hAnsi="Palatino Linotype"/>
                <w:sz w:val="22"/>
                <w:szCs w:val="22"/>
                <w:lang w:eastAsia="id-ID"/>
              </w:rPr>
              <w:t xml:space="preserve">upaten </w:t>
            </w:r>
            <w:r>
              <w:rPr>
                <w:rFonts w:ascii="Palatino Linotype" w:hAnsi="Palatino Linotype"/>
                <w:sz w:val="22"/>
                <w:szCs w:val="22"/>
                <w:lang w:eastAsia="id-ID"/>
              </w:rPr>
              <w:t>Agam</w:t>
            </w:r>
          </w:p>
        </w:tc>
      </w:tr>
      <w:tr w:rsidR="00181239" w:rsidTr="00DC0D03">
        <w:tc>
          <w:tcPr>
            <w:tcW w:w="284"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3</w:t>
            </w:r>
          </w:p>
        </w:tc>
        <w:tc>
          <w:tcPr>
            <w:tcW w:w="2268"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Berbasis Masyarakat (tukang kayu)</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16</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w:t>
            </w:r>
          </w:p>
        </w:tc>
        <w:tc>
          <w:tcPr>
            <w:tcW w:w="1559" w:type="dxa"/>
          </w:tcPr>
          <w:p w:rsidR="00181239" w:rsidRDefault="00DC0D03"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 xml:space="preserve">9 Mei s/d </w:t>
            </w:r>
            <w:r w:rsidR="00181239">
              <w:rPr>
                <w:rFonts w:ascii="Palatino Linotype" w:hAnsi="Palatino Linotype"/>
                <w:sz w:val="22"/>
                <w:szCs w:val="22"/>
                <w:lang w:eastAsia="id-ID"/>
              </w:rPr>
              <w:t>16 Juni 2014</w:t>
            </w:r>
          </w:p>
        </w:tc>
        <w:tc>
          <w:tcPr>
            <w:tcW w:w="3651"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Nagari Lub</w:t>
            </w:r>
            <w:r w:rsidR="00A40B8D">
              <w:rPr>
                <w:rFonts w:ascii="Palatino Linotype" w:hAnsi="Palatino Linotype"/>
                <w:sz w:val="22"/>
                <w:szCs w:val="22"/>
                <w:lang w:eastAsia="id-ID"/>
              </w:rPr>
              <w:t>uk Gadang Utara Kec. Sangir Kabupaten</w:t>
            </w:r>
            <w:r>
              <w:rPr>
                <w:rFonts w:ascii="Palatino Linotype" w:hAnsi="Palatino Linotype"/>
                <w:sz w:val="22"/>
                <w:szCs w:val="22"/>
                <w:lang w:eastAsia="id-ID"/>
              </w:rPr>
              <w:t xml:space="preserve"> Solok Selatan</w:t>
            </w:r>
          </w:p>
        </w:tc>
      </w:tr>
      <w:tr w:rsidR="00181239" w:rsidTr="00DC0D03">
        <w:tc>
          <w:tcPr>
            <w:tcW w:w="284"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4</w:t>
            </w:r>
          </w:p>
        </w:tc>
        <w:tc>
          <w:tcPr>
            <w:tcW w:w="2268"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Menjahit berbasis masyarakat</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16</w:t>
            </w:r>
          </w:p>
        </w:tc>
        <w:tc>
          <w:tcPr>
            <w:tcW w:w="1559" w:type="dxa"/>
          </w:tcPr>
          <w:p w:rsidR="00181239" w:rsidRDefault="00181239" w:rsidP="00DC0D03">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21 Ap</w:t>
            </w:r>
            <w:r w:rsidR="00DC0D03">
              <w:rPr>
                <w:rFonts w:ascii="Palatino Linotype" w:hAnsi="Palatino Linotype"/>
                <w:sz w:val="22"/>
                <w:szCs w:val="22"/>
                <w:lang w:eastAsia="id-ID"/>
              </w:rPr>
              <w:t>ri</w:t>
            </w:r>
            <w:r>
              <w:rPr>
                <w:rFonts w:ascii="Palatino Linotype" w:hAnsi="Palatino Linotype"/>
                <w:sz w:val="22"/>
                <w:szCs w:val="22"/>
                <w:lang w:eastAsia="id-ID"/>
              </w:rPr>
              <w:t>l</w:t>
            </w:r>
            <w:r w:rsidR="00DC0D03">
              <w:rPr>
                <w:rFonts w:ascii="Palatino Linotype" w:hAnsi="Palatino Linotype"/>
                <w:sz w:val="22"/>
                <w:szCs w:val="22"/>
                <w:lang w:eastAsia="id-ID"/>
              </w:rPr>
              <w:t xml:space="preserve"> s/d </w:t>
            </w:r>
            <w:r>
              <w:rPr>
                <w:rFonts w:ascii="Palatino Linotype" w:hAnsi="Palatino Linotype"/>
                <w:sz w:val="22"/>
                <w:szCs w:val="22"/>
                <w:lang w:eastAsia="id-ID"/>
              </w:rPr>
              <w:t>26 Mei 2014</w:t>
            </w:r>
          </w:p>
        </w:tc>
        <w:tc>
          <w:tcPr>
            <w:tcW w:w="3651"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Nagari Painan Kec.IV Jurai Kab</w:t>
            </w:r>
            <w:r w:rsidR="00A40B8D">
              <w:rPr>
                <w:rFonts w:ascii="Palatino Linotype" w:hAnsi="Palatino Linotype"/>
                <w:sz w:val="22"/>
                <w:szCs w:val="22"/>
                <w:lang w:eastAsia="id-ID"/>
              </w:rPr>
              <w:t xml:space="preserve">upaten </w:t>
            </w:r>
            <w:r>
              <w:rPr>
                <w:rFonts w:ascii="Palatino Linotype" w:hAnsi="Palatino Linotype"/>
                <w:sz w:val="22"/>
                <w:szCs w:val="22"/>
                <w:lang w:eastAsia="id-ID"/>
              </w:rPr>
              <w:t>Pessel</w:t>
            </w:r>
          </w:p>
        </w:tc>
      </w:tr>
      <w:tr w:rsidR="00181239" w:rsidTr="00DC0D03">
        <w:tc>
          <w:tcPr>
            <w:tcW w:w="284"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5</w:t>
            </w:r>
          </w:p>
        </w:tc>
        <w:tc>
          <w:tcPr>
            <w:tcW w:w="2268"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Menjahit berbasis masyarakat</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16</w:t>
            </w:r>
          </w:p>
        </w:tc>
        <w:tc>
          <w:tcPr>
            <w:tcW w:w="1559" w:type="dxa"/>
          </w:tcPr>
          <w:p w:rsidR="00181239" w:rsidRDefault="00181239" w:rsidP="00DC0D03">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22 Ap</w:t>
            </w:r>
            <w:r w:rsidR="00DC0D03">
              <w:rPr>
                <w:rFonts w:ascii="Palatino Linotype" w:hAnsi="Palatino Linotype"/>
                <w:sz w:val="22"/>
                <w:szCs w:val="22"/>
                <w:lang w:eastAsia="id-ID"/>
              </w:rPr>
              <w:t xml:space="preserve">ril s/d </w:t>
            </w:r>
            <w:r>
              <w:rPr>
                <w:rFonts w:ascii="Palatino Linotype" w:hAnsi="Palatino Linotype"/>
                <w:sz w:val="22"/>
                <w:szCs w:val="22"/>
                <w:lang w:eastAsia="id-ID"/>
              </w:rPr>
              <w:t>28 Mei 2014</w:t>
            </w:r>
          </w:p>
        </w:tc>
        <w:tc>
          <w:tcPr>
            <w:tcW w:w="3651"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Nagari Palokan Inderapura Kec.Air Pura Kab</w:t>
            </w:r>
            <w:r w:rsidR="00A40B8D">
              <w:rPr>
                <w:rFonts w:ascii="Palatino Linotype" w:hAnsi="Palatino Linotype"/>
                <w:sz w:val="22"/>
                <w:szCs w:val="22"/>
                <w:lang w:eastAsia="id-ID"/>
              </w:rPr>
              <w:t xml:space="preserve">upatren </w:t>
            </w:r>
            <w:r>
              <w:rPr>
                <w:rFonts w:ascii="Palatino Linotype" w:hAnsi="Palatino Linotype"/>
                <w:sz w:val="22"/>
                <w:szCs w:val="22"/>
                <w:lang w:eastAsia="id-ID"/>
              </w:rPr>
              <w:t>Pessel</w:t>
            </w:r>
          </w:p>
        </w:tc>
      </w:tr>
      <w:tr w:rsidR="00181239" w:rsidTr="00DC0D03">
        <w:tc>
          <w:tcPr>
            <w:tcW w:w="284"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6</w:t>
            </w:r>
          </w:p>
        </w:tc>
        <w:tc>
          <w:tcPr>
            <w:tcW w:w="2268"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Menjahit berbasis masyarakat</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16</w:t>
            </w:r>
          </w:p>
        </w:tc>
        <w:tc>
          <w:tcPr>
            <w:tcW w:w="1559" w:type="dxa"/>
          </w:tcPr>
          <w:p w:rsidR="00181239" w:rsidRDefault="00181239" w:rsidP="00DC0D03">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23 Ap</w:t>
            </w:r>
            <w:r w:rsidR="00DC0D03">
              <w:rPr>
                <w:rFonts w:ascii="Palatino Linotype" w:hAnsi="Palatino Linotype"/>
                <w:sz w:val="22"/>
                <w:szCs w:val="22"/>
                <w:lang w:eastAsia="id-ID"/>
              </w:rPr>
              <w:t xml:space="preserve">ril s/d </w:t>
            </w:r>
            <w:r>
              <w:rPr>
                <w:rFonts w:ascii="Palatino Linotype" w:hAnsi="Palatino Linotype"/>
                <w:sz w:val="22"/>
                <w:szCs w:val="22"/>
                <w:lang w:eastAsia="id-ID"/>
              </w:rPr>
              <w:t>30 Mei 2014</w:t>
            </w:r>
          </w:p>
        </w:tc>
        <w:tc>
          <w:tcPr>
            <w:tcW w:w="3651"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Nagari Surantih Kec.</w:t>
            </w:r>
            <w:r w:rsidR="00A40B8D">
              <w:rPr>
                <w:rFonts w:ascii="Palatino Linotype" w:hAnsi="Palatino Linotype"/>
                <w:sz w:val="22"/>
                <w:szCs w:val="22"/>
                <w:lang w:eastAsia="id-ID"/>
              </w:rPr>
              <w:t xml:space="preserve"> </w:t>
            </w:r>
            <w:r>
              <w:rPr>
                <w:rFonts w:ascii="Palatino Linotype" w:hAnsi="Palatino Linotype"/>
                <w:sz w:val="22"/>
                <w:szCs w:val="22"/>
                <w:lang w:eastAsia="id-ID"/>
              </w:rPr>
              <w:t>Sutera Kab</w:t>
            </w:r>
            <w:r w:rsidR="00A40B8D">
              <w:rPr>
                <w:rFonts w:ascii="Palatino Linotype" w:hAnsi="Palatino Linotype"/>
                <w:sz w:val="22"/>
                <w:szCs w:val="22"/>
                <w:lang w:eastAsia="id-ID"/>
              </w:rPr>
              <w:t xml:space="preserve">upaten </w:t>
            </w:r>
            <w:r>
              <w:rPr>
                <w:rFonts w:ascii="Palatino Linotype" w:hAnsi="Palatino Linotype"/>
                <w:sz w:val="22"/>
                <w:szCs w:val="22"/>
                <w:lang w:eastAsia="id-ID"/>
              </w:rPr>
              <w:t>Pessel</w:t>
            </w:r>
          </w:p>
        </w:tc>
      </w:tr>
      <w:tr w:rsidR="00181239" w:rsidTr="00DC0D03">
        <w:tc>
          <w:tcPr>
            <w:tcW w:w="284"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7</w:t>
            </w:r>
          </w:p>
        </w:tc>
        <w:tc>
          <w:tcPr>
            <w:tcW w:w="2268"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Menjahit berbasis masyarakat</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16</w:t>
            </w:r>
          </w:p>
        </w:tc>
        <w:tc>
          <w:tcPr>
            <w:tcW w:w="1559" w:type="dxa"/>
          </w:tcPr>
          <w:p w:rsidR="00181239" w:rsidRDefault="00181239" w:rsidP="00DC0D03">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24 Ap</w:t>
            </w:r>
            <w:r w:rsidR="00DC0D03">
              <w:rPr>
                <w:rFonts w:ascii="Palatino Linotype" w:hAnsi="Palatino Linotype"/>
                <w:sz w:val="22"/>
                <w:szCs w:val="22"/>
                <w:lang w:eastAsia="id-ID"/>
              </w:rPr>
              <w:t>ri</w:t>
            </w:r>
            <w:r>
              <w:rPr>
                <w:rFonts w:ascii="Palatino Linotype" w:hAnsi="Palatino Linotype"/>
                <w:sz w:val="22"/>
                <w:szCs w:val="22"/>
                <w:lang w:eastAsia="id-ID"/>
              </w:rPr>
              <w:t>l</w:t>
            </w:r>
            <w:r w:rsidR="00DC0D03">
              <w:rPr>
                <w:rFonts w:ascii="Palatino Linotype" w:hAnsi="Palatino Linotype"/>
                <w:sz w:val="22"/>
                <w:szCs w:val="22"/>
                <w:lang w:eastAsia="id-ID"/>
              </w:rPr>
              <w:t xml:space="preserve"> s/d </w:t>
            </w:r>
            <w:r>
              <w:rPr>
                <w:rFonts w:ascii="Palatino Linotype" w:hAnsi="Palatino Linotype"/>
                <w:sz w:val="22"/>
                <w:szCs w:val="22"/>
                <w:lang w:eastAsia="id-ID"/>
              </w:rPr>
              <w:t>31 Mei 2014</w:t>
            </w:r>
          </w:p>
        </w:tc>
        <w:tc>
          <w:tcPr>
            <w:tcW w:w="3651"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Naga</w:t>
            </w:r>
            <w:r w:rsidR="00A40B8D">
              <w:rPr>
                <w:rFonts w:ascii="Palatino Linotype" w:hAnsi="Palatino Linotype"/>
                <w:sz w:val="22"/>
                <w:szCs w:val="22"/>
                <w:lang w:eastAsia="id-ID"/>
              </w:rPr>
              <w:t>ri Koto Rawang Kec.IV Jurai Kabupaten</w:t>
            </w:r>
            <w:r>
              <w:rPr>
                <w:rFonts w:ascii="Palatino Linotype" w:hAnsi="Palatino Linotype"/>
                <w:sz w:val="22"/>
                <w:szCs w:val="22"/>
                <w:lang w:eastAsia="id-ID"/>
              </w:rPr>
              <w:t xml:space="preserve"> Pes</w:t>
            </w:r>
            <w:r w:rsidR="00A40B8D">
              <w:rPr>
                <w:rFonts w:ascii="Palatino Linotype" w:hAnsi="Palatino Linotype"/>
                <w:sz w:val="22"/>
                <w:szCs w:val="22"/>
                <w:lang w:eastAsia="id-ID"/>
              </w:rPr>
              <w:t>isir S</w:t>
            </w:r>
            <w:r>
              <w:rPr>
                <w:rFonts w:ascii="Palatino Linotype" w:hAnsi="Palatino Linotype"/>
                <w:sz w:val="22"/>
                <w:szCs w:val="22"/>
                <w:lang w:eastAsia="id-ID"/>
              </w:rPr>
              <w:t>el</w:t>
            </w:r>
            <w:r w:rsidR="00A40B8D">
              <w:rPr>
                <w:rFonts w:ascii="Palatino Linotype" w:hAnsi="Palatino Linotype"/>
                <w:sz w:val="22"/>
                <w:szCs w:val="22"/>
                <w:lang w:eastAsia="id-ID"/>
              </w:rPr>
              <w:t>atan</w:t>
            </w:r>
          </w:p>
        </w:tc>
      </w:tr>
      <w:tr w:rsidR="00181239" w:rsidTr="00DC0D03">
        <w:tc>
          <w:tcPr>
            <w:tcW w:w="284"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8</w:t>
            </w:r>
          </w:p>
        </w:tc>
        <w:tc>
          <w:tcPr>
            <w:tcW w:w="2268"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Menjahit bagi keluarga nelayan</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16</w:t>
            </w:r>
          </w:p>
        </w:tc>
        <w:tc>
          <w:tcPr>
            <w:tcW w:w="1559"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13 Ag</w:t>
            </w:r>
            <w:r w:rsidR="00A40B8D">
              <w:rPr>
                <w:rFonts w:ascii="Palatino Linotype" w:hAnsi="Palatino Linotype"/>
                <w:sz w:val="22"/>
                <w:szCs w:val="22"/>
                <w:lang w:eastAsia="id-ID"/>
              </w:rPr>
              <w:t>u</w:t>
            </w:r>
            <w:r>
              <w:rPr>
                <w:rFonts w:ascii="Palatino Linotype" w:hAnsi="Palatino Linotype"/>
                <w:sz w:val="22"/>
                <w:szCs w:val="22"/>
                <w:lang w:eastAsia="id-ID"/>
              </w:rPr>
              <w:t>s</w:t>
            </w:r>
            <w:r w:rsidR="00A40B8D">
              <w:rPr>
                <w:rFonts w:ascii="Palatino Linotype" w:hAnsi="Palatino Linotype"/>
                <w:sz w:val="22"/>
                <w:szCs w:val="22"/>
                <w:lang w:eastAsia="id-ID"/>
              </w:rPr>
              <w:t xml:space="preserve"> s/d </w:t>
            </w:r>
            <w:r>
              <w:rPr>
                <w:rFonts w:ascii="Palatino Linotype" w:hAnsi="Palatino Linotype"/>
                <w:sz w:val="22"/>
                <w:szCs w:val="22"/>
                <w:lang w:eastAsia="id-ID"/>
              </w:rPr>
              <w:t>16 Sep</w:t>
            </w:r>
            <w:r w:rsidR="00A40B8D">
              <w:rPr>
                <w:rFonts w:ascii="Palatino Linotype" w:hAnsi="Palatino Linotype"/>
                <w:sz w:val="22"/>
                <w:szCs w:val="22"/>
                <w:lang w:eastAsia="id-ID"/>
              </w:rPr>
              <w:t xml:space="preserve">t </w:t>
            </w:r>
            <w:r>
              <w:rPr>
                <w:rFonts w:ascii="Palatino Linotype" w:hAnsi="Palatino Linotype"/>
                <w:sz w:val="22"/>
                <w:szCs w:val="22"/>
                <w:lang w:eastAsia="id-ID"/>
              </w:rPr>
              <w:t>2014</w:t>
            </w:r>
          </w:p>
        </w:tc>
        <w:tc>
          <w:tcPr>
            <w:tcW w:w="3651"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Jorong Kamp Jambak Naga</w:t>
            </w:r>
            <w:r w:rsidR="00A40B8D">
              <w:rPr>
                <w:rFonts w:ascii="Palatino Linotype" w:hAnsi="Palatino Linotype"/>
                <w:sz w:val="22"/>
                <w:szCs w:val="22"/>
                <w:lang w:eastAsia="id-ID"/>
              </w:rPr>
              <w:t>r</w:t>
            </w:r>
            <w:r>
              <w:rPr>
                <w:rFonts w:ascii="Palatino Linotype" w:hAnsi="Palatino Linotype"/>
                <w:sz w:val="22"/>
                <w:szCs w:val="22"/>
                <w:lang w:eastAsia="id-ID"/>
              </w:rPr>
              <w:t>i Sunur Kec</w:t>
            </w:r>
            <w:r w:rsidR="00A40B8D">
              <w:rPr>
                <w:rFonts w:ascii="Palatino Linotype" w:hAnsi="Palatino Linotype"/>
                <w:sz w:val="22"/>
                <w:szCs w:val="22"/>
                <w:lang w:eastAsia="id-ID"/>
              </w:rPr>
              <w:t xml:space="preserve">amat Nan Sabaris Kabupaten </w:t>
            </w:r>
            <w:r>
              <w:rPr>
                <w:rFonts w:ascii="Palatino Linotype" w:hAnsi="Palatino Linotype"/>
                <w:sz w:val="22"/>
                <w:szCs w:val="22"/>
                <w:lang w:eastAsia="id-ID"/>
              </w:rPr>
              <w:t>Padang Pariaman</w:t>
            </w:r>
          </w:p>
        </w:tc>
      </w:tr>
      <w:tr w:rsidR="00181239" w:rsidTr="00DC0D03">
        <w:tc>
          <w:tcPr>
            <w:tcW w:w="284"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9</w:t>
            </w:r>
          </w:p>
        </w:tc>
        <w:tc>
          <w:tcPr>
            <w:tcW w:w="2268"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 xml:space="preserve">Perbaikan motor </w:t>
            </w:r>
            <w:r w:rsidR="00A40B8D">
              <w:rPr>
                <w:rFonts w:ascii="Palatino Linotype" w:hAnsi="Palatino Linotype"/>
                <w:sz w:val="22"/>
                <w:szCs w:val="22"/>
                <w:lang w:eastAsia="id-ID"/>
              </w:rPr>
              <w:t xml:space="preserve">temple </w:t>
            </w:r>
            <w:r>
              <w:rPr>
                <w:rFonts w:ascii="Palatino Linotype" w:hAnsi="Palatino Linotype"/>
                <w:sz w:val="22"/>
                <w:szCs w:val="22"/>
                <w:lang w:eastAsia="id-ID"/>
              </w:rPr>
              <w:t>/ mesin kapal nelayan</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16</w:t>
            </w:r>
          </w:p>
        </w:tc>
        <w:tc>
          <w:tcPr>
            <w:tcW w:w="567" w:type="dxa"/>
          </w:tcPr>
          <w:p w:rsidR="00181239" w:rsidRDefault="00181239" w:rsidP="00181239">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w:t>
            </w:r>
          </w:p>
        </w:tc>
        <w:tc>
          <w:tcPr>
            <w:tcW w:w="1559"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14 Ag</w:t>
            </w:r>
            <w:r w:rsidR="00A40B8D">
              <w:rPr>
                <w:rFonts w:ascii="Palatino Linotype" w:hAnsi="Palatino Linotype"/>
                <w:sz w:val="22"/>
                <w:szCs w:val="22"/>
                <w:lang w:eastAsia="id-ID"/>
              </w:rPr>
              <w:t>u</w:t>
            </w:r>
            <w:r>
              <w:rPr>
                <w:rFonts w:ascii="Palatino Linotype" w:hAnsi="Palatino Linotype"/>
                <w:sz w:val="22"/>
                <w:szCs w:val="22"/>
                <w:lang w:eastAsia="id-ID"/>
              </w:rPr>
              <w:t>s</w:t>
            </w:r>
            <w:r w:rsidR="00A40B8D">
              <w:rPr>
                <w:rFonts w:ascii="Palatino Linotype" w:hAnsi="Palatino Linotype"/>
                <w:sz w:val="22"/>
                <w:szCs w:val="22"/>
                <w:lang w:eastAsia="id-ID"/>
              </w:rPr>
              <w:t xml:space="preserve"> s/d </w:t>
            </w:r>
            <w:r>
              <w:rPr>
                <w:rFonts w:ascii="Palatino Linotype" w:hAnsi="Palatino Linotype"/>
                <w:sz w:val="22"/>
                <w:szCs w:val="22"/>
                <w:lang w:eastAsia="id-ID"/>
              </w:rPr>
              <w:t>16 Sep</w:t>
            </w:r>
            <w:r w:rsidR="00A40B8D">
              <w:rPr>
                <w:rFonts w:ascii="Palatino Linotype" w:hAnsi="Palatino Linotype"/>
                <w:sz w:val="22"/>
                <w:szCs w:val="22"/>
                <w:lang w:eastAsia="id-ID"/>
              </w:rPr>
              <w:t>t</w:t>
            </w:r>
            <w:r>
              <w:rPr>
                <w:rFonts w:ascii="Palatino Linotype" w:hAnsi="Palatino Linotype"/>
                <w:sz w:val="22"/>
                <w:szCs w:val="22"/>
                <w:lang w:eastAsia="id-ID"/>
              </w:rPr>
              <w:t xml:space="preserve"> 2014</w:t>
            </w:r>
          </w:p>
        </w:tc>
        <w:tc>
          <w:tcPr>
            <w:tcW w:w="3651" w:type="dxa"/>
          </w:tcPr>
          <w:p w:rsidR="00181239" w:rsidRDefault="00181239" w:rsidP="00A40B8D">
            <w:pPr>
              <w:pStyle w:val="ListParagraph"/>
              <w:ind w:left="0"/>
              <w:jc w:val="both"/>
              <w:rPr>
                <w:rFonts w:ascii="Palatino Linotype" w:hAnsi="Palatino Linotype"/>
                <w:sz w:val="22"/>
                <w:szCs w:val="22"/>
                <w:lang w:eastAsia="id-ID"/>
              </w:rPr>
            </w:pPr>
            <w:r>
              <w:rPr>
                <w:rFonts w:ascii="Palatino Linotype" w:hAnsi="Palatino Linotype"/>
                <w:sz w:val="22"/>
                <w:szCs w:val="22"/>
                <w:lang w:eastAsia="id-ID"/>
              </w:rPr>
              <w:t>Jorong Aur Nagari Sunur Kec</w:t>
            </w:r>
            <w:r w:rsidR="00A40B8D">
              <w:rPr>
                <w:rFonts w:ascii="Palatino Linotype" w:hAnsi="Palatino Linotype"/>
                <w:sz w:val="22"/>
                <w:szCs w:val="22"/>
                <w:lang w:eastAsia="id-ID"/>
              </w:rPr>
              <w:t>amatan</w:t>
            </w:r>
            <w:r>
              <w:rPr>
                <w:rFonts w:ascii="Palatino Linotype" w:hAnsi="Palatino Linotype"/>
                <w:sz w:val="22"/>
                <w:szCs w:val="22"/>
                <w:lang w:eastAsia="id-ID"/>
              </w:rPr>
              <w:t xml:space="preserve"> Nan Sabaris Kab</w:t>
            </w:r>
            <w:r w:rsidR="00A40B8D">
              <w:rPr>
                <w:rFonts w:ascii="Palatino Linotype" w:hAnsi="Palatino Linotype"/>
                <w:sz w:val="22"/>
                <w:szCs w:val="22"/>
                <w:lang w:eastAsia="id-ID"/>
              </w:rPr>
              <w:t>upaten</w:t>
            </w:r>
            <w:r>
              <w:rPr>
                <w:rFonts w:ascii="Palatino Linotype" w:hAnsi="Palatino Linotype"/>
                <w:sz w:val="22"/>
                <w:szCs w:val="22"/>
                <w:lang w:eastAsia="id-ID"/>
              </w:rPr>
              <w:t xml:space="preserve"> Padang Pariaman</w:t>
            </w:r>
          </w:p>
        </w:tc>
      </w:tr>
      <w:tr w:rsidR="00181239" w:rsidTr="00DC0D03">
        <w:tc>
          <w:tcPr>
            <w:tcW w:w="284" w:type="dxa"/>
          </w:tcPr>
          <w:p w:rsidR="00181239" w:rsidRDefault="00181239" w:rsidP="00181239">
            <w:pPr>
              <w:pStyle w:val="ListParagraph"/>
              <w:ind w:left="0"/>
              <w:jc w:val="center"/>
              <w:rPr>
                <w:rFonts w:ascii="Palatino Linotype" w:hAnsi="Palatino Linotype"/>
                <w:sz w:val="22"/>
                <w:szCs w:val="22"/>
                <w:lang w:eastAsia="id-ID"/>
              </w:rPr>
            </w:pPr>
          </w:p>
        </w:tc>
        <w:tc>
          <w:tcPr>
            <w:tcW w:w="2268" w:type="dxa"/>
          </w:tcPr>
          <w:p w:rsidR="00181239" w:rsidRDefault="00181239" w:rsidP="00181239">
            <w:pPr>
              <w:pStyle w:val="ListParagraph"/>
              <w:ind w:left="0"/>
              <w:jc w:val="center"/>
              <w:rPr>
                <w:rFonts w:ascii="Palatino Linotype" w:hAnsi="Palatino Linotype"/>
                <w:sz w:val="22"/>
                <w:szCs w:val="22"/>
                <w:lang w:eastAsia="id-ID"/>
              </w:rPr>
            </w:pPr>
            <w:r>
              <w:rPr>
                <w:rFonts w:ascii="Palatino Linotype" w:hAnsi="Palatino Linotype"/>
                <w:sz w:val="22"/>
                <w:szCs w:val="22"/>
                <w:lang w:eastAsia="id-ID"/>
              </w:rPr>
              <w:t>Jumlah</w:t>
            </w:r>
          </w:p>
        </w:tc>
        <w:tc>
          <w:tcPr>
            <w:tcW w:w="567" w:type="dxa"/>
          </w:tcPr>
          <w:p w:rsidR="00181239" w:rsidRDefault="00181239" w:rsidP="00181239">
            <w:pPr>
              <w:pStyle w:val="ListParagraph"/>
              <w:ind w:left="0"/>
              <w:jc w:val="center"/>
              <w:rPr>
                <w:rFonts w:ascii="Palatino Linotype" w:hAnsi="Palatino Linotype"/>
                <w:sz w:val="22"/>
                <w:szCs w:val="22"/>
                <w:lang w:eastAsia="id-ID"/>
              </w:rPr>
            </w:pPr>
            <w:r>
              <w:rPr>
                <w:rFonts w:ascii="Palatino Linotype" w:hAnsi="Palatino Linotype"/>
                <w:sz w:val="22"/>
                <w:szCs w:val="22"/>
                <w:lang w:eastAsia="id-ID"/>
              </w:rPr>
              <w:t>64</w:t>
            </w:r>
          </w:p>
        </w:tc>
        <w:tc>
          <w:tcPr>
            <w:tcW w:w="567" w:type="dxa"/>
          </w:tcPr>
          <w:p w:rsidR="00181239" w:rsidRDefault="00181239" w:rsidP="00181239">
            <w:pPr>
              <w:pStyle w:val="ListParagraph"/>
              <w:ind w:left="0"/>
              <w:jc w:val="center"/>
              <w:rPr>
                <w:rFonts w:ascii="Palatino Linotype" w:hAnsi="Palatino Linotype"/>
                <w:sz w:val="22"/>
                <w:szCs w:val="22"/>
                <w:lang w:eastAsia="id-ID"/>
              </w:rPr>
            </w:pPr>
            <w:r>
              <w:rPr>
                <w:rFonts w:ascii="Palatino Linotype" w:hAnsi="Palatino Linotype"/>
                <w:sz w:val="22"/>
                <w:szCs w:val="22"/>
                <w:lang w:eastAsia="id-ID"/>
              </w:rPr>
              <w:t>80</w:t>
            </w:r>
          </w:p>
        </w:tc>
        <w:tc>
          <w:tcPr>
            <w:tcW w:w="1559" w:type="dxa"/>
          </w:tcPr>
          <w:p w:rsidR="00181239" w:rsidRDefault="00181239" w:rsidP="00181239">
            <w:pPr>
              <w:pStyle w:val="ListParagraph"/>
              <w:ind w:left="0"/>
              <w:jc w:val="center"/>
              <w:rPr>
                <w:rFonts w:ascii="Palatino Linotype" w:hAnsi="Palatino Linotype"/>
                <w:sz w:val="22"/>
                <w:szCs w:val="22"/>
                <w:lang w:eastAsia="id-ID"/>
              </w:rPr>
            </w:pPr>
          </w:p>
        </w:tc>
        <w:tc>
          <w:tcPr>
            <w:tcW w:w="3651" w:type="dxa"/>
          </w:tcPr>
          <w:p w:rsidR="00181239" w:rsidRDefault="00181239" w:rsidP="00181239">
            <w:pPr>
              <w:pStyle w:val="ListParagraph"/>
              <w:ind w:left="0"/>
              <w:jc w:val="center"/>
              <w:rPr>
                <w:rFonts w:ascii="Palatino Linotype" w:hAnsi="Palatino Linotype"/>
                <w:sz w:val="22"/>
                <w:szCs w:val="22"/>
                <w:lang w:eastAsia="id-ID"/>
              </w:rPr>
            </w:pPr>
          </w:p>
        </w:tc>
      </w:tr>
    </w:tbl>
    <w:p w:rsidR="00181239" w:rsidRPr="00BA147A" w:rsidRDefault="00181239" w:rsidP="00181239">
      <w:pPr>
        <w:pStyle w:val="ListParagraph"/>
        <w:spacing w:line="360" w:lineRule="auto"/>
        <w:ind w:left="927"/>
        <w:jc w:val="both"/>
        <w:rPr>
          <w:rFonts w:ascii="Palatino Linotype" w:hAnsi="Palatino Linotype"/>
          <w:sz w:val="22"/>
          <w:szCs w:val="22"/>
          <w:lang w:eastAsia="id-ID"/>
        </w:rPr>
      </w:pPr>
    </w:p>
    <w:p w:rsidR="00181239" w:rsidRPr="0093507A" w:rsidRDefault="00181239" w:rsidP="00945E45">
      <w:pPr>
        <w:numPr>
          <w:ilvl w:val="0"/>
          <w:numId w:val="12"/>
        </w:numPr>
        <w:tabs>
          <w:tab w:val="num" w:pos="567"/>
        </w:tabs>
        <w:spacing w:line="360" w:lineRule="auto"/>
        <w:ind w:left="567" w:hanging="283"/>
        <w:jc w:val="both"/>
        <w:rPr>
          <w:rFonts w:ascii="Palatino Linotype" w:hAnsi="Palatino Linotype"/>
          <w:b/>
          <w:sz w:val="22"/>
          <w:szCs w:val="22"/>
          <w:lang w:eastAsia="id-ID"/>
        </w:rPr>
      </w:pPr>
      <w:r w:rsidRPr="0093507A">
        <w:rPr>
          <w:rFonts w:ascii="Palatino Linotype" w:hAnsi="Palatino Linotype"/>
          <w:b/>
          <w:sz w:val="22"/>
          <w:szCs w:val="22"/>
          <w:lang w:eastAsia="id-ID"/>
        </w:rPr>
        <w:t xml:space="preserve">Seksi Instruktur </w:t>
      </w:r>
      <w:r>
        <w:rPr>
          <w:rFonts w:ascii="Palatino Linotype" w:hAnsi="Palatino Linotype"/>
          <w:b/>
          <w:sz w:val="22"/>
          <w:szCs w:val="22"/>
          <w:lang w:eastAsia="id-ID"/>
        </w:rPr>
        <w:t>L</w:t>
      </w:r>
      <w:r w:rsidRPr="0093507A">
        <w:rPr>
          <w:rFonts w:ascii="Palatino Linotype" w:hAnsi="Palatino Linotype"/>
          <w:b/>
          <w:sz w:val="22"/>
          <w:szCs w:val="22"/>
          <w:lang w:eastAsia="id-ID"/>
        </w:rPr>
        <w:t>embaga dan Sarana</w:t>
      </w:r>
    </w:p>
    <w:p w:rsidR="00181239" w:rsidRDefault="00181239" w:rsidP="00181239">
      <w:pPr>
        <w:spacing w:line="360" w:lineRule="auto"/>
        <w:ind w:left="567" w:firstLine="567"/>
        <w:jc w:val="both"/>
        <w:rPr>
          <w:rFonts w:ascii="Palatino Linotype" w:hAnsi="Palatino Linotype"/>
          <w:sz w:val="22"/>
          <w:szCs w:val="22"/>
          <w:lang w:eastAsia="id-ID"/>
        </w:rPr>
      </w:pPr>
      <w:r w:rsidRPr="0093507A">
        <w:rPr>
          <w:rFonts w:ascii="Palatino Linotype" w:hAnsi="Palatino Linotype"/>
          <w:sz w:val="22"/>
          <w:szCs w:val="22"/>
          <w:lang w:eastAsia="id-ID"/>
        </w:rPr>
        <w:t xml:space="preserve">Seksi Instruktur lembaga dan Sarana mempunyai tugas melakukan penyiapan bahan perumusan kebijakan teknis, pembinaan dan pelaksanaan di bidang Instruktur lembaga dan Sarana, meliputi : Penerbitan dan pengendalian izin pendirian Lembaga Bursa Kerja/LPTKS dan lembaga penyuluhan dan bimbingan jabatan skala Provinsi serta penerbitan rekomendasi untuk perizinan pendirian LPTKS dan lembaga penyuluhan dan bimbingan jabatan yang akan melakukan kegiatan skala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rovinsi.</w:t>
      </w:r>
    </w:p>
    <w:p w:rsidR="00FA4505" w:rsidRDefault="00FA4505">
      <w:pPr>
        <w:rPr>
          <w:rFonts w:ascii="Palatino Linotype" w:hAnsi="Palatino Linotype"/>
          <w:sz w:val="22"/>
          <w:szCs w:val="22"/>
          <w:lang w:val="id-ID" w:eastAsia="id-ID"/>
        </w:rPr>
      </w:pPr>
      <w:r>
        <w:rPr>
          <w:rFonts w:ascii="Palatino Linotype" w:hAnsi="Palatino Linotype"/>
          <w:sz w:val="22"/>
          <w:szCs w:val="22"/>
          <w:lang w:val="id-ID" w:eastAsia="id-ID"/>
        </w:rPr>
        <w:br w:type="page"/>
      </w:r>
    </w:p>
    <w:p w:rsidR="00181239" w:rsidRPr="0093507A" w:rsidRDefault="00181239" w:rsidP="00181239">
      <w:pPr>
        <w:ind w:left="567" w:firstLine="567"/>
        <w:jc w:val="both"/>
        <w:rPr>
          <w:rFonts w:ascii="Palatino Linotype" w:hAnsi="Palatino Linotype"/>
          <w:sz w:val="22"/>
          <w:szCs w:val="22"/>
          <w:lang w:val="id-ID" w:eastAsia="id-ID"/>
        </w:rPr>
      </w:pPr>
    </w:p>
    <w:p w:rsidR="00181239" w:rsidRPr="0093507A" w:rsidRDefault="00181239" w:rsidP="00945E45">
      <w:pPr>
        <w:numPr>
          <w:ilvl w:val="0"/>
          <w:numId w:val="12"/>
        </w:numPr>
        <w:tabs>
          <w:tab w:val="num" w:pos="567"/>
        </w:tabs>
        <w:spacing w:line="360" w:lineRule="auto"/>
        <w:ind w:left="567" w:hanging="283"/>
        <w:jc w:val="both"/>
        <w:rPr>
          <w:rFonts w:ascii="Palatino Linotype" w:hAnsi="Palatino Linotype"/>
          <w:b/>
          <w:sz w:val="22"/>
          <w:szCs w:val="22"/>
          <w:lang w:eastAsia="id-ID"/>
        </w:rPr>
      </w:pPr>
      <w:r w:rsidRPr="0093507A">
        <w:rPr>
          <w:rFonts w:ascii="Palatino Linotype" w:hAnsi="Palatino Linotype"/>
          <w:b/>
          <w:sz w:val="22"/>
          <w:szCs w:val="22"/>
          <w:lang w:eastAsia="id-ID"/>
        </w:rPr>
        <w:t>Seksi Pemagangan dan Produktivitas Tenaga Kerja</w:t>
      </w:r>
    </w:p>
    <w:p w:rsidR="00181239" w:rsidRDefault="00181239" w:rsidP="00CE55D1">
      <w:pPr>
        <w:spacing w:line="360" w:lineRule="auto"/>
        <w:ind w:left="567"/>
        <w:jc w:val="both"/>
        <w:rPr>
          <w:rFonts w:ascii="Palatino Linotype" w:hAnsi="Palatino Linotype"/>
          <w:sz w:val="22"/>
          <w:szCs w:val="22"/>
          <w:lang w:eastAsia="id-ID"/>
        </w:rPr>
      </w:pPr>
      <w:r w:rsidRPr="0093507A">
        <w:rPr>
          <w:rFonts w:ascii="Palatino Linotype" w:hAnsi="Palatino Linotype"/>
          <w:sz w:val="22"/>
          <w:szCs w:val="22"/>
          <w:lang w:eastAsia="id-ID"/>
        </w:rPr>
        <w:t xml:space="preserve">Seksi Pemagangan dan Produktivitas Tenaga Kerja mempunyai tugas melakukan penyiapan bahan perumusan kebijakan teknis, pembinaan dan pelaksanaan di bidang Pemagangan dan Produktivitas Tenaga Kerja, meliputi : Pelaksanaan pelatihan pengukuran produktivitas skala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serta pelaksanaan program peningkatan produktivitas di wilayah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rovinsi.</w:t>
      </w:r>
    </w:p>
    <w:p w:rsidR="00DC0D03" w:rsidRDefault="00DC0D03" w:rsidP="00DC0D03">
      <w:pPr>
        <w:spacing w:line="360" w:lineRule="auto"/>
        <w:jc w:val="both"/>
        <w:rPr>
          <w:rFonts w:ascii="Palatino Linotype" w:hAnsi="Palatino Linotype"/>
          <w:sz w:val="22"/>
          <w:szCs w:val="22"/>
        </w:rPr>
      </w:pPr>
    </w:p>
    <w:p w:rsidR="0029262C" w:rsidRPr="0093507A" w:rsidRDefault="0029262C" w:rsidP="0029262C">
      <w:pPr>
        <w:numPr>
          <w:ilvl w:val="0"/>
          <w:numId w:val="1"/>
        </w:numPr>
        <w:tabs>
          <w:tab w:val="clear" w:pos="360"/>
          <w:tab w:val="num" w:pos="142"/>
        </w:tabs>
        <w:spacing w:line="360" w:lineRule="auto"/>
        <w:ind w:left="284" w:hanging="284"/>
        <w:rPr>
          <w:rFonts w:ascii="Palatino Linotype" w:hAnsi="Palatino Linotype"/>
          <w:b/>
          <w:sz w:val="22"/>
          <w:szCs w:val="22"/>
          <w:lang w:val="sv-SE"/>
        </w:rPr>
      </w:pPr>
      <w:r w:rsidRPr="0093507A">
        <w:rPr>
          <w:rFonts w:ascii="Palatino Linotype" w:hAnsi="Palatino Linotype"/>
          <w:b/>
          <w:sz w:val="22"/>
          <w:szCs w:val="22"/>
          <w:lang w:val="sv-SE"/>
        </w:rPr>
        <w:t>BIDANG PENEMPATAN DAN PENGEMBANGAN</w:t>
      </w:r>
    </w:p>
    <w:p w:rsidR="0029262C" w:rsidRPr="0093507A" w:rsidRDefault="0029262C" w:rsidP="0029262C">
      <w:pPr>
        <w:spacing w:line="360" w:lineRule="auto"/>
        <w:ind w:left="284" w:firstLine="567"/>
        <w:jc w:val="both"/>
        <w:rPr>
          <w:rFonts w:ascii="Palatino Linotype" w:hAnsi="Palatino Linotype"/>
          <w:sz w:val="22"/>
          <w:szCs w:val="22"/>
          <w:lang w:val="id-ID"/>
        </w:rPr>
      </w:pPr>
      <w:r w:rsidRPr="0093507A">
        <w:rPr>
          <w:rFonts w:ascii="Palatino Linotype" w:hAnsi="Palatino Linotype"/>
          <w:sz w:val="22"/>
          <w:szCs w:val="22"/>
          <w:lang w:val="sv-SE"/>
        </w:rPr>
        <w:t xml:space="preserve">Bidang Penempatan dan Pengembangan mempunyai tugas melaksanakan penyiapan perumusan kebijakan teknis, pembinaan dan pelaksanaan di bidang Penempatan tenaga kerja, Pengembangan kesempatan kerja dan Bina mitra. </w:t>
      </w:r>
    </w:p>
    <w:p w:rsidR="0029262C" w:rsidRPr="0093507A" w:rsidRDefault="0029262C" w:rsidP="0029262C">
      <w:pPr>
        <w:spacing w:line="360" w:lineRule="auto"/>
        <w:ind w:left="284" w:firstLine="567"/>
        <w:jc w:val="both"/>
        <w:rPr>
          <w:rFonts w:ascii="Palatino Linotype" w:hAnsi="Palatino Linotype"/>
          <w:sz w:val="22"/>
          <w:szCs w:val="22"/>
          <w:lang w:val="id-ID"/>
        </w:rPr>
      </w:pPr>
      <w:r w:rsidRPr="0093507A">
        <w:rPr>
          <w:rFonts w:ascii="Palatino Linotype" w:hAnsi="Palatino Linotype"/>
          <w:sz w:val="22"/>
          <w:szCs w:val="22"/>
          <w:lang w:val="sv-SE"/>
        </w:rPr>
        <w:t>Bidang Penempatan dan Pengembangan</w:t>
      </w:r>
      <w:r>
        <w:rPr>
          <w:rFonts w:ascii="Palatino Linotype" w:hAnsi="Palatino Linotype"/>
          <w:sz w:val="22"/>
          <w:szCs w:val="22"/>
          <w:lang w:val="sv-SE"/>
        </w:rPr>
        <w:t xml:space="preserve"> </w:t>
      </w:r>
      <w:r w:rsidRPr="0093507A">
        <w:rPr>
          <w:rFonts w:ascii="Palatino Linotype" w:hAnsi="Palatino Linotype"/>
          <w:sz w:val="22"/>
          <w:szCs w:val="22"/>
          <w:lang w:val="sv-SE"/>
        </w:rPr>
        <w:t>dalam tahun anggaran 201</w:t>
      </w:r>
      <w:r>
        <w:rPr>
          <w:rFonts w:ascii="Palatino Linotype" w:hAnsi="Palatino Linotype"/>
          <w:sz w:val="22"/>
          <w:szCs w:val="22"/>
          <w:lang w:val="sv-SE"/>
        </w:rPr>
        <w:t>4</w:t>
      </w:r>
      <w:r w:rsidRPr="0093507A">
        <w:rPr>
          <w:rFonts w:ascii="Palatino Linotype" w:hAnsi="Palatino Linotype"/>
          <w:sz w:val="22"/>
          <w:szCs w:val="22"/>
          <w:lang w:val="sv-SE"/>
        </w:rPr>
        <w:t xml:space="preserve"> mendapat anggaran APBN sebesar Rp</w:t>
      </w:r>
      <w:r w:rsidRPr="0093507A">
        <w:rPr>
          <w:rFonts w:ascii="Palatino Linotype" w:hAnsi="Palatino Linotype"/>
          <w:sz w:val="22"/>
          <w:szCs w:val="22"/>
          <w:lang w:val="id-ID"/>
        </w:rPr>
        <w:t>.</w:t>
      </w:r>
      <w:r>
        <w:rPr>
          <w:rFonts w:ascii="Palatino Linotype" w:hAnsi="Palatino Linotype"/>
          <w:sz w:val="22"/>
          <w:szCs w:val="22"/>
        </w:rPr>
        <w:t>1</w:t>
      </w:r>
      <w:r w:rsidRPr="0093507A">
        <w:rPr>
          <w:rFonts w:ascii="Palatino Linotype" w:hAnsi="Palatino Linotype"/>
          <w:sz w:val="22"/>
          <w:szCs w:val="22"/>
          <w:lang w:val="sv-SE"/>
        </w:rPr>
        <w:t>.</w:t>
      </w:r>
      <w:r>
        <w:rPr>
          <w:rFonts w:ascii="Palatino Linotype" w:hAnsi="Palatino Linotype"/>
          <w:sz w:val="22"/>
          <w:szCs w:val="22"/>
          <w:lang w:val="sv-SE"/>
        </w:rPr>
        <w:t>687</w:t>
      </w:r>
      <w:r w:rsidRPr="0093507A">
        <w:rPr>
          <w:rFonts w:ascii="Palatino Linotype" w:hAnsi="Palatino Linotype"/>
          <w:sz w:val="22"/>
          <w:szCs w:val="22"/>
          <w:lang w:val="sv-SE"/>
        </w:rPr>
        <w:t>.</w:t>
      </w:r>
      <w:r>
        <w:rPr>
          <w:rFonts w:ascii="Palatino Linotype" w:hAnsi="Palatino Linotype"/>
          <w:sz w:val="22"/>
          <w:szCs w:val="22"/>
          <w:lang w:val="sv-SE"/>
        </w:rPr>
        <w:t>164</w:t>
      </w:r>
      <w:r w:rsidRPr="0093507A">
        <w:rPr>
          <w:rFonts w:ascii="Palatino Linotype" w:hAnsi="Palatino Linotype"/>
          <w:sz w:val="22"/>
          <w:szCs w:val="22"/>
          <w:lang w:val="sv-SE"/>
        </w:rPr>
        <w:t>.</w:t>
      </w:r>
      <w:r w:rsidRPr="0093507A">
        <w:rPr>
          <w:rFonts w:ascii="Palatino Linotype" w:hAnsi="Palatino Linotype"/>
          <w:sz w:val="22"/>
          <w:szCs w:val="22"/>
          <w:lang w:val="id-ID"/>
        </w:rPr>
        <w:t>0</w:t>
      </w:r>
      <w:r w:rsidRPr="0093507A">
        <w:rPr>
          <w:rFonts w:ascii="Palatino Linotype" w:hAnsi="Palatino Linotype"/>
          <w:sz w:val="22"/>
          <w:szCs w:val="22"/>
          <w:lang w:val="sv-SE"/>
        </w:rPr>
        <w:t xml:space="preserve">00,- </w:t>
      </w:r>
      <w:r w:rsidRPr="0093507A">
        <w:rPr>
          <w:rFonts w:ascii="Palatino Linotype" w:hAnsi="Palatino Linotype"/>
          <w:sz w:val="22"/>
          <w:szCs w:val="22"/>
          <w:lang w:val="id-ID"/>
        </w:rPr>
        <w:t>sampai Desember 201</w:t>
      </w:r>
      <w:r>
        <w:rPr>
          <w:rFonts w:ascii="Palatino Linotype" w:hAnsi="Palatino Linotype"/>
          <w:sz w:val="22"/>
          <w:szCs w:val="22"/>
        </w:rPr>
        <w:t>4</w:t>
      </w:r>
      <w:r w:rsidRPr="0093507A">
        <w:rPr>
          <w:rFonts w:ascii="Palatino Linotype" w:hAnsi="Palatino Linotype"/>
          <w:sz w:val="22"/>
          <w:szCs w:val="22"/>
          <w:lang w:val="id-ID"/>
        </w:rPr>
        <w:t xml:space="preserve"> </w:t>
      </w:r>
      <w:r w:rsidRPr="0093507A">
        <w:rPr>
          <w:rFonts w:ascii="Palatino Linotype" w:hAnsi="Palatino Linotype"/>
          <w:sz w:val="22"/>
          <w:szCs w:val="22"/>
          <w:lang w:val="sv-SE"/>
        </w:rPr>
        <w:t xml:space="preserve">telah terealisasi sebesar </w:t>
      </w:r>
      <w:r w:rsidR="003A4426">
        <w:rPr>
          <w:rFonts w:ascii="Palatino Linotype" w:hAnsi="Palatino Linotype"/>
          <w:sz w:val="22"/>
          <w:szCs w:val="22"/>
          <w:lang w:val="sv-SE"/>
        </w:rPr>
        <w:t>fisik 97,04%, keuangan 96,82</w:t>
      </w:r>
      <w:r>
        <w:rPr>
          <w:rFonts w:ascii="Palatino Linotype" w:hAnsi="Palatino Linotype"/>
          <w:sz w:val="22"/>
          <w:szCs w:val="22"/>
          <w:lang w:val="sv-SE"/>
        </w:rPr>
        <w:t>% (</w:t>
      </w:r>
      <w:r w:rsidRPr="0093507A">
        <w:rPr>
          <w:rFonts w:ascii="Palatino Linotype" w:hAnsi="Palatino Linotype"/>
          <w:sz w:val="22"/>
          <w:szCs w:val="22"/>
          <w:lang w:val="sv-SE"/>
        </w:rPr>
        <w:t>Rp</w:t>
      </w:r>
      <w:r w:rsidRPr="0093507A">
        <w:rPr>
          <w:rFonts w:ascii="Palatino Linotype" w:hAnsi="Palatino Linotype"/>
          <w:sz w:val="22"/>
          <w:szCs w:val="22"/>
          <w:lang w:val="id-ID"/>
        </w:rPr>
        <w:t>.</w:t>
      </w:r>
      <w:r>
        <w:rPr>
          <w:rFonts w:ascii="Palatino Linotype" w:hAnsi="Palatino Linotype"/>
          <w:sz w:val="22"/>
          <w:szCs w:val="22"/>
        </w:rPr>
        <w:t>1</w:t>
      </w:r>
      <w:r w:rsidRPr="0093507A">
        <w:rPr>
          <w:rFonts w:ascii="Palatino Linotype" w:hAnsi="Palatino Linotype"/>
          <w:sz w:val="22"/>
          <w:szCs w:val="22"/>
          <w:lang w:val="sv-SE"/>
        </w:rPr>
        <w:t>.</w:t>
      </w:r>
      <w:r w:rsidRPr="0093507A">
        <w:rPr>
          <w:rFonts w:ascii="Palatino Linotype" w:hAnsi="Palatino Linotype"/>
          <w:sz w:val="22"/>
          <w:szCs w:val="22"/>
          <w:lang w:val="id-ID"/>
        </w:rPr>
        <w:t>6</w:t>
      </w:r>
      <w:r>
        <w:rPr>
          <w:rFonts w:ascii="Palatino Linotype" w:hAnsi="Palatino Linotype"/>
          <w:sz w:val="22"/>
          <w:szCs w:val="22"/>
        </w:rPr>
        <w:t>33</w:t>
      </w:r>
      <w:r w:rsidRPr="0093507A">
        <w:rPr>
          <w:rFonts w:ascii="Palatino Linotype" w:hAnsi="Palatino Linotype"/>
          <w:sz w:val="22"/>
          <w:szCs w:val="22"/>
          <w:lang w:val="sv-SE"/>
        </w:rPr>
        <w:t>.</w:t>
      </w:r>
      <w:r>
        <w:rPr>
          <w:rFonts w:ascii="Palatino Linotype" w:hAnsi="Palatino Linotype"/>
          <w:sz w:val="22"/>
          <w:szCs w:val="22"/>
          <w:lang w:val="sv-SE"/>
        </w:rPr>
        <w:t>543</w:t>
      </w:r>
      <w:r w:rsidRPr="0093507A">
        <w:rPr>
          <w:rFonts w:ascii="Palatino Linotype" w:hAnsi="Palatino Linotype"/>
          <w:sz w:val="22"/>
          <w:szCs w:val="22"/>
          <w:lang w:val="sv-SE"/>
        </w:rPr>
        <w:t>.</w:t>
      </w:r>
      <w:r>
        <w:rPr>
          <w:rFonts w:ascii="Palatino Linotype" w:hAnsi="Palatino Linotype"/>
          <w:sz w:val="22"/>
          <w:szCs w:val="22"/>
          <w:lang w:val="sv-SE"/>
        </w:rPr>
        <w:t>884</w:t>
      </w:r>
      <w:r w:rsidRPr="0093507A">
        <w:rPr>
          <w:rFonts w:ascii="Palatino Linotype" w:hAnsi="Palatino Linotype"/>
          <w:sz w:val="22"/>
          <w:szCs w:val="22"/>
          <w:lang w:val="sv-SE"/>
        </w:rPr>
        <w:t>,-</w:t>
      </w:r>
      <w:r>
        <w:rPr>
          <w:rFonts w:ascii="Palatino Linotype" w:hAnsi="Palatino Linotype"/>
          <w:sz w:val="22"/>
          <w:szCs w:val="22"/>
          <w:lang w:val="sv-SE"/>
        </w:rPr>
        <w:t xml:space="preserve">) dan </w:t>
      </w:r>
      <w:r w:rsidRPr="0093507A">
        <w:rPr>
          <w:rFonts w:ascii="Palatino Linotype" w:hAnsi="Palatino Linotype"/>
          <w:sz w:val="22"/>
          <w:szCs w:val="22"/>
          <w:lang w:val="sv-SE"/>
        </w:rPr>
        <w:t>sisa dana Rp</w:t>
      </w:r>
      <w:r w:rsidRPr="0093507A">
        <w:rPr>
          <w:rFonts w:ascii="Palatino Linotype" w:hAnsi="Palatino Linotype"/>
          <w:sz w:val="22"/>
          <w:szCs w:val="22"/>
          <w:lang w:val="id-ID"/>
        </w:rPr>
        <w:t>.</w:t>
      </w:r>
      <w:r>
        <w:rPr>
          <w:rFonts w:ascii="Palatino Linotype" w:hAnsi="Palatino Linotype"/>
          <w:sz w:val="22"/>
          <w:szCs w:val="22"/>
        </w:rPr>
        <w:t>53</w:t>
      </w:r>
      <w:r w:rsidRPr="0093507A">
        <w:rPr>
          <w:rFonts w:ascii="Palatino Linotype" w:hAnsi="Palatino Linotype"/>
          <w:sz w:val="22"/>
          <w:szCs w:val="22"/>
          <w:lang w:val="id-ID"/>
        </w:rPr>
        <w:t>.</w:t>
      </w:r>
      <w:r>
        <w:rPr>
          <w:rFonts w:ascii="Palatino Linotype" w:hAnsi="Palatino Linotype"/>
          <w:sz w:val="22"/>
          <w:szCs w:val="22"/>
        </w:rPr>
        <w:t>620</w:t>
      </w:r>
      <w:r w:rsidRPr="0093507A">
        <w:rPr>
          <w:rFonts w:ascii="Palatino Linotype" w:hAnsi="Palatino Linotype"/>
          <w:sz w:val="22"/>
          <w:szCs w:val="22"/>
          <w:lang w:val="id-ID"/>
        </w:rPr>
        <w:t>.</w:t>
      </w:r>
      <w:r>
        <w:rPr>
          <w:rFonts w:ascii="Palatino Linotype" w:hAnsi="Palatino Linotype"/>
          <w:sz w:val="22"/>
          <w:szCs w:val="22"/>
        </w:rPr>
        <w:t>116</w:t>
      </w:r>
      <w:r>
        <w:rPr>
          <w:rFonts w:ascii="Palatino Linotype" w:hAnsi="Palatino Linotype"/>
          <w:sz w:val="22"/>
          <w:szCs w:val="22"/>
          <w:lang w:val="id-ID"/>
        </w:rPr>
        <w:t>,-</w:t>
      </w:r>
      <w:r>
        <w:rPr>
          <w:rFonts w:ascii="Palatino Linotype" w:hAnsi="Palatino Linotype"/>
          <w:sz w:val="22"/>
          <w:szCs w:val="22"/>
        </w:rPr>
        <w:t xml:space="preserve"> </w:t>
      </w:r>
      <w:r w:rsidRPr="0093507A">
        <w:rPr>
          <w:rFonts w:ascii="Palatino Linotype" w:hAnsi="Palatino Linotype"/>
          <w:sz w:val="22"/>
          <w:szCs w:val="22"/>
          <w:lang w:val="sv-SE"/>
        </w:rPr>
        <w:t>Sedangkan untuk anggaran yang didanai oleh APBD tahun anggaran 201</w:t>
      </w:r>
      <w:r>
        <w:rPr>
          <w:rFonts w:ascii="Palatino Linotype" w:hAnsi="Palatino Linotype"/>
          <w:sz w:val="22"/>
          <w:szCs w:val="22"/>
          <w:lang w:val="sv-SE"/>
        </w:rPr>
        <w:t>4</w:t>
      </w:r>
      <w:r w:rsidRPr="0093507A">
        <w:rPr>
          <w:rFonts w:ascii="Palatino Linotype" w:hAnsi="Palatino Linotype"/>
          <w:sz w:val="22"/>
          <w:szCs w:val="22"/>
          <w:lang w:val="sv-SE"/>
        </w:rPr>
        <w:t xml:space="preserve"> </w:t>
      </w:r>
      <w:r>
        <w:rPr>
          <w:rFonts w:ascii="Palatino Linotype" w:hAnsi="Palatino Linotype"/>
          <w:sz w:val="22"/>
          <w:szCs w:val="22"/>
          <w:lang w:val="sv-SE"/>
        </w:rPr>
        <w:t xml:space="preserve">dana </w:t>
      </w:r>
      <w:r w:rsidRPr="0093507A">
        <w:rPr>
          <w:rFonts w:ascii="Palatino Linotype" w:hAnsi="Palatino Linotype"/>
          <w:sz w:val="22"/>
          <w:szCs w:val="22"/>
          <w:lang w:val="sv-SE"/>
        </w:rPr>
        <w:t>sebesar Rp</w:t>
      </w:r>
      <w:r w:rsidRPr="0093507A">
        <w:rPr>
          <w:rFonts w:ascii="Palatino Linotype" w:hAnsi="Palatino Linotype"/>
          <w:sz w:val="22"/>
          <w:szCs w:val="22"/>
          <w:lang w:val="id-ID"/>
        </w:rPr>
        <w:t>.</w:t>
      </w:r>
      <w:r>
        <w:rPr>
          <w:rFonts w:ascii="Palatino Linotype" w:hAnsi="Palatino Linotype"/>
          <w:sz w:val="22"/>
          <w:szCs w:val="22"/>
        </w:rPr>
        <w:t xml:space="preserve"> 718</w:t>
      </w:r>
      <w:r w:rsidRPr="0093507A">
        <w:rPr>
          <w:rFonts w:ascii="Palatino Linotype" w:hAnsi="Palatino Linotype"/>
          <w:sz w:val="22"/>
          <w:szCs w:val="22"/>
          <w:lang w:val="id-ID"/>
        </w:rPr>
        <w:t>.</w:t>
      </w:r>
      <w:r>
        <w:rPr>
          <w:rFonts w:ascii="Palatino Linotype" w:hAnsi="Palatino Linotype"/>
          <w:sz w:val="22"/>
          <w:szCs w:val="22"/>
        </w:rPr>
        <w:t>0</w:t>
      </w:r>
      <w:r w:rsidRPr="0093507A">
        <w:rPr>
          <w:rFonts w:ascii="Palatino Linotype" w:hAnsi="Palatino Linotype"/>
          <w:sz w:val="22"/>
          <w:szCs w:val="22"/>
          <w:lang w:val="id-ID"/>
        </w:rPr>
        <w:t>00.000</w:t>
      </w:r>
      <w:r w:rsidRPr="0093507A">
        <w:rPr>
          <w:rFonts w:ascii="Palatino Linotype" w:hAnsi="Palatino Linotype"/>
          <w:sz w:val="22"/>
          <w:szCs w:val="22"/>
          <w:lang w:val="sv-SE"/>
        </w:rPr>
        <w:t xml:space="preserve">,- terealisasi sebesar </w:t>
      </w:r>
      <w:r w:rsidR="007319C6">
        <w:rPr>
          <w:rFonts w:ascii="Palatino Linotype" w:hAnsi="Palatino Linotype"/>
          <w:sz w:val="22"/>
          <w:szCs w:val="22"/>
          <w:lang w:val="sv-SE"/>
        </w:rPr>
        <w:t xml:space="preserve">fisik 97,11 % keuangan 100 % </w:t>
      </w:r>
      <w:r w:rsidRPr="0093507A">
        <w:rPr>
          <w:rFonts w:ascii="Palatino Linotype" w:hAnsi="Palatino Linotype"/>
          <w:sz w:val="22"/>
          <w:szCs w:val="22"/>
          <w:lang w:val="sv-SE"/>
        </w:rPr>
        <w:t>Rp</w:t>
      </w:r>
      <w:r w:rsidRPr="0093507A">
        <w:rPr>
          <w:rFonts w:ascii="Palatino Linotype" w:hAnsi="Palatino Linotype"/>
          <w:sz w:val="22"/>
          <w:szCs w:val="22"/>
          <w:lang w:val="id-ID"/>
        </w:rPr>
        <w:t>.</w:t>
      </w:r>
      <w:r w:rsidR="007319C6">
        <w:rPr>
          <w:rFonts w:ascii="Palatino Linotype" w:hAnsi="Palatino Linotype"/>
          <w:sz w:val="22"/>
          <w:szCs w:val="22"/>
        </w:rPr>
        <w:t>697</w:t>
      </w:r>
      <w:r w:rsidRPr="0093507A">
        <w:rPr>
          <w:rFonts w:ascii="Palatino Linotype" w:hAnsi="Palatino Linotype"/>
          <w:sz w:val="22"/>
          <w:szCs w:val="22"/>
          <w:lang w:val="id-ID"/>
        </w:rPr>
        <w:t>.</w:t>
      </w:r>
      <w:r w:rsidR="007319C6">
        <w:rPr>
          <w:rFonts w:ascii="Palatino Linotype" w:hAnsi="Palatino Linotype"/>
          <w:sz w:val="22"/>
          <w:szCs w:val="22"/>
        </w:rPr>
        <w:t>242</w:t>
      </w:r>
      <w:r w:rsidRPr="0093507A">
        <w:rPr>
          <w:rFonts w:ascii="Palatino Linotype" w:hAnsi="Palatino Linotype"/>
          <w:sz w:val="22"/>
          <w:szCs w:val="22"/>
          <w:lang w:val="id-ID"/>
        </w:rPr>
        <w:t>.</w:t>
      </w:r>
      <w:r w:rsidR="007319C6">
        <w:rPr>
          <w:rFonts w:ascii="Palatino Linotype" w:hAnsi="Palatino Linotype"/>
          <w:sz w:val="22"/>
          <w:szCs w:val="22"/>
        </w:rPr>
        <w:t>15</w:t>
      </w:r>
      <w:r w:rsidRPr="0093507A">
        <w:rPr>
          <w:rFonts w:ascii="Palatino Linotype" w:hAnsi="Palatino Linotype"/>
          <w:sz w:val="22"/>
          <w:szCs w:val="22"/>
          <w:lang w:val="id-ID"/>
        </w:rPr>
        <w:t>0</w:t>
      </w:r>
      <w:r w:rsidRPr="0093507A">
        <w:rPr>
          <w:rFonts w:ascii="Palatino Linotype" w:hAnsi="Palatino Linotype"/>
          <w:sz w:val="22"/>
          <w:szCs w:val="22"/>
          <w:lang w:val="sv-SE"/>
        </w:rPr>
        <w:t xml:space="preserve">,- </w:t>
      </w:r>
      <w:r w:rsidR="007319C6">
        <w:rPr>
          <w:rFonts w:ascii="Palatino Linotype" w:hAnsi="Palatino Linotype"/>
          <w:sz w:val="22"/>
          <w:szCs w:val="22"/>
          <w:lang w:val="sv-SE"/>
        </w:rPr>
        <w:t xml:space="preserve">dan </w:t>
      </w:r>
      <w:r w:rsidRPr="0093507A">
        <w:rPr>
          <w:rFonts w:ascii="Palatino Linotype" w:hAnsi="Palatino Linotype"/>
          <w:sz w:val="22"/>
          <w:szCs w:val="22"/>
          <w:lang w:val="sv-SE"/>
        </w:rPr>
        <w:t>sisa dana Rp</w:t>
      </w:r>
      <w:r w:rsidRPr="0093507A">
        <w:rPr>
          <w:rFonts w:ascii="Palatino Linotype" w:hAnsi="Palatino Linotype"/>
          <w:sz w:val="22"/>
          <w:szCs w:val="22"/>
          <w:lang w:val="id-ID"/>
        </w:rPr>
        <w:t>.2</w:t>
      </w:r>
      <w:r w:rsidR="007319C6">
        <w:rPr>
          <w:rFonts w:ascii="Palatino Linotype" w:hAnsi="Palatino Linotype"/>
          <w:sz w:val="22"/>
          <w:szCs w:val="22"/>
        </w:rPr>
        <w:t>0</w:t>
      </w:r>
      <w:r w:rsidRPr="0093507A">
        <w:rPr>
          <w:rFonts w:ascii="Palatino Linotype" w:hAnsi="Palatino Linotype"/>
          <w:sz w:val="22"/>
          <w:szCs w:val="22"/>
          <w:lang w:val="id-ID"/>
        </w:rPr>
        <w:t>.</w:t>
      </w:r>
      <w:r w:rsidR="007319C6">
        <w:rPr>
          <w:rFonts w:ascii="Palatino Linotype" w:hAnsi="Palatino Linotype"/>
          <w:sz w:val="22"/>
          <w:szCs w:val="22"/>
        </w:rPr>
        <w:t>757</w:t>
      </w:r>
      <w:r w:rsidRPr="0093507A">
        <w:rPr>
          <w:rFonts w:ascii="Palatino Linotype" w:hAnsi="Palatino Linotype"/>
          <w:sz w:val="22"/>
          <w:szCs w:val="22"/>
          <w:lang w:val="id-ID"/>
        </w:rPr>
        <w:t>.</w:t>
      </w:r>
      <w:r w:rsidR="007319C6">
        <w:rPr>
          <w:rFonts w:ascii="Palatino Linotype" w:hAnsi="Palatino Linotype"/>
          <w:sz w:val="22"/>
          <w:szCs w:val="22"/>
        </w:rPr>
        <w:t>85</w:t>
      </w:r>
      <w:r w:rsidRPr="0093507A">
        <w:rPr>
          <w:rFonts w:ascii="Palatino Linotype" w:hAnsi="Palatino Linotype"/>
          <w:sz w:val="22"/>
          <w:szCs w:val="22"/>
          <w:lang w:val="id-ID"/>
        </w:rPr>
        <w:t>0</w:t>
      </w:r>
      <w:r w:rsidRPr="0093507A">
        <w:rPr>
          <w:rFonts w:ascii="Palatino Linotype" w:hAnsi="Palatino Linotype"/>
          <w:sz w:val="22"/>
          <w:szCs w:val="22"/>
          <w:lang w:val="sv-SE"/>
        </w:rPr>
        <w:t xml:space="preserve">,-. </w:t>
      </w:r>
    </w:p>
    <w:p w:rsidR="0029262C" w:rsidRPr="0093507A" w:rsidRDefault="0029262C" w:rsidP="0029262C">
      <w:pPr>
        <w:spacing w:line="360" w:lineRule="auto"/>
        <w:ind w:left="284" w:firstLine="567"/>
        <w:jc w:val="both"/>
        <w:rPr>
          <w:rFonts w:ascii="Palatino Linotype" w:hAnsi="Palatino Linotype" w:cs="Tahoma"/>
          <w:sz w:val="22"/>
          <w:szCs w:val="22"/>
          <w:lang w:val="id-ID"/>
        </w:rPr>
      </w:pPr>
      <w:r w:rsidRPr="0093507A">
        <w:rPr>
          <w:rFonts w:ascii="Palatino Linotype" w:hAnsi="Palatino Linotype" w:cs="Tahoma"/>
          <w:sz w:val="22"/>
          <w:szCs w:val="22"/>
          <w:lang w:val="id-ID"/>
        </w:rPr>
        <w:t>Secara rinci semua kegiatan baik yang bersumber dari dana APBN maupun bersumber dari dana APBD dapat dilihat pada tabel berikut ini :</w:t>
      </w:r>
    </w:p>
    <w:p w:rsidR="0029262C" w:rsidRPr="0093507A" w:rsidRDefault="0029262C" w:rsidP="0029262C">
      <w:pPr>
        <w:spacing w:line="360" w:lineRule="auto"/>
        <w:jc w:val="both"/>
        <w:rPr>
          <w:rFonts w:ascii="Palatino Linotype" w:hAnsi="Palatino Linotype"/>
          <w:b/>
          <w:color w:val="000000"/>
          <w:sz w:val="22"/>
          <w:szCs w:val="22"/>
        </w:rPr>
      </w:pPr>
      <w:r w:rsidRPr="0093507A">
        <w:rPr>
          <w:rFonts w:ascii="Palatino Linotype" w:hAnsi="Palatino Linotype"/>
          <w:b/>
          <w:sz w:val="22"/>
          <w:szCs w:val="22"/>
          <w:lang w:eastAsia="id-ID"/>
        </w:rPr>
        <w:t xml:space="preserve">Dana APBN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72"/>
        <w:gridCol w:w="1270"/>
        <w:gridCol w:w="1271"/>
        <w:gridCol w:w="704"/>
        <w:gridCol w:w="681"/>
        <w:gridCol w:w="1131"/>
      </w:tblGrid>
      <w:tr w:rsidR="00D31653" w:rsidRPr="006B377D" w:rsidTr="003A4426">
        <w:tc>
          <w:tcPr>
            <w:tcW w:w="567" w:type="dxa"/>
            <w:vMerge w:val="restart"/>
            <w:vAlign w:val="center"/>
          </w:tcPr>
          <w:p w:rsidR="0029262C" w:rsidRPr="006B377D" w:rsidRDefault="0029262C" w:rsidP="003A4426">
            <w:pPr>
              <w:ind w:left="-141"/>
              <w:jc w:val="center"/>
              <w:rPr>
                <w:rFonts w:ascii="Palatino Linotype" w:hAnsi="Palatino Linotype"/>
                <w:b/>
                <w:sz w:val="18"/>
                <w:szCs w:val="18"/>
                <w:lang w:eastAsia="id-ID"/>
              </w:rPr>
            </w:pPr>
            <w:r w:rsidRPr="006B377D">
              <w:rPr>
                <w:rFonts w:ascii="Palatino Linotype" w:hAnsi="Palatino Linotype"/>
                <w:b/>
                <w:sz w:val="18"/>
                <w:szCs w:val="18"/>
                <w:lang w:eastAsia="id-ID"/>
              </w:rPr>
              <w:t>No</w:t>
            </w:r>
          </w:p>
        </w:tc>
        <w:tc>
          <w:tcPr>
            <w:tcW w:w="3272" w:type="dxa"/>
            <w:vMerge w:val="restart"/>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Kegiatan</w:t>
            </w:r>
          </w:p>
        </w:tc>
        <w:tc>
          <w:tcPr>
            <w:tcW w:w="1270" w:type="dxa"/>
            <w:vMerge w:val="restart"/>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Dana (Rp)</w:t>
            </w:r>
          </w:p>
        </w:tc>
        <w:tc>
          <w:tcPr>
            <w:tcW w:w="1271" w:type="dxa"/>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Realisasi</w:t>
            </w:r>
          </w:p>
        </w:tc>
        <w:tc>
          <w:tcPr>
            <w:tcW w:w="704" w:type="dxa"/>
            <w:vAlign w:val="center"/>
          </w:tcPr>
          <w:p w:rsidR="0029262C" w:rsidRPr="006B377D" w:rsidRDefault="0029262C" w:rsidP="003A4426">
            <w:pPr>
              <w:jc w:val="center"/>
              <w:rPr>
                <w:rFonts w:ascii="Palatino Linotype" w:hAnsi="Palatino Linotype"/>
                <w:b/>
                <w:sz w:val="18"/>
                <w:szCs w:val="18"/>
                <w:lang w:eastAsia="id-ID"/>
              </w:rPr>
            </w:pPr>
          </w:p>
        </w:tc>
        <w:tc>
          <w:tcPr>
            <w:tcW w:w="681" w:type="dxa"/>
            <w:vAlign w:val="center"/>
          </w:tcPr>
          <w:p w:rsidR="0029262C" w:rsidRPr="006B377D" w:rsidRDefault="0029262C" w:rsidP="003A4426">
            <w:pPr>
              <w:jc w:val="center"/>
              <w:rPr>
                <w:rFonts w:ascii="Palatino Linotype" w:hAnsi="Palatino Linotype"/>
                <w:b/>
                <w:sz w:val="18"/>
                <w:szCs w:val="18"/>
                <w:lang w:eastAsia="id-ID"/>
              </w:rPr>
            </w:pPr>
          </w:p>
        </w:tc>
        <w:tc>
          <w:tcPr>
            <w:tcW w:w="1131" w:type="dxa"/>
            <w:vMerge w:val="restart"/>
            <w:vAlign w:val="center"/>
          </w:tcPr>
          <w:p w:rsidR="0029262C" w:rsidRPr="00CB02DE" w:rsidRDefault="0029262C" w:rsidP="003A4426">
            <w:pPr>
              <w:jc w:val="center"/>
              <w:rPr>
                <w:rFonts w:ascii="Palatino Linotype" w:hAnsi="Palatino Linotype"/>
                <w:b/>
                <w:sz w:val="18"/>
                <w:szCs w:val="18"/>
                <w:lang w:eastAsia="id-ID"/>
              </w:rPr>
            </w:pPr>
            <w:r w:rsidRPr="00CB02DE">
              <w:rPr>
                <w:rFonts w:ascii="Palatino Linotype" w:hAnsi="Palatino Linotype"/>
                <w:b/>
                <w:sz w:val="18"/>
                <w:szCs w:val="18"/>
                <w:lang w:eastAsia="id-ID"/>
              </w:rPr>
              <w:t>Sisa dana</w:t>
            </w:r>
          </w:p>
          <w:p w:rsidR="0029262C" w:rsidRPr="00CB02DE" w:rsidRDefault="0029262C" w:rsidP="003A4426">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r>
      <w:tr w:rsidR="00D31653" w:rsidRPr="006B377D" w:rsidTr="003A4426">
        <w:tc>
          <w:tcPr>
            <w:tcW w:w="567"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3272"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1270"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1271"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Rp</w:t>
            </w:r>
          </w:p>
        </w:tc>
        <w:tc>
          <w:tcPr>
            <w:tcW w:w="704"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w:t>
            </w:r>
          </w:p>
        </w:tc>
        <w:tc>
          <w:tcPr>
            <w:tcW w:w="681"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Fisik (%)</w:t>
            </w:r>
          </w:p>
        </w:tc>
        <w:tc>
          <w:tcPr>
            <w:tcW w:w="1131" w:type="dxa"/>
            <w:vMerge/>
            <w:tcBorders>
              <w:bottom w:val="single" w:sz="4" w:space="0" w:color="auto"/>
            </w:tcBorders>
            <w:vAlign w:val="center"/>
          </w:tcPr>
          <w:p w:rsidR="0029262C" w:rsidRPr="00CB02DE" w:rsidRDefault="0029262C" w:rsidP="003A4426">
            <w:pPr>
              <w:jc w:val="center"/>
              <w:rPr>
                <w:rFonts w:ascii="Palatino Linotype" w:hAnsi="Palatino Linotype"/>
                <w:b/>
                <w:sz w:val="18"/>
                <w:szCs w:val="18"/>
                <w:lang w:eastAsia="id-ID"/>
              </w:rPr>
            </w:pPr>
          </w:p>
        </w:tc>
      </w:tr>
      <w:tr w:rsidR="00AB4967" w:rsidRPr="006B377D" w:rsidTr="003A4426">
        <w:tc>
          <w:tcPr>
            <w:tcW w:w="567" w:type="dxa"/>
            <w:tcBorders>
              <w:bottom w:val="single" w:sz="4" w:space="0" w:color="auto"/>
            </w:tcBorders>
          </w:tcPr>
          <w:p w:rsidR="00AB4967" w:rsidRPr="006B377D" w:rsidRDefault="00AB4967" w:rsidP="003A4426">
            <w:pPr>
              <w:jc w:val="both"/>
              <w:rPr>
                <w:rFonts w:ascii="Palatino Linotype" w:hAnsi="Palatino Linotype"/>
                <w:b/>
                <w:sz w:val="18"/>
                <w:szCs w:val="18"/>
                <w:lang w:eastAsia="id-ID"/>
              </w:rPr>
            </w:pPr>
            <w:r>
              <w:rPr>
                <w:rFonts w:ascii="Palatino Linotype" w:hAnsi="Palatino Linotype"/>
                <w:b/>
                <w:sz w:val="18"/>
                <w:szCs w:val="18"/>
                <w:lang w:eastAsia="id-ID"/>
              </w:rPr>
              <w:t>1</w:t>
            </w:r>
          </w:p>
        </w:tc>
        <w:tc>
          <w:tcPr>
            <w:tcW w:w="3272" w:type="dxa"/>
            <w:tcBorders>
              <w:bottom w:val="single" w:sz="4" w:space="0" w:color="auto"/>
            </w:tcBorders>
          </w:tcPr>
          <w:p w:rsidR="00AB4967" w:rsidRPr="006B377D" w:rsidRDefault="00AB4967" w:rsidP="003A4426">
            <w:pPr>
              <w:jc w:val="both"/>
              <w:rPr>
                <w:rFonts w:ascii="Palatino Linotype" w:hAnsi="Palatino Linotype"/>
                <w:b/>
                <w:sz w:val="18"/>
                <w:szCs w:val="18"/>
                <w:lang w:eastAsia="id-ID"/>
              </w:rPr>
            </w:pPr>
            <w:r>
              <w:rPr>
                <w:rFonts w:ascii="Palatino Linotype" w:hAnsi="Palatino Linotype"/>
                <w:b/>
                <w:sz w:val="18"/>
                <w:szCs w:val="18"/>
                <w:lang w:eastAsia="id-ID"/>
              </w:rPr>
              <w:t>2</w:t>
            </w:r>
          </w:p>
        </w:tc>
        <w:tc>
          <w:tcPr>
            <w:tcW w:w="1270" w:type="dxa"/>
            <w:tcBorders>
              <w:bottom w:val="single" w:sz="4" w:space="0" w:color="auto"/>
            </w:tcBorders>
          </w:tcPr>
          <w:p w:rsidR="00AB4967" w:rsidRPr="006B377D" w:rsidRDefault="00AB4967" w:rsidP="003A4426">
            <w:pPr>
              <w:jc w:val="both"/>
              <w:rPr>
                <w:rFonts w:ascii="Palatino Linotype" w:hAnsi="Palatino Linotype"/>
                <w:b/>
                <w:sz w:val="18"/>
                <w:szCs w:val="18"/>
                <w:lang w:eastAsia="id-ID"/>
              </w:rPr>
            </w:pPr>
            <w:r>
              <w:rPr>
                <w:rFonts w:ascii="Palatino Linotype" w:hAnsi="Palatino Linotype"/>
                <w:b/>
                <w:sz w:val="18"/>
                <w:szCs w:val="18"/>
                <w:lang w:eastAsia="id-ID"/>
              </w:rPr>
              <w:t>3</w:t>
            </w:r>
          </w:p>
        </w:tc>
        <w:tc>
          <w:tcPr>
            <w:tcW w:w="1271" w:type="dxa"/>
            <w:tcBorders>
              <w:bottom w:val="single" w:sz="4" w:space="0" w:color="auto"/>
            </w:tcBorders>
            <w:vAlign w:val="center"/>
          </w:tcPr>
          <w:p w:rsidR="00AB4967" w:rsidRPr="006B377D" w:rsidRDefault="00AB4967" w:rsidP="003A4426">
            <w:pPr>
              <w:jc w:val="center"/>
              <w:rPr>
                <w:rFonts w:ascii="Palatino Linotype" w:hAnsi="Palatino Linotype"/>
                <w:b/>
                <w:sz w:val="18"/>
                <w:szCs w:val="18"/>
                <w:lang w:eastAsia="id-ID"/>
              </w:rPr>
            </w:pPr>
            <w:r>
              <w:rPr>
                <w:rFonts w:ascii="Palatino Linotype" w:hAnsi="Palatino Linotype"/>
                <w:b/>
                <w:sz w:val="18"/>
                <w:szCs w:val="18"/>
                <w:lang w:eastAsia="id-ID"/>
              </w:rPr>
              <w:t>4</w:t>
            </w:r>
          </w:p>
        </w:tc>
        <w:tc>
          <w:tcPr>
            <w:tcW w:w="704" w:type="dxa"/>
            <w:tcBorders>
              <w:bottom w:val="single" w:sz="4" w:space="0" w:color="auto"/>
            </w:tcBorders>
            <w:vAlign w:val="center"/>
          </w:tcPr>
          <w:p w:rsidR="00AB4967" w:rsidRPr="006B377D" w:rsidRDefault="00AB4967" w:rsidP="003A4426">
            <w:pPr>
              <w:jc w:val="center"/>
              <w:rPr>
                <w:rFonts w:ascii="Palatino Linotype" w:hAnsi="Palatino Linotype"/>
                <w:b/>
                <w:sz w:val="18"/>
                <w:szCs w:val="18"/>
                <w:lang w:eastAsia="id-ID"/>
              </w:rPr>
            </w:pPr>
            <w:r>
              <w:rPr>
                <w:rFonts w:ascii="Palatino Linotype" w:hAnsi="Palatino Linotype"/>
                <w:b/>
                <w:sz w:val="18"/>
                <w:szCs w:val="18"/>
                <w:lang w:eastAsia="id-ID"/>
              </w:rPr>
              <w:t>5</w:t>
            </w:r>
          </w:p>
        </w:tc>
        <w:tc>
          <w:tcPr>
            <w:tcW w:w="681" w:type="dxa"/>
            <w:tcBorders>
              <w:bottom w:val="single" w:sz="4" w:space="0" w:color="auto"/>
            </w:tcBorders>
          </w:tcPr>
          <w:p w:rsidR="00AB4967" w:rsidRPr="006B377D" w:rsidRDefault="00AB4967" w:rsidP="003A4426">
            <w:pPr>
              <w:jc w:val="center"/>
              <w:rPr>
                <w:rFonts w:ascii="Palatino Linotype" w:hAnsi="Palatino Linotype"/>
                <w:b/>
                <w:sz w:val="18"/>
                <w:szCs w:val="18"/>
                <w:lang w:eastAsia="id-ID"/>
              </w:rPr>
            </w:pPr>
            <w:r>
              <w:rPr>
                <w:rFonts w:ascii="Palatino Linotype" w:hAnsi="Palatino Linotype"/>
                <w:b/>
                <w:sz w:val="18"/>
                <w:szCs w:val="18"/>
                <w:lang w:eastAsia="id-ID"/>
              </w:rPr>
              <w:t>6</w:t>
            </w:r>
          </w:p>
        </w:tc>
        <w:tc>
          <w:tcPr>
            <w:tcW w:w="1131" w:type="dxa"/>
            <w:tcBorders>
              <w:bottom w:val="single" w:sz="4" w:space="0" w:color="auto"/>
            </w:tcBorders>
            <w:vAlign w:val="center"/>
          </w:tcPr>
          <w:p w:rsidR="00AB4967" w:rsidRPr="00CB02DE" w:rsidRDefault="00AB4967" w:rsidP="003A4426">
            <w:pPr>
              <w:jc w:val="center"/>
              <w:rPr>
                <w:rFonts w:ascii="Palatino Linotype" w:hAnsi="Palatino Linotype"/>
                <w:b/>
                <w:sz w:val="18"/>
                <w:szCs w:val="18"/>
                <w:lang w:eastAsia="id-ID"/>
              </w:rPr>
            </w:pPr>
            <w:r>
              <w:rPr>
                <w:rFonts w:ascii="Palatino Linotype" w:hAnsi="Palatino Linotype"/>
                <w:b/>
                <w:sz w:val="18"/>
                <w:szCs w:val="18"/>
                <w:lang w:eastAsia="id-ID"/>
              </w:rPr>
              <w:t>7</w:t>
            </w:r>
          </w:p>
        </w:tc>
      </w:tr>
      <w:tr w:rsidR="0029262C" w:rsidRPr="006B377D" w:rsidTr="003A4426">
        <w:tc>
          <w:tcPr>
            <w:tcW w:w="3839" w:type="dxa"/>
            <w:gridSpan w:val="2"/>
            <w:tcBorders>
              <w:bottom w:val="dotted" w:sz="4" w:space="0" w:color="auto"/>
            </w:tcBorders>
          </w:tcPr>
          <w:p w:rsidR="0029262C" w:rsidRPr="006B377D" w:rsidRDefault="0029262C" w:rsidP="003A4426">
            <w:pPr>
              <w:rPr>
                <w:rFonts w:ascii="Palatino Linotype" w:hAnsi="Palatino Linotype"/>
                <w:b/>
                <w:sz w:val="18"/>
                <w:szCs w:val="18"/>
                <w:lang w:val="id-ID" w:eastAsia="id-ID"/>
              </w:rPr>
            </w:pPr>
            <w:r w:rsidRPr="006B377D">
              <w:rPr>
                <w:rFonts w:ascii="Palatino Linotype" w:hAnsi="Palatino Linotype"/>
                <w:b/>
                <w:sz w:val="18"/>
                <w:szCs w:val="18"/>
                <w:lang w:val="id-ID" w:eastAsia="id-ID"/>
              </w:rPr>
              <w:t>Program Penempatan dan Perluasan Kesempatan Kerja</w:t>
            </w:r>
            <w:r>
              <w:rPr>
                <w:rFonts w:ascii="Palatino Linotype" w:hAnsi="Palatino Linotype"/>
                <w:b/>
                <w:sz w:val="18"/>
                <w:szCs w:val="18"/>
                <w:lang w:eastAsia="id-ID"/>
              </w:rPr>
              <w:t xml:space="preserve"> </w:t>
            </w:r>
            <w:r w:rsidRPr="006B377D">
              <w:rPr>
                <w:rFonts w:ascii="Palatino Linotype" w:hAnsi="Palatino Linotype"/>
                <w:b/>
                <w:sz w:val="18"/>
                <w:szCs w:val="18"/>
                <w:lang w:val="id-ID" w:eastAsia="id-ID"/>
              </w:rPr>
              <w:t xml:space="preserve"> </w:t>
            </w:r>
          </w:p>
        </w:tc>
        <w:tc>
          <w:tcPr>
            <w:tcW w:w="1270" w:type="dxa"/>
            <w:tcBorders>
              <w:bottom w:val="dotted" w:sz="4" w:space="0" w:color="auto"/>
            </w:tcBorders>
          </w:tcPr>
          <w:p w:rsidR="0029262C" w:rsidRPr="00C92637" w:rsidRDefault="00D31653" w:rsidP="003A4426">
            <w:pPr>
              <w:jc w:val="center"/>
              <w:rPr>
                <w:rFonts w:ascii="Palatino Linotype" w:hAnsi="Palatino Linotype"/>
                <w:b/>
                <w:sz w:val="18"/>
                <w:szCs w:val="18"/>
                <w:lang w:eastAsia="id-ID"/>
              </w:rPr>
            </w:pPr>
            <w:r>
              <w:rPr>
                <w:rFonts w:ascii="Palatino Linotype" w:hAnsi="Palatino Linotype"/>
                <w:b/>
                <w:sz w:val="18"/>
                <w:szCs w:val="18"/>
                <w:lang w:eastAsia="id-ID"/>
              </w:rPr>
              <w:t>1.687.164.000</w:t>
            </w:r>
          </w:p>
        </w:tc>
        <w:tc>
          <w:tcPr>
            <w:tcW w:w="1271" w:type="dxa"/>
            <w:tcBorders>
              <w:bottom w:val="dotted" w:sz="4" w:space="0" w:color="auto"/>
            </w:tcBorders>
          </w:tcPr>
          <w:p w:rsidR="0029262C" w:rsidRPr="00C92637" w:rsidRDefault="00D31653" w:rsidP="003A4426">
            <w:pPr>
              <w:jc w:val="right"/>
              <w:rPr>
                <w:rFonts w:ascii="Palatino Linotype" w:hAnsi="Palatino Linotype"/>
                <w:b/>
                <w:sz w:val="18"/>
                <w:szCs w:val="18"/>
                <w:lang w:eastAsia="id-ID"/>
              </w:rPr>
            </w:pPr>
            <w:r>
              <w:rPr>
                <w:rFonts w:ascii="Palatino Linotype" w:hAnsi="Palatino Linotype"/>
                <w:b/>
                <w:sz w:val="18"/>
                <w:szCs w:val="18"/>
                <w:lang w:eastAsia="id-ID"/>
              </w:rPr>
              <w:t>1.633.543.884</w:t>
            </w:r>
          </w:p>
        </w:tc>
        <w:tc>
          <w:tcPr>
            <w:tcW w:w="704" w:type="dxa"/>
            <w:tcBorders>
              <w:bottom w:val="dotted" w:sz="4" w:space="0" w:color="auto"/>
            </w:tcBorders>
          </w:tcPr>
          <w:p w:rsidR="0029262C" w:rsidRPr="006B377D" w:rsidRDefault="0029262C" w:rsidP="00D31653">
            <w:pPr>
              <w:jc w:val="right"/>
              <w:rPr>
                <w:rFonts w:ascii="Palatino Linotype" w:hAnsi="Palatino Linotype"/>
                <w:b/>
                <w:sz w:val="18"/>
                <w:szCs w:val="18"/>
                <w:lang w:val="id-ID" w:eastAsia="id-ID"/>
              </w:rPr>
            </w:pPr>
            <w:r w:rsidRPr="006B377D">
              <w:rPr>
                <w:rFonts w:ascii="Palatino Linotype" w:hAnsi="Palatino Linotype"/>
                <w:b/>
                <w:sz w:val="18"/>
                <w:szCs w:val="18"/>
                <w:lang w:val="id-ID" w:eastAsia="id-ID"/>
              </w:rPr>
              <w:t>9</w:t>
            </w:r>
            <w:r w:rsidR="00D31653">
              <w:rPr>
                <w:rFonts w:ascii="Palatino Linotype" w:hAnsi="Palatino Linotype"/>
                <w:b/>
                <w:sz w:val="18"/>
                <w:szCs w:val="18"/>
                <w:lang w:eastAsia="id-ID"/>
              </w:rPr>
              <w:t>6</w:t>
            </w:r>
            <w:r w:rsidRPr="006B377D">
              <w:rPr>
                <w:rFonts w:ascii="Palatino Linotype" w:hAnsi="Palatino Linotype"/>
                <w:b/>
                <w:sz w:val="18"/>
                <w:szCs w:val="18"/>
                <w:lang w:val="id-ID" w:eastAsia="id-ID"/>
              </w:rPr>
              <w:t>,</w:t>
            </w:r>
            <w:r w:rsidR="00D31653">
              <w:rPr>
                <w:rFonts w:ascii="Palatino Linotype" w:hAnsi="Palatino Linotype"/>
                <w:b/>
                <w:sz w:val="18"/>
                <w:szCs w:val="18"/>
                <w:lang w:eastAsia="id-ID"/>
              </w:rPr>
              <w:t>82</w:t>
            </w:r>
          </w:p>
        </w:tc>
        <w:tc>
          <w:tcPr>
            <w:tcW w:w="681" w:type="dxa"/>
            <w:tcBorders>
              <w:bottom w:val="dotted" w:sz="4" w:space="0" w:color="auto"/>
            </w:tcBorders>
          </w:tcPr>
          <w:p w:rsidR="0029262C" w:rsidRPr="00D31653" w:rsidRDefault="0029262C" w:rsidP="00D31653">
            <w:pPr>
              <w:jc w:val="right"/>
              <w:rPr>
                <w:rFonts w:ascii="Palatino Linotype" w:hAnsi="Palatino Linotype"/>
                <w:b/>
                <w:sz w:val="18"/>
                <w:szCs w:val="18"/>
                <w:lang w:eastAsia="id-ID"/>
              </w:rPr>
            </w:pPr>
            <w:r w:rsidRPr="006B377D">
              <w:rPr>
                <w:rFonts w:ascii="Palatino Linotype" w:hAnsi="Palatino Linotype"/>
                <w:b/>
                <w:sz w:val="18"/>
                <w:szCs w:val="18"/>
                <w:lang w:val="id-ID" w:eastAsia="id-ID"/>
              </w:rPr>
              <w:t>9</w:t>
            </w:r>
            <w:r w:rsidR="00D31653">
              <w:rPr>
                <w:rFonts w:ascii="Palatino Linotype" w:hAnsi="Palatino Linotype"/>
                <w:b/>
                <w:sz w:val="18"/>
                <w:szCs w:val="18"/>
                <w:lang w:eastAsia="id-ID"/>
              </w:rPr>
              <w:t>7</w:t>
            </w:r>
            <w:r w:rsidRPr="006B377D">
              <w:rPr>
                <w:rFonts w:ascii="Palatino Linotype" w:hAnsi="Palatino Linotype"/>
                <w:b/>
                <w:sz w:val="18"/>
                <w:szCs w:val="18"/>
                <w:lang w:val="id-ID" w:eastAsia="id-ID"/>
              </w:rPr>
              <w:t>,0</w:t>
            </w:r>
            <w:r w:rsidR="00D31653">
              <w:rPr>
                <w:rFonts w:ascii="Palatino Linotype" w:hAnsi="Palatino Linotype"/>
                <w:b/>
                <w:sz w:val="18"/>
                <w:szCs w:val="18"/>
                <w:lang w:eastAsia="id-ID"/>
              </w:rPr>
              <w:t>4</w:t>
            </w:r>
          </w:p>
        </w:tc>
        <w:tc>
          <w:tcPr>
            <w:tcW w:w="1131" w:type="dxa"/>
            <w:tcBorders>
              <w:bottom w:val="dotted" w:sz="4" w:space="0" w:color="auto"/>
            </w:tcBorders>
          </w:tcPr>
          <w:p w:rsidR="0029262C" w:rsidRPr="00C92637" w:rsidRDefault="00D31653" w:rsidP="00D31653">
            <w:pPr>
              <w:jc w:val="right"/>
              <w:rPr>
                <w:rFonts w:ascii="Palatino Linotype" w:hAnsi="Palatino Linotype"/>
                <w:b/>
                <w:sz w:val="18"/>
                <w:szCs w:val="18"/>
                <w:lang w:eastAsia="id-ID"/>
              </w:rPr>
            </w:pPr>
            <w:r>
              <w:rPr>
                <w:rFonts w:ascii="Palatino Linotype" w:hAnsi="Palatino Linotype"/>
                <w:b/>
                <w:sz w:val="18"/>
                <w:szCs w:val="18"/>
                <w:lang w:eastAsia="id-ID"/>
              </w:rPr>
              <w:t>53</w:t>
            </w:r>
            <w:r w:rsidR="0029262C">
              <w:rPr>
                <w:rFonts w:ascii="Palatino Linotype" w:hAnsi="Palatino Linotype"/>
                <w:b/>
                <w:sz w:val="18"/>
                <w:szCs w:val="18"/>
                <w:lang w:eastAsia="id-ID"/>
              </w:rPr>
              <w:t>.</w:t>
            </w:r>
            <w:r>
              <w:rPr>
                <w:rFonts w:ascii="Palatino Linotype" w:hAnsi="Palatino Linotype"/>
                <w:b/>
                <w:sz w:val="18"/>
                <w:szCs w:val="18"/>
                <w:lang w:eastAsia="id-ID"/>
              </w:rPr>
              <w:t>6</w:t>
            </w:r>
            <w:r w:rsidR="0029262C">
              <w:rPr>
                <w:rFonts w:ascii="Palatino Linotype" w:hAnsi="Palatino Linotype"/>
                <w:b/>
                <w:sz w:val="18"/>
                <w:szCs w:val="18"/>
                <w:lang w:eastAsia="id-ID"/>
              </w:rPr>
              <w:t>2</w:t>
            </w:r>
            <w:r>
              <w:rPr>
                <w:rFonts w:ascii="Palatino Linotype" w:hAnsi="Palatino Linotype"/>
                <w:b/>
                <w:sz w:val="18"/>
                <w:szCs w:val="18"/>
                <w:lang w:eastAsia="id-ID"/>
              </w:rPr>
              <w:t>0</w:t>
            </w:r>
            <w:r w:rsidR="0029262C">
              <w:rPr>
                <w:rFonts w:ascii="Palatino Linotype" w:hAnsi="Palatino Linotype"/>
                <w:b/>
                <w:sz w:val="18"/>
                <w:szCs w:val="18"/>
                <w:lang w:eastAsia="id-ID"/>
              </w:rPr>
              <w:t>.</w:t>
            </w:r>
            <w:r>
              <w:rPr>
                <w:rFonts w:ascii="Palatino Linotype" w:hAnsi="Palatino Linotype"/>
                <w:b/>
                <w:sz w:val="18"/>
                <w:szCs w:val="18"/>
                <w:lang w:eastAsia="id-ID"/>
              </w:rPr>
              <w:t>116</w:t>
            </w:r>
          </w:p>
        </w:tc>
      </w:tr>
      <w:tr w:rsidR="00D31653" w:rsidRPr="006B377D" w:rsidTr="003A4426">
        <w:tc>
          <w:tcPr>
            <w:tcW w:w="567" w:type="dxa"/>
            <w:tcBorders>
              <w:top w:val="dotted" w:sz="4" w:space="0" w:color="auto"/>
              <w:bottom w:val="dotted" w:sz="4" w:space="0" w:color="auto"/>
            </w:tcBorders>
          </w:tcPr>
          <w:p w:rsidR="0029262C" w:rsidRPr="006B377D" w:rsidRDefault="0029262C" w:rsidP="003A4426">
            <w:pPr>
              <w:ind w:left="-141"/>
              <w:jc w:val="center"/>
              <w:rPr>
                <w:rFonts w:ascii="Palatino Linotype" w:hAnsi="Palatino Linotype"/>
                <w:sz w:val="18"/>
                <w:szCs w:val="18"/>
                <w:lang w:val="id-ID" w:eastAsia="id-ID"/>
              </w:rPr>
            </w:pPr>
            <w:r w:rsidRPr="00CB02DE">
              <w:rPr>
                <w:rFonts w:ascii="Palatino Linotype" w:hAnsi="Palatino Linotype"/>
                <w:sz w:val="18"/>
                <w:szCs w:val="18"/>
                <w:lang w:val="id-ID" w:eastAsia="id-ID"/>
              </w:rPr>
              <w:t>1</w:t>
            </w:r>
          </w:p>
        </w:tc>
        <w:tc>
          <w:tcPr>
            <w:tcW w:w="3272" w:type="dxa"/>
            <w:tcBorders>
              <w:top w:val="dotted" w:sz="4" w:space="0" w:color="auto"/>
              <w:bottom w:val="dotted" w:sz="4" w:space="0" w:color="auto"/>
            </w:tcBorders>
          </w:tcPr>
          <w:p w:rsidR="0029262C" w:rsidRPr="006B377D" w:rsidRDefault="003A4426" w:rsidP="003A4426">
            <w:pPr>
              <w:jc w:val="both"/>
              <w:rPr>
                <w:rFonts w:ascii="Palatino Linotype" w:hAnsi="Palatino Linotype"/>
                <w:sz w:val="18"/>
                <w:szCs w:val="18"/>
                <w:lang w:eastAsia="id-ID"/>
              </w:rPr>
            </w:pPr>
            <w:r>
              <w:rPr>
                <w:rFonts w:ascii="Palatino Linotype" w:hAnsi="Palatino Linotype"/>
                <w:sz w:val="18"/>
                <w:szCs w:val="18"/>
                <w:lang w:eastAsia="id-ID"/>
              </w:rPr>
              <w:t>Peningkatan kapasitas petugas penilai kinerja lembaga penempatan di Provinsi Sumatera Barat</w:t>
            </w:r>
          </w:p>
        </w:tc>
        <w:tc>
          <w:tcPr>
            <w:tcW w:w="1270" w:type="dxa"/>
            <w:tcBorders>
              <w:top w:val="dotted" w:sz="4" w:space="0" w:color="auto"/>
              <w:bottom w:val="dotted" w:sz="4" w:space="0" w:color="auto"/>
            </w:tcBorders>
            <w:vAlign w:val="center"/>
          </w:tcPr>
          <w:p w:rsidR="0029262C" w:rsidRPr="00C92637" w:rsidRDefault="003A4426" w:rsidP="003A4426">
            <w:pPr>
              <w:jc w:val="center"/>
              <w:rPr>
                <w:rFonts w:ascii="Palatino Linotype" w:hAnsi="Palatino Linotype"/>
                <w:sz w:val="18"/>
                <w:szCs w:val="18"/>
                <w:lang w:eastAsia="id-ID"/>
              </w:rPr>
            </w:pPr>
            <w:r>
              <w:rPr>
                <w:rFonts w:ascii="Palatino Linotype" w:hAnsi="Palatino Linotype"/>
                <w:sz w:val="18"/>
                <w:szCs w:val="18"/>
                <w:lang w:eastAsia="id-ID"/>
              </w:rPr>
              <w:t>187.504.000</w:t>
            </w:r>
          </w:p>
        </w:tc>
        <w:tc>
          <w:tcPr>
            <w:tcW w:w="1271" w:type="dxa"/>
            <w:tcBorders>
              <w:top w:val="dotted" w:sz="4" w:space="0" w:color="auto"/>
              <w:bottom w:val="dotted" w:sz="4" w:space="0" w:color="auto"/>
            </w:tcBorders>
            <w:vAlign w:val="center"/>
          </w:tcPr>
          <w:p w:rsidR="0029262C" w:rsidRPr="00C92637" w:rsidRDefault="003A4426" w:rsidP="003A4426">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704" w:type="dxa"/>
            <w:tcBorders>
              <w:top w:val="dotted" w:sz="4" w:space="0" w:color="auto"/>
              <w:bottom w:val="dotted" w:sz="4" w:space="0" w:color="auto"/>
            </w:tcBorders>
            <w:vAlign w:val="center"/>
          </w:tcPr>
          <w:p w:rsidR="0029262C" w:rsidRPr="003A4426" w:rsidRDefault="003A4426" w:rsidP="003A4426">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681" w:type="dxa"/>
            <w:tcBorders>
              <w:top w:val="dotted" w:sz="4" w:space="0" w:color="auto"/>
              <w:bottom w:val="dotted" w:sz="4" w:space="0" w:color="auto"/>
            </w:tcBorders>
            <w:vAlign w:val="center"/>
          </w:tcPr>
          <w:p w:rsidR="0029262C" w:rsidRPr="003A4426" w:rsidRDefault="003A4426" w:rsidP="003A4426">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1131" w:type="dxa"/>
            <w:tcBorders>
              <w:top w:val="dotted" w:sz="4" w:space="0" w:color="auto"/>
              <w:bottom w:val="dotted" w:sz="4" w:space="0" w:color="auto"/>
            </w:tcBorders>
            <w:vAlign w:val="center"/>
          </w:tcPr>
          <w:p w:rsidR="0029262C" w:rsidRPr="00C92637" w:rsidRDefault="003A4426" w:rsidP="003A4426">
            <w:pPr>
              <w:jc w:val="center"/>
              <w:rPr>
                <w:rFonts w:ascii="Palatino Linotype" w:hAnsi="Palatino Linotype"/>
                <w:sz w:val="18"/>
                <w:szCs w:val="18"/>
                <w:lang w:eastAsia="id-ID"/>
              </w:rPr>
            </w:pPr>
            <w:r>
              <w:rPr>
                <w:rFonts w:ascii="Palatino Linotype" w:hAnsi="Palatino Linotype"/>
                <w:sz w:val="18"/>
                <w:szCs w:val="18"/>
                <w:lang w:eastAsia="id-ID"/>
              </w:rPr>
              <w:t>-</w:t>
            </w:r>
          </w:p>
        </w:tc>
      </w:tr>
      <w:tr w:rsidR="00D31653" w:rsidRPr="006B377D" w:rsidTr="003A4426">
        <w:tc>
          <w:tcPr>
            <w:tcW w:w="567" w:type="dxa"/>
            <w:tcBorders>
              <w:top w:val="dotted" w:sz="4" w:space="0" w:color="auto"/>
              <w:bottom w:val="dotted" w:sz="4" w:space="0" w:color="auto"/>
            </w:tcBorders>
          </w:tcPr>
          <w:p w:rsidR="0029262C" w:rsidRPr="006B377D" w:rsidRDefault="0029262C" w:rsidP="003A4426">
            <w:pPr>
              <w:ind w:left="-141"/>
              <w:jc w:val="center"/>
              <w:rPr>
                <w:rFonts w:ascii="Palatino Linotype" w:hAnsi="Palatino Linotype"/>
                <w:sz w:val="18"/>
                <w:szCs w:val="18"/>
                <w:lang w:eastAsia="id-ID"/>
              </w:rPr>
            </w:pPr>
            <w:r>
              <w:rPr>
                <w:rFonts w:ascii="Palatino Linotype" w:hAnsi="Palatino Linotype"/>
                <w:sz w:val="18"/>
                <w:szCs w:val="18"/>
                <w:lang w:eastAsia="id-ID"/>
              </w:rPr>
              <w:t>2</w:t>
            </w:r>
            <w:r w:rsidRPr="006B377D">
              <w:rPr>
                <w:rFonts w:ascii="Palatino Linotype" w:hAnsi="Palatino Linotype"/>
                <w:sz w:val="18"/>
                <w:szCs w:val="18"/>
                <w:lang w:eastAsia="id-ID"/>
              </w:rPr>
              <w:t>.</w:t>
            </w:r>
          </w:p>
        </w:tc>
        <w:tc>
          <w:tcPr>
            <w:tcW w:w="3272" w:type="dxa"/>
            <w:tcBorders>
              <w:top w:val="dotted" w:sz="4" w:space="0" w:color="auto"/>
              <w:bottom w:val="dotted" w:sz="4" w:space="0" w:color="auto"/>
            </w:tcBorders>
          </w:tcPr>
          <w:p w:rsidR="0029262C" w:rsidRPr="00C92637" w:rsidRDefault="003A4426" w:rsidP="003A4426">
            <w:pPr>
              <w:jc w:val="both"/>
              <w:rPr>
                <w:rFonts w:ascii="Palatino Linotype" w:hAnsi="Palatino Linotype"/>
                <w:sz w:val="18"/>
                <w:szCs w:val="18"/>
                <w:lang w:eastAsia="id-ID"/>
              </w:rPr>
            </w:pPr>
            <w:r>
              <w:rPr>
                <w:rFonts w:ascii="Palatino Linotype" w:hAnsi="Palatino Linotype"/>
                <w:sz w:val="18"/>
                <w:szCs w:val="18"/>
                <w:lang w:eastAsia="id-ID"/>
              </w:rPr>
              <w:t>Pendayagunaan Tenaga Kerja Sarjana</w:t>
            </w:r>
          </w:p>
        </w:tc>
        <w:tc>
          <w:tcPr>
            <w:tcW w:w="1270" w:type="dxa"/>
            <w:tcBorders>
              <w:top w:val="dotted" w:sz="4" w:space="0" w:color="auto"/>
              <w:bottom w:val="dotted" w:sz="4" w:space="0" w:color="auto"/>
            </w:tcBorders>
          </w:tcPr>
          <w:p w:rsidR="0029262C" w:rsidRPr="00C92637" w:rsidRDefault="003A4426" w:rsidP="003A4426">
            <w:pPr>
              <w:jc w:val="right"/>
              <w:rPr>
                <w:rFonts w:ascii="Palatino Linotype" w:hAnsi="Palatino Linotype"/>
                <w:sz w:val="18"/>
                <w:szCs w:val="18"/>
                <w:lang w:eastAsia="id-ID"/>
              </w:rPr>
            </w:pPr>
            <w:r>
              <w:rPr>
                <w:rFonts w:ascii="Palatino Linotype" w:hAnsi="Palatino Linotype"/>
                <w:sz w:val="18"/>
                <w:szCs w:val="18"/>
                <w:lang w:eastAsia="id-ID"/>
              </w:rPr>
              <w:t>865.976.000</w:t>
            </w:r>
          </w:p>
        </w:tc>
        <w:tc>
          <w:tcPr>
            <w:tcW w:w="1271" w:type="dxa"/>
            <w:tcBorders>
              <w:top w:val="dotted" w:sz="4" w:space="0" w:color="auto"/>
              <w:bottom w:val="dotted" w:sz="4" w:space="0" w:color="auto"/>
            </w:tcBorders>
          </w:tcPr>
          <w:p w:rsidR="0029262C" w:rsidRPr="00C92637" w:rsidRDefault="003A4426" w:rsidP="003A4426">
            <w:pPr>
              <w:jc w:val="right"/>
              <w:rPr>
                <w:rFonts w:ascii="Palatino Linotype" w:hAnsi="Palatino Linotype"/>
                <w:sz w:val="18"/>
                <w:szCs w:val="18"/>
                <w:lang w:eastAsia="id-ID"/>
              </w:rPr>
            </w:pPr>
            <w:r>
              <w:rPr>
                <w:rFonts w:ascii="Palatino Linotype" w:hAnsi="Palatino Linotype"/>
                <w:sz w:val="18"/>
                <w:szCs w:val="18"/>
                <w:lang w:eastAsia="id-ID"/>
              </w:rPr>
              <w:t>855.880.100</w:t>
            </w:r>
          </w:p>
        </w:tc>
        <w:tc>
          <w:tcPr>
            <w:tcW w:w="704" w:type="dxa"/>
            <w:tcBorders>
              <w:top w:val="dotted" w:sz="4" w:space="0" w:color="auto"/>
              <w:bottom w:val="dotted" w:sz="4" w:space="0" w:color="auto"/>
            </w:tcBorders>
          </w:tcPr>
          <w:p w:rsidR="0029262C" w:rsidRPr="003A4426" w:rsidRDefault="003A4426" w:rsidP="003A4426">
            <w:pPr>
              <w:jc w:val="right"/>
              <w:rPr>
                <w:rFonts w:ascii="Palatino Linotype" w:hAnsi="Palatino Linotype"/>
                <w:sz w:val="18"/>
                <w:szCs w:val="18"/>
                <w:lang w:eastAsia="id-ID"/>
              </w:rPr>
            </w:pPr>
            <w:r>
              <w:rPr>
                <w:rFonts w:ascii="Palatino Linotype" w:hAnsi="Palatino Linotype"/>
                <w:sz w:val="18"/>
                <w:szCs w:val="18"/>
                <w:lang w:eastAsia="id-ID"/>
              </w:rPr>
              <w:t>98,83</w:t>
            </w:r>
          </w:p>
        </w:tc>
        <w:tc>
          <w:tcPr>
            <w:tcW w:w="681" w:type="dxa"/>
            <w:tcBorders>
              <w:top w:val="dotted" w:sz="4" w:space="0" w:color="auto"/>
              <w:bottom w:val="dotted" w:sz="4" w:space="0" w:color="auto"/>
            </w:tcBorders>
          </w:tcPr>
          <w:p w:rsidR="0029262C" w:rsidRPr="00C92637" w:rsidRDefault="0029262C" w:rsidP="003A4426">
            <w:pPr>
              <w:jc w:val="right"/>
              <w:rPr>
                <w:rFonts w:ascii="Palatino Linotype" w:hAnsi="Palatino Linotype"/>
                <w:sz w:val="18"/>
                <w:szCs w:val="18"/>
                <w:lang w:eastAsia="id-ID"/>
              </w:rPr>
            </w:pPr>
            <w:r>
              <w:rPr>
                <w:rFonts w:ascii="Palatino Linotype" w:hAnsi="Palatino Linotype"/>
                <w:sz w:val="18"/>
                <w:szCs w:val="18"/>
                <w:lang w:eastAsia="id-ID"/>
              </w:rPr>
              <w:t>9</w:t>
            </w:r>
            <w:r w:rsidR="003A4426">
              <w:rPr>
                <w:rFonts w:ascii="Palatino Linotype" w:hAnsi="Palatino Linotype"/>
                <w:sz w:val="18"/>
                <w:szCs w:val="18"/>
                <w:lang w:eastAsia="id-ID"/>
              </w:rPr>
              <w:t>9</w:t>
            </w:r>
            <w:r>
              <w:rPr>
                <w:rFonts w:ascii="Palatino Linotype" w:hAnsi="Palatino Linotype"/>
                <w:sz w:val="18"/>
                <w:szCs w:val="18"/>
                <w:lang w:eastAsia="id-ID"/>
              </w:rPr>
              <w:t>,</w:t>
            </w:r>
            <w:r w:rsidR="003A4426">
              <w:rPr>
                <w:rFonts w:ascii="Palatino Linotype" w:hAnsi="Palatino Linotype"/>
                <w:sz w:val="18"/>
                <w:szCs w:val="18"/>
                <w:lang w:eastAsia="id-ID"/>
              </w:rPr>
              <w:t>00</w:t>
            </w:r>
          </w:p>
        </w:tc>
        <w:tc>
          <w:tcPr>
            <w:tcW w:w="1131" w:type="dxa"/>
            <w:tcBorders>
              <w:top w:val="dotted" w:sz="4" w:space="0" w:color="auto"/>
              <w:bottom w:val="dotted" w:sz="4" w:space="0" w:color="auto"/>
            </w:tcBorders>
          </w:tcPr>
          <w:p w:rsidR="0029262C" w:rsidRPr="00C92637" w:rsidRDefault="003A4426" w:rsidP="003A4426">
            <w:pPr>
              <w:jc w:val="right"/>
              <w:rPr>
                <w:rFonts w:ascii="Palatino Linotype" w:hAnsi="Palatino Linotype"/>
                <w:sz w:val="18"/>
                <w:szCs w:val="18"/>
                <w:lang w:eastAsia="id-ID"/>
              </w:rPr>
            </w:pPr>
            <w:r>
              <w:rPr>
                <w:rFonts w:ascii="Palatino Linotype" w:hAnsi="Palatino Linotype"/>
                <w:sz w:val="18"/>
                <w:szCs w:val="18"/>
                <w:lang w:eastAsia="id-ID"/>
              </w:rPr>
              <w:t>10.095.900</w:t>
            </w:r>
          </w:p>
        </w:tc>
      </w:tr>
      <w:tr w:rsidR="00D31653" w:rsidRPr="006B377D" w:rsidTr="00CE55D1">
        <w:tc>
          <w:tcPr>
            <w:tcW w:w="567" w:type="dxa"/>
            <w:tcBorders>
              <w:top w:val="dotted" w:sz="4" w:space="0" w:color="auto"/>
              <w:bottom w:val="dotted" w:sz="4" w:space="0" w:color="auto"/>
            </w:tcBorders>
          </w:tcPr>
          <w:p w:rsidR="0029262C" w:rsidRPr="006B377D" w:rsidRDefault="0029262C" w:rsidP="003A4426">
            <w:pPr>
              <w:ind w:left="-141"/>
              <w:jc w:val="center"/>
              <w:rPr>
                <w:rFonts w:ascii="Palatino Linotype" w:hAnsi="Palatino Linotype"/>
                <w:sz w:val="18"/>
                <w:szCs w:val="18"/>
                <w:lang w:val="id-ID" w:eastAsia="id-ID"/>
              </w:rPr>
            </w:pPr>
            <w:r w:rsidRPr="006B377D">
              <w:rPr>
                <w:rFonts w:ascii="Palatino Linotype" w:hAnsi="Palatino Linotype"/>
                <w:sz w:val="18"/>
                <w:szCs w:val="18"/>
                <w:lang w:val="id-ID" w:eastAsia="id-ID"/>
              </w:rPr>
              <w:t>3.</w:t>
            </w:r>
          </w:p>
        </w:tc>
        <w:tc>
          <w:tcPr>
            <w:tcW w:w="3272" w:type="dxa"/>
            <w:tcBorders>
              <w:top w:val="dotted" w:sz="4" w:space="0" w:color="auto"/>
              <w:bottom w:val="dotted" w:sz="4" w:space="0" w:color="auto"/>
            </w:tcBorders>
          </w:tcPr>
          <w:p w:rsidR="0029262C" w:rsidRPr="00C92637" w:rsidRDefault="003A4426" w:rsidP="003A4426">
            <w:pPr>
              <w:rPr>
                <w:rFonts w:ascii="Palatino Linotype" w:hAnsi="Palatino Linotype"/>
                <w:sz w:val="18"/>
                <w:szCs w:val="18"/>
                <w:lang w:eastAsia="id-ID"/>
              </w:rPr>
            </w:pPr>
            <w:r>
              <w:rPr>
                <w:rFonts w:ascii="Palatino Linotype" w:hAnsi="Palatino Linotype"/>
                <w:sz w:val="18"/>
                <w:szCs w:val="18"/>
                <w:lang w:eastAsia="id-ID"/>
              </w:rPr>
              <w:t xml:space="preserve">Peningkatan kapasitas pemandu lapangan perluasan kesempatan kerja </w:t>
            </w:r>
          </w:p>
        </w:tc>
        <w:tc>
          <w:tcPr>
            <w:tcW w:w="1270" w:type="dxa"/>
            <w:tcBorders>
              <w:top w:val="dotted" w:sz="4" w:space="0" w:color="auto"/>
              <w:bottom w:val="dotted" w:sz="4" w:space="0" w:color="auto"/>
            </w:tcBorders>
          </w:tcPr>
          <w:p w:rsidR="0029262C" w:rsidRPr="00C92637" w:rsidRDefault="003A4426" w:rsidP="003A4426">
            <w:pPr>
              <w:jc w:val="right"/>
              <w:rPr>
                <w:rFonts w:ascii="Palatino Linotype" w:hAnsi="Palatino Linotype"/>
                <w:sz w:val="18"/>
                <w:szCs w:val="18"/>
                <w:lang w:eastAsia="id-ID"/>
              </w:rPr>
            </w:pPr>
            <w:r>
              <w:rPr>
                <w:rFonts w:ascii="Palatino Linotype" w:hAnsi="Palatino Linotype"/>
                <w:sz w:val="18"/>
                <w:szCs w:val="18"/>
                <w:lang w:eastAsia="id-ID"/>
              </w:rPr>
              <w:t>234.347.000</w:t>
            </w:r>
          </w:p>
        </w:tc>
        <w:tc>
          <w:tcPr>
            <w:tcW w:w="1271" w:type="dxa"/>
            <w:tcBorders>
              <w:top w:val="dotted" w:sz="4" w:space="0" w:color="auto"/>
              <w:bottom w:val="dotted" w:sz="4" w:space="0" w:color="auto"/>
            </w:tcBorders>
          </w:tcPr>
          <w:p w:rsidR="0029262C" w:rsidRPr="00C92637" w:rsidRDefault="003A4426" w:rsidP="003A4426">
            <w:pPr>
              <w:jc w:val="right"/>
              <w:rPr>
                <w:rFonts w:ascii="Palatino Linotype" w:hAnsi="Palatino Linotype"/>
                <w:sz w:val="18"/>
                <w:szCs w:val="18"/>
                <w:lang w:eastAsia="id-ID"/>
              </w:rPr>
            </w:pPr>
            <w:r>
              <w:rPr>
                <w:rFonts w:ascii="Palatino Linotype" w:hAnsi="Palatino Linotype"/>
                <w:sz w:val="18"/>
                <w:szCs w:val="18"/>
                <w:lang w:eastAsia="id-ID"/>
              </w:rPr>
              <w:t>221.622.400</w:t>
            </w:r>
          </w:p>
        </w:tc>
        <w:tc>
          <w:tcPr>
            <w:tcW w:w="704" w:type="dxa"/>
            <w:tcBorders>
              <w:top w:val="dotted" w:sz="4" w:space="0" w:color="auto"/>
              <w:bottom w:val="dotted" w:sz="4" w:space="0" w:color="auto"/>
            </w:tcBorders>
          </w:tcPr>
          <w:p w:rsidR="0029262C" w:rsidRPr="003A4426" w:rsidRDefault="0029262C" w:rsidP="003A4426">
            <w:pPr>
              <w:jc w:val="right"/>
              <w:rPr>
                <w:rFonts w:ascii="Palatino Linotype" w:hAnsi="Palatino Linotype"/>
                <w:sz w:val="18"/>
                <w:szCs w:val="18"/>
                <w:lang w:eastAsia="id-ID"/>
              </w:rPr>
            </w:pPr>
            <w:r>
              <w:rPr>
                <w:rFonts w:ascii="Palatino Linotype" w:hAnsi="Palatino Linotype"/>
                <w:sz w:val="18"/>
                <w:szCs w:val="18"/>
                <w:lang w:eastAsia="id-ID"/>
              </w:rPr>
              <w:t>9</w:t>
            </w:r>
            <w:r w:rsidR="003A4426">
              <w:rPr>
                <w:rFonts w:ascii="Palatino Linotype" w:hAnsi="Palatino Linotype"/>
                <w:sz w:val="18"/>
                <w:szCs w:val="18"/>
                <w:lang w:eastAsia="id-ID"/>
              </w:rPr>
              <w:t>4</w:t>
            </w:r>
            <w:r w:rsidRPr="006B377D">
              <w:rPr>
                <w:rFonts w:ascii="Palatino Linotype" w:hAnsi="Palatino Linotype"/>
                <w:sz w:val="18"/>
                <w:szCs w:val="18"/>
                <w:lang w:val="id-ID" w:eastAsia="id-ID"/>
              </w:rPr>
              <w:t>,</w:t>
            </w:r>
            <w:r w:rsidR="003A4426">
              <w:rPr>
                <w:rFonts w:ascii="Palatino Linotype" w:hAnsi="Palatino Linotype"/>
                <w:sz w:val="18"/>
                <w:szCs w:val="18"/>
                <w:lang w:eastAsia="id-ID"/>
              </w:rPr>
              <w:t>57</w:t>
            </w:r>
          </w:p>
        </w:tc>
        <w:tc>
          <w:tcPr>
            <w:tcW w:w="681" w:type="dxa"/>
            <w:tcBorders>
              <w:top w:val="dotted" w:sz="4" w:space="0" w:color="auto"/>
              <w:bottom w:val="dotted" w:sz="4" w:space="0" w:color="auto"/>
            </w:tcBorders>
          </w:tcPr>
          <w:p w:rsidR="0029262C" w:rsidRPr="006B377D" w:rsidRDefault="0029262C" w:rsidP="003A4426">
            <w:pPr>
              <w:jc w:val="right"/>
              <w:rPr>
                <w:rFonts w:ascii="Palatino Linotype" w:hAnsi="Palatino Linotype"/>
                <w:sz w:val="18"/>
                <w:szCs w:val="18"/>
                <w:lang w:val="id-ID" w:eastAsia="id-ID"/>
              </w:rPr>
            </w:pPr>
            <w:r>
              <w:rPr>
                <w:rFonts w:ascii="Palatino Linotype" w:hAnsi="Palatino Linotype"/>
                <w:sz w:val="18"/>
                <w:szCs w:val="18"/>
                <w:lang w:eastAsia="id-ID"/>
              </w:rPr>
              <w:t>9</w:t>
            </w:r>
            <w:r w:rsidR="003A4426">
              <w:rPr>
                <w:rFonts w:ascii="Palatino Linotype" w:hAnsi="Palatino Linotype"/>
                <w:sz w:val="18"/>
                <w:szCs w:val="18"/>
                <w:lang w:eastAsia="id-ID"/>
              </w:rPr>
              <w:t>5</w:t>
            </w:r>
            <w:r w:rsidRPr="006B377D">
              <w:rPr>
                <w:rFonts w:ascii="Palatino Linotype" w:hAnsi="Palatino Linotype"/>
                <w:sz w:val="18"/>
                <w:szCs w:val="18"/>
                <w:lang w:val="id-ID" w:eastAsia="id-ID"/>
              </w:rPr>
              <w:t>,</w:t>
            </w:r>
            <w:r w:rsidR="003A4426">
              <w:rPr>
                <w:rFonts w:ascii="Palatino Linotype" w:hAnsi="Palatino Linotype"/>
                <w:sz w:val="18"/>
                <w:szCs w:val="18"/>
                <w:lang w:eastAsia="id-ID"/>
              </w:rPr>
              <w:t>00</w:t>
            </w:r>
          </w:p>
        </w:tc>
        <w:tc>
          <w:tcPr>
            <w:tcW w:w="1131" w:type="dxa"/>
            <w:tcBorders>
              <w:top w:val="dotted" w:sz="4" w:space="0" w:color="auto"/>
              <w:bottom w:val="dotted" w:sz="4" w:space="0" w:color="auto"/>
            </w:tcBorders>
          </w:tcPr>
          <w:p w:rsidR="0029262C" w:rsidRPr="00C92637" w:rsidRDefault="003A4426" w:rsidP="003A4426">
            <w:pPr>
              <w:jc w:val="right"/>
              <w:rPr>
                <w:rFonts w:ascii="Palatino Linotype" w:hAnsi="Palatino Linotype"/>
                <w:sz w:val="18"/>
                <w:szCs w:val="18"/>
                <w:lang w:eastAsia="id-ID"/>
              </w:rPr>
            </w:pPr>
            <w:r>
              <w:rPr>
                <w:rFonts w:ascii="Palatino Linotype" w:hAnsi="Palatino Linotype"/>
                <w:sz w:val="18"/>
                <w:szCs w:val="18"/>
                <w:lang w:eastAsia="id-ID"/>
              </w:rPr>
              <w:t>12.724.600</w:t>
            </w:r>
          </w:p>
        </w:tc>
      </w:tr>
      <w:tr w:rsidR="00D31653" w:rsidRPr="006B377D" w:rsidTr="00CE55D1">
        <w:tc>
          <w:tcPr>
            <w:tcW w:w="567" w:type="dxa"/>
            <w:tcBorders>
              <w:top w:val="dotted" w:sz="4" w:space="0" w:color="auto"/>
              <w:bottom w:val="single" w:sz="4" w:space="0" w:color="auto"/>
            </w:tcBorders>
          </w:tcPr>
          <w:p w:rsidR="0029262C" w:rsidRPr="00C92637" w:rsidRDefault="0029262C" w:rsidP="003A4426">
            <w:pPr>
              <w:ind w:left="-141"/>
              <w:jc w:val="center"/>
              <w:rPr>
                <w:rFonts w:ascii="Palatino Linotype" w:hAnsi="Palatino Linotype"/>
                <w:sz w:val="18"/>
                <w:szCs w:val="18"/>
                <w:lang w:eastAsia="id-ID"/>
              </w:rPr>
            </w:pPr>
            <w:r>
              <w:rPr>
                <w:rFonts w:ascii="Palatino Linotype" w:hAnsi="Palatino Linotype"/>
                <w:sz w:val="18"/>
                <w:szCs w:val="18"/>
                <w:lang w:eastAsia="id-ID"/>
              </w:rPr>
              <w:t>4.</w:t>
            </w:r>
          </w:p>
        </w:tc>
        <w:tc>
          <w:tcPr>
            <w:tcW w:w="3272" w:type="dxa"/>
            <w:tcBorders>
              <w:top w:val="dotted" w:sz="4" w:space="0" w:color="auto"/>
              <w:bottom w:val="single" w:sz="4" w:space="0" w:color="auto"/>
            </w:tcBorders>
          </w:tcPr>
          <w:p w:rsidR="0029262C" w:rsidRDefault="00BB68B4" w:rsidP="003A4426">
            <w:pPr>
              <w:rPr>
                <w:rFonts w:ascii="Palatino Linotype" w:hAnsi="Palatino Linotype"/>
                <w:sz w:val="18"/>
                <w:szCs w:val="18"/>
                <w:lang w:eastAsia="id-ID"/>
              </w:rPr>
            </w:pPr>
            <w:r>
              <w:rPr>
                <w:rFonts w:ascii="Palatino Linotype" w:hAnsi="Palatino Linotype"/>
                <w:sz w:val="18"/>
                <w:szCs w:val="18"/>
                <w:lang w:eastAsia="id-ID"/>
              </w:rPr>
              <w:t>Kelancaran administrasi kegiatan</w:t>
            </w:r>
          </w:p>
        </w:tc>
        <w:tc>
          <w:tcPr>
            <w:tcW w:w="1270" w:type="dxa"/>
            <w:tcBorders>
              <w:top w:val="dotted" w:sz="4" w:space="0" w:color="auto"/>
              <w:bottom w:val="single" w:sz="4" w:space="0" w:color="auto"/>
            </w:tcBorders>
          </w:tcPr>
          <w:p w:rsidR="0029262C" w:rsidRPr="00C92637" w:rsidRDefault="00BB68B4" w:rsidP="003A4426">
            <w:pPr>
              <w:jc w:val="right"/>
              <w:rPr>
                <w:rFonts w:ascii="Palatino Linotype" w:hAnsi="Palatino Linotype"/>
                <w:sz w:val="18"/>
                <w:szCs w:val="18"/>
                <w:lang w:eastAsia="id-ID"/>
              </w:rPr>
            </w:pPr>
            <w:r>
              <w:rPr>
                <w:rFonts w:ascii="Palatino Linotype" w:hAnsi="Palatino Linotype"/>
                <w:sz w:val="18"/>
                <w:szCs w:val="18"/>
                <w:lang w:eastAsia="id-ID"/>
              </w:rPr>
              <w:t>124.420.000</w:t>
            </w:r>
          </w:p>
        </w:tc>
        <w:tc>
          <w:tcPr>
            <w:tcW w:w="1271" w:type="dxa"/>
            <w:tcBorders>
              <w:top w:val="dotted" w:sz="4" w:space="0" w:color="auto"/>
              <w:bottom w:val="single" w:sz="4" w:space="0" w:color="auto"/>
            </w:tcBorders>
          </w:tcPr>
          <w:p w:rsidR="0029262C" w:rsidRPr="00C92637" w:rsidRDefault="00BB68B4" w:rsidP="003A4426">
            <w:pPr>
              <w:jc w:val="right"/>
              <w:rPr>
                <w:rFonts w:ascii="Palatino Linotype" w:hAnsi="Palatino Linotype"/>
                <w:sz w:val="18"/>
                <w:szCs w:val="18"/>
                <w:lang w:eastAsia="id-ID"/>
              </w:rPr>
            </w:pPr>
            <w:r>
              <w:rPr>
                <w:rFonts w:ascii="Palatino Linotype" w:hAnsi="Palatino Linotype"/>
                <w:sz w:val="18"/>
                <w:szCs w:val="18"/>
                <w:lang w:eastAsia="id-ID"/>
              </w:rPr>
              <w:t>109.986.700</w:t>
            </w:r>
          </w:p>
        </w:tc>
        <w:tc>
          <w:tcPr>
            <w:tcW w:w="704" w:type="dxa"/>
            <w:tcBorders>
              <w:top w:val="dotted" w:sz="4" w:space="0" w:color="auto"/>
              <w:bottom w:val="single" w:sz="4" w:space="0" w:color="auto"/>
            </w:tcBorders>
          </w:tcPr>
          <w:p w:rsidR="0029262C" w:rsidRPr="00C92637" w:rsidRDefault="00BB68B4" w:rsidP="00BB68B4">
            <w:pPr>
              <w:jc w:val="right"/>
              <w:rPr>
                <w:rFonts w:ascii="Palatino Linotype" w:hAnsi="Palatino Linotype"/>
                <w:sz w:val="18"/>
                <w:szCs w:val="18"/>
                <w:lang w:eastAsia="id-ID"/>
              </w:rPr>
            </w:pPr>
            <w:r>
              <w:rPr>
                <w:rFonts w:ascii="Palatino Linotype" w:hAnsi="Palatino Linotype"/>
                <w:sz w:val="18"/>
                <w:szCs w:val="18"/>
                <w:lang w:eastAsia="id-ID"/>
              </w:rPr>
              <w:t>88</w:t>
            </w:r>
            <w:r w:rsidR="0029262C">
              <w:rPr>
                <w:rFonts w:ascii="Palatino Linotype" w:hAnsi="Palatino Linotype"/>
                <w:sz w:val="18"/>
                <w:szCs w:val="18"/>
                <w:lang w:eastAsia="id-ID"/>
              </w:rPr>
              <w:t>,4</w:t>
            </w:r>
            <w:r>
              <w:rPr>
                <w:rFonts w:ascii="Palatino Linotype" w:hAnsi="Palatino Linotype"/>
                <w:sz w:val="18"/>
                <w:szCs w:val="18"/>
                <w:lang w:eastAsia="id-ID"/>
              </w:rPr>
              <w:t>0</w:t>
            </w:r>
          </w:p>
        </w:tc>
        <w:tc>
          <w:tcPr>
            <w:tcW w:w="681" w:type="dxa"/>
            <w:tcBorders>
              <w:top w:val="dotted" w:sz="4" w:space="0" w:color="auto"/>
              <w:bottom w:val="single" w:sz="4" w:space="0" w:color="auto"/>
            </w:tcBorders>
          </w:tcPr>
          <w:p w:rsidR="0029262C" w:rsidRPr="00C92637" w:rsidRDefault="00BB68B4" w:rsidP="00BB68B4">
            <w:pPr>
              <w:jc w:val="right"/>
              <w:rPr>
                <w:rFonts w:ascii="Palatino Linotype" w:hAnsi="Palatino Linotype"/>
                <w:sz w:val="18"/>
                <w:szCs w:val="18"/>
                <w:lang w:eastAsia="id-ID"/>
              </w:rPr>
            </w:pPr>
            <w:r>
              <w:rPr>
                <w:rFonts w:ascii="Palatino Linotype" w:hAnsi="Palatino Linotype"/>
                <w:sz w:val="18"/>
                <w:szCs w:val="18"/>
                <w:lang w:eastAsia="id-ID"/>
              </w:rPr>
              <w:t>8</w:t>
            </w:r>
            <w:r w:rsidR="0029262C">
              <w:rPr>
                <w:rFonts w:ascii="Palatino Linotype" w:hAnsi="Palatino Linotype"/>
                <w:sz w:val="18"/>
                <w:szCs w:val="18"/>
                <w:lang w:eastAsia="id-ID"/>
              </w:rPr>
              <w:t>9,</w:t>
            </w:r>
            <w:r>
              <w:rPr>
                <w:rFonts w:ascii="Palatino Linotype" w:hAnsi="Palatino Linotype"/>
                <w:sz w:val="18"/>
                <w:szCs w:val="18"/>
                <w:lang w:eastAsia="id-ID"/>
              </w:rPr>
              <w:t>00</w:t>
            </w:r>
          </w:p>
        </w:tc>
        <w:tc>
          <w:tcPr>
            <w:tcW w:w="1131" w:type="dxa"/>
            <w:tcBorders>
              <w:top w:val="dotted" w:sz="4" w:space="0" w:color="auto"/>
              <w:bottom w:val="single" w:sz="4" w:space="0" w:color="auto"/>
            </w:tcBorders>
          </w:tcPr>
          <w:p w:rsidR="0029262C" w:rsidRPr="00C92637" w:rsidRDefault="009472CF" w:rsidP="003A4426">
            <w:pPr>
              <w:jc w:val="right"/>
              <w:rPr>
                <w:rFonts w:ascii="Palatino Linotype" w:hAnsi="Palatino Linotype"/>
                <w:sz w:val="18"/>
                <w:szCs w:val="18"/>
                <w:lang w:eastAsia="id-ID"/>
              </w:rPr>
            </w:pPr>
            <w:r>
              <w:rPr>
                <w:rFonts w:ascii="Palatino Linotype" w:hAnsi="Palatino Linotype"/>
                <w:sz w:val="18"/>
                <w:szCs w:val="18"/>
                <w:lang w:eastAsia="id-ID"/>
              </w:rPr>
              <w:t>14.433.300</w:t>
            </w:r>
          </w:p>
        </w:tc>
      </w:tr>
      <w:tr w:rsidR="00AB4967" w:rsidRPr="006B377D" w:rsidTr="00AB4967">
        <w:tc>
          <w:tcPr>
            <w:tcW w:w="567" w:type="dxa"/>
            <w:tcBorders>
              <w:bottom w:val="single" w:sz="4" w:space="0" w:color="auto"/>
            </w:tcBorders>
          </w:tcPr>
          <w:p w:rsidR="00AB4967" w:rsidRPr="006B377D" w:rsidRDefault="00AB4967" w:rsidP="00AB4967">
            <w:pPr>
              <w:jc w:val="center"/>
              <w:rPr>
                <w:rFonts w:ascii="Palatino Linotype" w:hAnsi="Palatino Linotype"/>
                <w:b/>
                <w:sz w:val="18"/>
                <w:szCs w:val="18"/>
                <w:lang w:eastAsia="id-ID"/>
              </w:rPr>
            </w:pPr>
            <w:r>
              <w:rPr>
                <w:rFonts w:ascii="Palatino Linotype" w:hAnsi="Palatino Linotype"/>
                <w:b/>
                <w:sz w:val="18"/>
                <w:szCs w:val="18"/>
                <w:lang w:eastAsia="id-ID"/>
              </w:rPr>
              <w:lastRenderedPageBreak/>
              <w:t>1</w:t>
            </w:r>
          </w:p>
        </w:tc>
        <w:tc>
          <w:tcPr>
            <w:tcW w:w="3272" w:type="dxa"/>
            <w:tcBorders>
              <w:bottom w:val="single" w:sz="4" w:space="0" w:color="auto"/>
            </w:tcBorders>
          </w:tcPr>
          <w:p w:rsidR="00AB4967" w:rsidRPr="006B377D" w:rsidRDefault="00AB4967" w:rsidP="00AB4967">
            <w:pPr>
              <w:jc w:val="center"/>
              <w:rPr>
                <w:rFonts w:ascii="Palatino Linotype" w:hAnsi="Palatino Linotype"/>
                <w:b/>
                <w:sz w:val="18"/>
                <w:szCs w:val="18"/>
                <w:lang w:eastAsia="id-ID"/>
              </w:rPr>
            </w:pPr>
            <w:r>
              <w:rPr>
                <w:rFonts w:ascii="Palatino Linotype" w:hAnsi="Palatino Linotype"/>
                <w:b/>
                <w:sz w:val="18"/>
                <w:szCs w:val="18"/>
                <w:lang w:eastAsia="id-ID"/>
              </w:rPr>
              <w:t>2</w:t>
            </w:r>
          </w:p>
        </w:tc>
        <w:tc>
          <w:tcPr>
            <w:tcW w:w="1270" w:type="dxa"/>
            <w:tcBorders>
              <w:bottom w:val="single" w:sz="4" w:space="0" w:color="auto"/>
            </w:tcBorders>
          </w:tcPr>
          <w:p w:rsidR="00AB4967" w:rsidRPr="006B377D" w:rsidRDefault="00AB4967" w:rsidP="00AB4967">
            <w:pPr>
              <w:jc w:val="center"/>
              <w:rPr>
                <w:rFonts w:ascii="Palatino Linotype" w:hAnsi="Palatino Linotype"/>
                <w:b/>
                <w:sz w:val="18"/>
                <w:szCs w:val="18"/>
                <w:lang w:eastAsia="id-ID"/>
              </w:rPr>
            </w:pPr>
            <w:r>
              <w:rPr>
                <w:rFonts w:ascii="Palatino Linotype" w:hAnsi="Palatino Linotype"/>
                <w:b/>
                <w:sz w:val="18"/>
                <w:szCs w:val="18"/>
                <w:lang w:eastAsia="id-ID"/>
              </w:rPr>
              <w:t>3</w:t>
            </w:r>
          </w:p>
        </w:tc>
        <w:tc>
          <w:tcPr>
            <w:tcW w:w="1271" w:type="dxa"/>
            <w:tcBorders>
              <w:bottom w:val="single" w:sz="4" w:space="0" w:color="auto"/>
            </w:tcBorders>
            <w:vAlign w:val="center"/>
          </w:tcPr>
          <w:p w:rsidR="00AB4967" w:rsidRPr="006B377D" w:rsidRDefault="00AB4967" w:rsidP="00AB4967">
            <w:pPr>
              <w:jc w:val="center"/>
              <w:rPr>
                <w:rFonts w:ascii="Palatino Linotype" w:hAnsi="Palatino Linotype"/>
                <w:b/>
                <w:sz w:val="18"/>
                <w:szCs w:val="18"/>
                <w:lang w:eastAsia="id-ID"/>
              </w:rPr>
            </w:pPr>
            <w:r>
              <w:rPr>
                <w:rFonts w:ascii="Palatino Linotype" w:hAnsi="Palatino Linotype"/>
                <w:b/>
                <w:sz w:val="18"/>
                <w:szCs w:val="18"/>
                <w:lang w:eastAsia="id-ID"/>
              </w:rPr>
              <w:t>4</w:t>
            </w:r>
          </w:p>
        </w:tc>
        <w:tc>
          <w:tcPr>
            <w:tcW w:w="704" w:type="dxa"/>
            <w:tcBorders>
              <w:bottom w:val="single" w:sz="4" w:space="0" w:color="auto"/>
            </w:tcBorders>
            <w:vAlign w:val="center"/>
          </w:tcPr>
          <w:p w:rsidR="00AB4967" w:rsidRPr="006B377D" w:rsidRDefault="00AB4967" w:rsidP="00AB4967">
            <w:pPr>
              <w:jc w:val="center"/>
              <w:rPr>
                <w:rFonts w:ascii="Palatino Linotype" w:hAnsi="Palatino Linotype"/>
                <w:b/>
                <w:sz w:val="18"/>
                <w:szCs w:val="18"/>
                <w:lang w:eastAsia="id-ID"/>
              </w:rPr>
            </w:pPr>
            <w:r>
              <w:rPr>
                <w:rFonts w:ascii="Palatino Linotype" w:hAnsi="Palatino Linotype"/>
                <w:b/>
                <w:sz w:val="18"/>
                <w:szCs w:val="18"/>
                <w:lang w:eastAsia="id-ID"/>
              </w:rPr>
              <w:t>5</w:t>
            </w:r>
          </w:p>
        </w:tc>
        <w:tc>
          <w:tcPr>
            <w:tcW w:w="681" w:type="dxa"/>
            <w:tcBorders>
              <w:bottom w:val="single" w:sz="4" w:space="0" w:color="auto"/>
            </w:tcBorders>
          </w:tcPr>
          <w:p w:rsidR="00AB4967" w:rsidRPr="006B377D" w:rsidRDefault="00AB4967" w:rsidP="00AB4967">
            <w:pPr>
              <w:jc w:val="center"/>
              <w:rPr>
                <w:rFonts w:ascii="Palatino Linotype" w:hAnsi="Palatino Linotype"/>
                <w:b/>
                <w:sz w:val="18"/>
                <w:szCs w:val="18"/>
                <w:lang w:eastAsia="id-ID"/>
              </w:rPr>
            </w:pPr>
            <w:r>
              <w:rPr>
                <w:rFonts w:ascii="Palatino Linotype" w:hAnsi="Palatino Linotype"/>
                <w:b/>
                <w:sz w:val="18"/>
                <w:szCs w:val="18"/>
                <w:lang w:eastAsia="id-ID"/>
              </w:rPr>
              <w:t>6</w:t>
            </w:r>
          </w:p>
        </w:tc>
        <w:tc>
          <w:tcPr>
            <w:tcW w:w="1131" w:type="dxa"/>
            <w:tcBorders>
              <w:bottom w:val="single" w:sz="4" w:space="0" w:color="auto"/>
            </w:tcBorders>
            <w:vAlign w:val="center"/>
          </w:tcPr>
          <w:p w:rsidR="00AB4967" w:rsidRPr="00CB02DE" w:rsidRDefault="00AB4967" w:rsidP="00AB4967">
            <w:pPr>
              <w:jc w:val="center"/>
              <w:rPr>
                <w:rFonts w:ascii="Palatino Linotype" w:hAnsi="Palatino Linotype"/>
                <w:b/>
                <w:sz w:val="18"/>
                <w:szCs w:val="18"/>
                <w:lang w:eastAsia="id-ID"/>
              </w:rPr>
            </w:pPr>
            <w:r>
              <w:rPr>
                <w:rFonts w:ascii="Palatino Linotype" w:hAnsi="Palatino Linotype"/>
                <w:b/>
                <w:sz w:val="18"/>
                <w:szCs w:val="18"/>
                <w:lang w:eastAsia="id-ID"/>
              </w:rPr>
              <w:t>7</w:t>
            </w:r>
          </w:p>
        </w:tc>
      </w:tr>
      <w:tr w:rsidR="009472CF" w:rsidRPr="006B377D" w:rsidTr="00651C0C">
        <w:tc>
          <w:tcPr>
            <w:tcW w:w="567" w:type="dxa"/>
            <w:tcBorders>
              <w:top w:val="dotted" w:sz="4" w:space="0" w:color="auto"/>
              <w:bottom w:val="dotted" w:sz="4" w:space="0" w:color="auto"/>
            </w:tcBorders>
          </w:tcPr>
          <w:p w:rsidR="009472CF" w:rsidRPr="00C92637" w:rsidRDefault="009472CF" w:rsidP="003A4426">
            <w:pPr>
              <w:ind w:left="-141"/>
              <w:jc w:val="center"/>
              <w:rPr>
                <w:rFonts w:ascii="Palatino Linotype" w:hAnsi="Palatino Linotype"/>
                <w:sz w:val="18"/>
                <w:szCs w:val="18"/>
                <w:lang w:eastAsia="id-ID"/>
              </w:rPr>
            </w:pPr>
            <w:r>
              <w:rPr>
                <w:rFonts w:ascii="Palatino Linotype" w:hAnsi="Palatino Linotype"/>
                <w:sz w:val="18"/>
                <w:szCs w:val="18"/>
                <w:lang w:eastAsia="id-ID"/>
              </w:rPr>
              <w:t>5.</w:t>
            </w:r>
          </w:p>
        </w:tc>
        <w:tc>
          <w:tcPr>
            <w:tcW w:w="3272" w:type="dxa"/>
            <w:tcBorders>
              <w:top w:val="dotted" w:sz="4" w:space="0" w:color="auto"/>
              <w:bottom w:val="dotted" w:sz="4" w:space="0" w:color="auto"/>
            </w:tcBorders>
          </w:tcPr>
          <w:p w:rsidR="009472CF" w:rsidRDefault="009472CF" w:rsidP="003A4426">
            <w:pPr>
              <w:rPr>
                <w:rFonts w:ascii="Palatino Linotype" w:hAnsi="Palatino Linotype"/>
                <w:sz w:val="18"/>
                <w:szCs w:val="18"/>
                <w:lang w:eastAsia="id-ID"/>
              </w:rPr>
            </w:pPr>
            <w:r>
              <w:rPr>
                <w:rFonts w:ascii="Palatino Linotype" w:hAnsi="Palatino Linotype"/>
                <w:sz w:val="18"/>
                <w:szCs w:val="18"/>
                <w:lang w:eastAsia="id-ID"/>
              </w:rPr>
              <w:t>Pemberdayaan masyarakat melalui terapan TTG (Kota Bukittinggi)</w:t>
            </w:r>
          </w:p>
        </w:tc>
        <w:tc>
          <w:tcPr>
            <w:tcW w:w="1270" w:type="dxa"/>
            <w:tcBorders>
              <w:top w:val="dotted" w:sz="4" w:space="0" w:color="auto"/>
              <w:bottom w:val="dotted" w:sz="4" w:space="0" w:color="auto"/>
            </w:tcBorders>
          </w:tcPr>
          <w:p w:rsidR="009472CF" w:rsidRPr="00C92637" w:rsidRDefault="009472CF" w:rsidP="003A4426">
            <w:pPr>
              <w:jc w:val="right"/>
              <w:rPr>
                <w:rFonts w:ascii="Palatino Linotype" w:hAnsi="Palatino Linotype"/>
                <w:sz w:val="18"/>
                <w:szCs w:val="18"/>
                <w:lang w:eastAsia="id-ID"/>
              </w:rPr>
            </w:pPr>
            <w:r>
              <w:rPr>
                <w:rFonts w:ascii="Palatino Linotype" w:hAnsi="Palatino Linotype"/>
                <w:sz w:val="18"/>
                <w:szCs w:val="18"/>
                <w:lang w:eastAsia="id-ID"/>
              </w:rPr>
              <w:t>108.275.000</w:t>
            </w:r>
          </w:p>
        </w:tc>
        <w:tc>
          <w:tcPr>
            <w:tcW w:w="1271" w:type="dxa"/>
            <w:tcBorders>
              <w:top w:val="dotted" w:sz="4" w:space="0" w:color="auto"/>
              <w:bottom w:val="dotted" w:sz="4" w:space="0" w:color="auto"/>
            </w:tcBorders>
            <w:vAlign w:val="center"/>
          </w:tcPr>
          <w:p w:rsidR="009472CF" w:rsidRPr="00C92637"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704" w:type="dxa"/>
            <w:tcBorders>
              <w:top w:val="dotted" w:sz="4" w:space="0" w:color="auto"/>
              <w:bottom w:val="dotted" w:sz="4" w:space="0" w:color="auto"/>
            </w:tcBorders>
            <w:vAlign w:val="center"/>
          </w:tcPr>
          <w:p w:rsidR="009472CF" w:rsidRPr="003A4426"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681" w:type="dxa"/>
            <w:tcBorders>
              <w:top w:val="dotted" w:sz="4" w:space="0" w:color="auto"/>
              <w:bottom w:val="dotted" w:sz="4" w:space="0" w:color="auto"/>
            </w:tcBorders>
            <w:vAlign w:val="center"/>
          </w:tcPr>
          <w:p w:rsidR="009472CF" w:rsidRPr="003A4426"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1131" w:type="dxa"/>
            <w:tcBorders>
              <w:top w:val="dotted" w:sz="4" w:space="0" w:color="auto"/>
              <w:bottom w:val="dotted" w:sz="4" w:space="0" w:color="auto"/>
            </w:tcBorders>
            <w:vAlign w:val="center"/>
          </w:tcPr>
          <w:p w:rsidR="009472CF" w:rsidRPr="00C92637"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r>
      <w:tr w:rsidR="009472CF" w:rsidRPr="006B377D" w:rsidTr="00651C0C">
        <w:tc>
          <w:tcPr>
            <w:tcW w:w="567" w:type="dxa"/>
            <w:tcBorders>
              <w:top w:val="dotted" w:sz="4" w:space="0" w:color="auto"/>
              <w:bottom w:val="dotted" w:sz="4" w:space="0" w:color="auto"/>
            </w:tcBorders>
          </w:tcPr>
          <w:p w:rsidR="009472CF" w:rsidRPr="00C92637" w:rsidRDefault="009472CF" w:rsidP="003A4426">
            <w:pPr>
              <w:ind w:left="-141"/>
              <w:jc w:val="center"/>
              <w:rPr>
                <w:rFonts w:ascii="Palatino Linotype" w:hAnsi="Palatino Linotype"/>
                <w:sz w:val="18"/>
                <w:szCs w:val="18"/>
                <w:lang w:eastAsia="id-ID"/>
              </w:rPr>
            </w:pPr>
            <w:r>
              <w:rPr>
                <w:rFonts w:ascii="Palatino Linotype" w:hAnsi="Palatino Linotype"/>
                <w:sz w:val="18"/>
                <w:szCs w:val="18"/>
                <w:lang w:eastAsia="id-ID"/>
              </w:rPr>
              <w:t>6.</w:t>
            </w:r>
          </w:p>
        </w:tc>
        <w:tc>
          <w:tcPr>
            <w:tcW w:w="3272" w:type="dxa"/>
            <w:tcBorders>
              <w:top w:val="dotted" w:sz="4" w:space="0" w:color="auto"/>
              <w:bottom w:val="dotted" w:sz="4" w:space="0" w:color="auto"/>
            </w:tcBorders>
          </w:tcPr>
          <w:p w:rsidR="009472CF" w:rsidRDefault="009472CF" w:rsidP="00651C0C">
            <w:pPr>
              <w:rPr>
                <w:rFonts w:ascii="Palatino Linotype" w:hAnsi="Palatino Linotype"/>
                <w:sz w:val="18"/>
                <w:szCs w:val="18"/>
                <w:lang w:eastAsia="id-ID"/>
              </w:rPr>
            </w:pPr>
            <w:r>
              <w:rPr>
                <w:rFonts w:ascii="Palatino Linotype" w:hAnsi="Palatino Linotype"/>
                <w:sz w:val="18"/>
                <w:szCs w:val="18"/>
                <w:lang w:eastAsia="id-ID"/>
              </w:rPr>
              <w:t>Pemberdayaan masyarakat melalui terapan TTG (Kota Bukittinggi)</w:t>
            </w:r>
          </w:p>
        </w:tc>
        <w:tc>
          <w:tcPr>
            <w:tcW w:w="1270" w:type="dxa"/>
            <w:tcBorders>
              <w:top w:val="dotted" w:sz="4" w:space="0" w:color="auto"/>
              <w:bottom w:val="dotted" w:sz="4" w:space="0" w:color="auto"/>
            </w:tcBorders>
          </w:tcPr>
          <w:p w:rsidR="009472CF" w:rsidRPr="00C92637" w:rsidRDefault="009472CF" w:rsidP="00651C0C">
            <w:pPr>
              <w:jc w:val="right"/>
              <w:rPr>
                <w:rFonts w:ascii="Palatino Linotype" w:hAnsi="Palatino Linotype"/>
                <w:sz w:val="18"/>
                <w:szCs w:val="18"/>
                <w:lang w:eastAsia="id-ID"/>
              </w:rPr>
            </w:pPr>
            <w:r>
              <w:rPr>
                <w:rFonts w:ascii="Palatino Linotype" w:hAnsi="Palatino Linotype"/>
                <w:sz w:val="18"/>
                <w:szCs w:val="18"/>
                <w:lang w:eastAsia="id-ID"/>
              </w:rPr>
              <w:t>108.275.000</w:t>
            </w:r>
          </w:p>
        </w:tc>
        <w:tc>
          <w:tcPr>
            <w:tcW w:w="1271" w:type="dxa"/>
            <w:tcBorders>
              <w:top w:val="dotted" w:sz="4" w:space="0" w:color="auto"/>
              <w:bottom w:val="dotted" w:sz="4" w:space="0" w:color="auto"/>
            </w:tcBorders>
            <w:vAlign w:val="center"/>
          </w:tcPr>
          <w:p w:rsidR="009472CF" w:rsidRPr="00C92637"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704" w:type="dxa"/>
            <w:tcBorders>
              <w:top w:val="dotted" w:sz="4" w:space="0" w:color="auto"/>
              <w:bottom w:val="dotted" w:sz="4" w:space="0" w:color="auto"/>
            </w:tcBorders>
            <w:vAlign w:val="center"/>
          </w:tcPr>
          <w:p w:rsidR="009472CF" w:rsidRPr="003A4426"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681" w:type="dxa"/>
            <w:tcBorders>
              <w:top w:val="dotted" w:sz="4" w:space="0" w:color="auto"/>
              <w:bottom w:val="dotted" w:sz="4" w:space="0" w:color="auto"/>
            </w:tcBorders>
            <w:vAlign w:val="center"/>
          </w:tcPr>
          <w:p w:rsidR="009472CF" w:rsidRPr="003A4426"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1131" w:type="dxa"/>
            <w:tcBorders>
              <w:top w:val="dotted" w:sz="4" w:space="0" w:color="auto"/>
              <w:bottom w:val="dotted" w:sz="4" w:space="0" w:color="auto"/>
            </w:tcBorders>
            <w:vAlign w:val="center"/>
          </w:tcPr>
          <w:p w:rsidR="009472CF" w:rsidRPr="00C92637"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r>
      <w:tr w:rsidR="009472CF" w:rsidRPr="006B377D" w:rsidTr="009472CF">
        <w:tc>
          <w:tcPr>
            <w:tcW w:w="567" w:type="dxa"/>
            <w:tcBorders>
              <w:top w:val="dotted" w:sz="4" w:space="0" w:color="auto"/>
              <w:bottom w:val="dotted" w:sz="4" w:space="0" w:color="auto"/>
            </w:tcBorders>
          </w:tcPr>
          <w:p w:rsidR="009472CF" w:rsidRPr="00C92637" w:rsidRDefault="009472CF" w:rsidP="003A4426">
            <w:pPr>
              <w:ind w:left="-141"/>
              <w:jc w:val="center"/>
              <w:rPr>
                <w:rFonts w:ascii="Palatino Linotype" w:hAnsi="Palatino Linotype"/>
                <w:sz w:val="18"/>
                <w:szCs w:val="18"/>
                <w:lang w:eastAsia="id-ID"/>
              </w:rPr>
            </w:pPr>
            <w:r>
              <w:rPr>
                <w:rFonts w:ascii="Palatino Linotype" w:hAnsi="Palatino Linotype"/>
                <w:sz w:val="18"/>
                <w:szCs w:val="18"/>
                <w:lang w:eastAsia="id-ID"/>
              </w:rPr>
              <w:t>7.</w:t>
            </w:r>
          </w:p>
        </w:tc>
        <w:tc>
          <w:tcPr>
            <w:tcW w:w="3272" w:type="dxa"/>
            <w:tcBorders>
              <w:top w:val="dotted" w:sz="4" w:space="0" w:color="auto"/>
              <w:bottom w:val="dotted" w:sz="4" w:space="0" w:color="auto"/>
            </w:tcBorders>
          </w:tcPr>
          <w:p w:rsidR="009472CF" w:rsidRDefault="009472CF" w:rsidP="00651C0C">
            <w:pPr>
              <w:rPr>
                <w:rFonts w:ascii="Palatino Linotype" w:hAnsi="Palatino Linotype"/>
                <w:sz w:val="18"/>
                <w:szCs w:val="18"/>
                <w:lang w:eastAsia="id-ID"/>
              </w:rPr>
            </w:pPr>
            <w:r>
              <w:rPr>
                <w:rFonts w:ascii="Palatino Linotype" w:hAnsi="Palatino Linotype"/>
                <w:sz w:val="18"/>
                <w:szCs w:val="18"/>
                <w:lang w:eastAsia="id-ID"/>
              </w:rPr>
              <w:t>Pemberdayaan masyarakat melalui terapan TTG (Kota Bukittinggi)</w:t>
            </w:r>
          </w:p>
        </w:tc>
        <w:tc>
          <w:tcPr>
            <w:tcW w:w="1270" w:type="dxa"/>
            <w:tcBorders>
              <w:top w:val="dotted" w:sz="4" w:space="0" w:color="auto"/>
              <w:bottom w:val="dotted" w:sz="4" w:space="0" w:color="auto"/>
            </w:tcBorders>
          </w:tcPr>
          <w:p w:rsidR="009472CF" w:rsidRPr="00C92637" w:rsidRDefault="009472CF" w:rsidP="00651C0C">
            <w:pPr>
              <w:jc w:val="right"/>
              <w:rPr>
                <w:rFonts w:ascii="Palatino Linotype" w:hAnsi="Palatino Linotype"/>
                <w:sz w:val="18"/>
                <w:szCs w:val="18"/>
                <w:lang w:eastAsia="id-ID"/>
              </w:rPr>
            </w:pPr>
            <w:r>
              <w:rPr>
                <w:rFonts w:ascii="Palatino Linotype" w:hAnsi="Palatino Linotype"/>
                <w:sz w:val="18"/>
                <w:szCs w:val="18"/>
                <w:lang w:eastAsia="id-ID"/>
              </w:rPr>
              <w:t>108.275.000</w:t>
            </w:r>
          </w:p>
        </w:tc>
        <w:tc>
          <w:tcPr>
            <w:tcW w:w="1271" w:type="dxa"/>
            <w:tcBorders>
              <w:top w:val="dotted" w:sz="4" w:space="0" w:color="auto"/>
              <w:bottom w:val="dotted" w:sz="4" w:space="0" w:color="auto"/>
            </w:tcBorders>
            <w:vAlign w:val="center"/>
          </w:tcPr>
          <w:p w:rsidR="009472CF" w:rsidRPr="00C92637"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704" w:type="dxa"/>
            <w:tcBorders>
              <w:top w:val="dotted" w:sz="4" w:space="0" w:color="auto"/>
              <w:bottom w:val="dotted" w:sz="4" w:space="0" w:color="auto"/>
            </w:tcBorders>
            <w:vAlign w:val="center"/>
          </w:tcPr>
          <w:p w:rsidR="009472CF" w:rsidRPr="003A4426"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681" w:type="dxa"/>
            <w:tcBorders>
              <w:top w:val="dotted" w:sz="4" w:space="0" w:color="auto"/>
              <w:bottom w:val="dotted" w:sz="4" w:space="0" w:color="auto"/>
            </w:tcBorders>
            <w:vAlign w:val="center"/>
          </w:tcPr>
          <w:p w:rsidR="009472CF" w:rsidRPr="003A4426"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c>
          <w:tcPr>
            <w:tcW w:w="1131" w:type="dxa"/>
            <w:tcBorders>
              <w:top w:val="dotted" w:sz="4" w:space="0" w:color="auto"/>
              <w:bottom w:val="dotted" w:sz="4" w:space="0" w:color="auto"/>
            </w:tcBorders>
            <w:vAlign w:val="center"/>
          </w:tcPr>
          <w:p w:rsidR="009472CF" w:rsidRPr="00C92637"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r>
      <w:tr w:rsidR="009472CF" w:rsidRPr="006B377D" w:rsidTr="009472CF">
        <w:tc>
          <w:tcPr>
            <w:tcW w:w="567" w:type="dxa"/>
            <w:tcBorders>
              <w:top w:val="dotted" w:sz="4" w:space="0" w:color="auto"/>
              <w:bottom w:val="dotted" w:sz="4" w:space="0" w:color="auto"/>
            </w:tcBorders>
          </w:tcPr>
          <w:p w:rsidR="009472CF" w:rsidRDefault="009472CF" w:rsidP="003A4426">
            <w:pPr>
              <w:ind w:left="-141"/>
              <w:jc w:val="center"/>
              <w:rPr>
                <w:rFonts w:ascii="Palatino Linotype" w:hAnsi="Palatino Linotype"/>
                <w:sz w:val="18"/>
                <w:szCs w:val="18"/>
                <w:lang w:eastAsia="id-ID"/>
              </w:rPr>
            </w:pPr>
            <w:r>
              <w:rPr>
                <w:rFonts w:ascii="Palatino Linotype" w:hAnsi="Palatino Linotype"/>
                <w:sz w:val="18"/>
                <w:szCs w:val="18"/>
                <w:lang w:eastAsia="id-ID"/>
              </w:rPr>
              <w:t>8.</w:t>
            </w:r>
          </w:p>
        </w:tc>
        <w:tc>
          <w:tcPr>
            <w:tcW w:w="3272" w:type="dxa"/>
            <w:tcBorders>
              <w:top w:val="dotted" w:sz="4" w:space="0" w:color="auto"/>
              <w:bottom w:val="dotted" w:sz="4" w:space="0" w:color="auto"/>
            </w:tcBorders>
          </w:tcPr>
          <w:p w:rsidR="009472CF" w:rsidRDefault="009472CF" w:rsidP="00651C0C">
            <w:pPr>
              <w:rPr>
                <w:rFonts w:ascii="Palatino Linotype" w:hAnsi="Palatino Linotype"/>
                <w:sz w:val="18"/>
                <w:szCs w:val="18"/>
                <w:lang w:eastAsia="id-ID"/>
              </w:rPr>
            </w:pPr>
            <w:r>
              <w:rPr>
                <w:rFonts w:ascii="Palatino Linotype" w:hAnsi="Palatino Linotype"/>
                <w:sz w:val="18"/>
                <w:szCs w:val="18"/>
                <w:lang w:eastAsia="id-ID"/>
              </w:rPr>
              <w:t>Informasi pasar kerja Provinsi</w:t>
            </w:r>
          </w:p>
        </w:tc>
        <w:tc>
          <w:tcPr>
            <w:tcW w:w="1270" w:type="dxa"/>
            <w:tcBorders>
              <w:top w:val="dotted" w:sz="4" w:space="0" w:color="auto"/>
              <w:bottom w:val="dotted" w:sz="4" w:space="0" w:color="auto"/>
            </w:tcBorders>
          </w:tcPr>
          <w:p w:rsidR="009472CF" w:rsidRDefault="009472CF" w:rsidP="00651C0C">
            <w:pPr>
              <w:jc w:val="right"/>
              <w:rPr>
                <w:rFonts w:ascii="Palatino Linotype" w:hAnsi="Palatino Linotype"/>
                <w:sz w:val="18"/>
                <w:szCs w:val="18"/>
                <w:lang w:eastAsia="id-ID"/>
              </w:rPr>
            </w:pPr>
            <w:r>
              <w:rPr>
                <w:rFonts w:ascii="Palatino Linotype" w:hAnsi="Palatino Linotype"/>
                <w:sz w:val="18"/>
                <w:szCs w:val="18"/>
                <w:lang w:eastAsia="id-ID"/>
              </w:rPr>
              <w:t>66.750.000</w:t>
            </w:r>
          </w:p>
        </w:tc>
        <w:tc>
          <w:tcPr>
            <w:tcW w:w="1271" w:type="dxa"/>
            <w:tcBorders>
              <w:top w:val="dotted" w:sz="4" w:space="0" w:color="auto"/>
              <w:bottom w:val="dotted" w:sz="4" w:space="0" w:color="auto"/>
            </w:tcBorders>
            <w:vAlign w:val="center"/>
          </w:tcPr>
          <w:p w:rsidR="009472CF"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66.750.000</w:t>
            </w:r>
          </w:p>
        </w:tc>
        <w:tc>
          <w:tcPr>
            <w:tcW w:w="704" w:type="dxa"/>
            <w:tcBorders>
              <w:top w:val="dotted" w:sz="4" w:space="0" w:color="auto"/>
              <w:bottom w:val="dotted" w:sz="4" w:space="0" w:color="auto"/>
            </w:tcBorders>
            <w:vAlign w:val="center"/>
          </w:tcPr>
          <w:p w:rsidR="009472CF"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100</w:t>
            </w:r>
          </w:p>
        </w:tc>
        <w:tc>
          <w:tcPr>
            <w:tcW w:w="681" w:type="dxa"/>
            <w:tcBorders>
              <w:top w:val="dotted" w:sz="4" w:space="0" w:color="auto"/>
              <w:bottom w:val="dotted" w:sz="4" w:space="0" w:color="auto"/>
            </w:tcBorders>
            <w:vAlign w:val="center"/>
          </w:tcPr>
          <w:p w:rsidR="009472CF"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100</w:t>
            </w:r>
          </w:p>
        </w:tc>
        <w:tc>
          <w:tcPr>
            <w:tcW w:w="1131" w:type="dxa"/>
            <w:tcBorders>
              <w:top w:val="dotted" w:sz="4" w:space="0" w:color="auto"/>
              <w:bottom w:val="dotted" w:sz="4" w:space="0" w:color="auto"/>
            </w:tcBorders>
            <w:vAlign w:val="center"/>
          </w:tcPr>
          <w:p w:rsidR="009472CF"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w:t>
            </w:r>
          </w:p>
        </w:tc>
      </w:tr>
      <w:tr w:rsidR="009472CF" w:rsidRPr="006B377D" w:rsidTr="00651C0C">
        <w:tc>
          <w:tcPr>
            <w:tcW w:w="567" w:type="dxa"/>
            <w:tcBorders>
              <w:top w:val="dotted" w:sz="4" w:space="0" w:color="auto"/>
              <w:bottom w:val="single" w:sz="4" w:space="0" w:color="auto"/>
            </w:tcBorders>
          </w:tcPr>
          <w:p w:rsidR="009472CF" w:rsidRDefault="009472CF" w:rsidP="003A4426">
            <w:pPr>
              <w:ind w:left="-141"/>
              <w:jc w:val="center"/>
              <w:rPr>
                <w:rFonts w:ascii="Palatino Linotype" w:hAnsi="Palatino Linotype"/>
                <w:sz w:val="18"/>
                <w:szCs w:val="18"/>
                <w:lang w:eastAsia="id-ID"/>
              </w:rPr>
            </w:pPr>
          </w:p>
        </w:tc>
        <w:tc>
          <w:tcPr>
            <w:tcW w:w="3272" w:type="dxa"/>
            <w:tcBorders>
              <w:top w:val="dotted" w:sz="4" w:space="0" w:color="auto"/>
              <w:bottom w:val="single" w:sz="4" w:space="0" w:color="auto"/>
            </w:tcBorders>
          </w:tcPr>
          <w:p w:rsidR="009472CF" w:rsidRDefault="009472CF" w:rsidP="00651C0C">
            <w:pPr>
              <w:rPr>
                <w:rFonts w:ascii="Palatino Linotype" w:hAnsi="Palatino Linotype"/>
                <w:sz w:val="18"/>
                <w:szCs w:val="18"/>
                <w:lang w:eastAsia="id-ID"/>
              </w:rPr>
            </w:pPr>
            <w:r>
              <w:rPr>
                <w:rFonts w:ascii="Palatino Linotype" w:hAnsi="Palatino Linotype"/>
                <w:sz w:val="18"/>
                <w:szCs w:val="18"/>
                <w:lang w:eastAsia="id-ID"/>
              </w:rPr>
              <w:t>Informasi pasar kerja Kabupaten/Kota</w:t>
            </w:r>
          </w:p>
        </w:tc>
        <w:tc>
          <w:tcPr>
            <w:tcW w:w="1270" w:type="dxa"/>
            <w:tcBorders>
              <w:top w:val="dotted" w:sz="4" w:space="0" w:color="auto"/>
              <w:bottom w:val="single" w:sz="4" w:space="0" w:color="auto"/>
            </w:tcBorders>
          </w:tcPr>
          <w:p w:rsidR="009472CF" w:rsidRDefault="009472CF" w:rsidP="00651C0C">
            <w:pPr>
              <w:jc w:val="right"/>
              <w:rPr>
                <w:rFonts w:ascii="Palatino Linotype" w:hAnsi="Palatino Linotype"/>
                <w:sz w:val="18"/>
                <w:szCs w:val="18"/>
                <w:lang w:eastAsia="id-ID"/>
              </w:rPr>
            </w:pPr>
            <w:r>
              <w:rPr>
                <w:rFonts w:ascii="Palatino Linotype" w:hAnsi="Palatino Linotype"/>
                <w:sz w:val="18"/>
                <w:szCs w:val="18"/>
                <w:lang w:eastAsia="id-ID"/>
              </w:rPr>
              <w:t>395.671.000</w:t>
            </w:r>
          </w:p>
        </w:tc>
        <w:tc>
          <w:tcPr>
            <w:tcW w:w="1271" w:type="dxa"/>
            <w:tcBorders>
              <w:top w:val="dotted" w:sz="4" w:space="0" w:color="auto"/>
              <w:bottom w:val="single" w:sz="4" w:space="0" w:color="auto"/>
            </w:tcBorders>
            <w:vAlign w:val="center"/>
          </w:tcPr>
          <w:p w:rsidR="009472CF"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379.304.684</w:t>
            </w:r>
          </w:p>
        </w:tc>
        <w:tc>
          <w:tcPr>
            <w:tcW w:w="704" w:type="dxa"/>
            <w:tcBorders>
              <w:top w:val="dotted" w:sz="4" w:space="0" w:color="auto"/>
              <w:bottom w:val="single" w:sz="4" w:space="0" w:color="auto"/>
            </w:tcBorders>
            <w:vAlign w:val="center"/>
          </w:tcPr>
          <w:p w:rsidR="009472CF"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95,86</w:t>
            </w:r>
          </w:p>
        </w:tc>
        <w:tc>
          <w:tcPr>
            <w:tcW w:w="681" w:type="dxa"/>
            <w:tcBorders>
              <w:top w:val="dotted" w:sz="4" w:space="0" w:color="auto"/>
              <w:bottom w:val="single" w:sz="4" w:space="0" w:color="auto"/>
            </w:tcBorders>
            <w:vAlign w:val="center"/>
          </w:tcPr>
          <w:p w:rsidR="009472CF"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96,00</w:t>
            </w:r>
          </w:p>
        </w:tc>
        <w:tc>
          <w:tcPr>
            <w:tcW w:w="1131" w:type="dxa"/>
            <w:tcBorders>
              <w:top w:val="dotted" w:sz="4" w:space="0" w:color="auto"/>
              <w:bottom w:val="single" w:sz="4" w:space="0" w:color="auto"/>
            </w:tcBorders>
            <w:vAlign w:val="center"/>
          </w:tcPr>
          <w:p w:rsidR="009472CF" w:rsidRDefault="009472CF" w:rsidP="00651C0C">
            <w:pPr>
              <w:jc w:val="center"/>
              <w:rPr>
                <w:rFonts w:ascii="Palatino Linotype" w:hAnsi="Palatino Linotype"/>
                <w:sz w:val="18"/>
                <w:szCs w:val="18"/>
                <w:lang w:eastAsia="id-ID"/>
              </w:rPr>
            </w:pPr>
            <w:r>
              <w:rPr>
                <w:rFonts w:ascii="Palatino Linotype" w:hAnsi="Palatino Linotype"/>
                <w:sz w:val="18"/>
                <w:szCs w:val="18"/>
                <w:lang w:eastAsia="id-ID"/>
              </w:rPr>
              <w:t>16.366.316</w:t>
            </w:r>
          </w:p>
        </w:tc>
      </w:tr>
    </w:tbl>
    <w:p w:rsidR="00FA4505" w:rsidRDefault="00FA4505" w:rsidP="0029262C">
      <w:pPr>
        <w:spacing w:line="360" w:lineRule="auto"/>
        <w:ind w:left="284" w:firstLine="567"/>
        <w:jc w:val="both"/>
        <w:rPr>
          <w:rFonts w:ascii="Palatino Linotype" w:hAnsi="Palatino Linotype"/>
          <w:sz w:val="22"/>
          <w:szCs w:val="22"/>
          <w:lang w:val="sv-SE"/>
        </w:rPr>
      </w:pPr>
    </w:p>
    <w:p w:rsidR="0029262C" w:rsidRPr="0093507A" w:rsidRDefault="0029262C" w:rsidP="0029262C">
      <w:pPr>
        <w:spacing w:line="360" w:lineRule="auto"/>
        <w:ind w:left="284" w:firstLine="567"/>
        <w:jc w:val="both"/>
        <w:rPr>
          <w:rFonts w:ascii="Palatino Linotype" w:hAnsi="Palatino Linotype"/>
          <w:sz w:val="22"/>
          <w:szCs w:val="22"/>
          <w:lang w:val="sv-SE"/>
        </w:rPr>
      </w:pPr>
      <w:r w:rsidRPr="0093507A">
        <w:rPr>
          <w:rFonts w:ascii="Palatino Linotype" w:hAnsi="Palatino Linotype"/>
          <w:sz w:val="22"/>
          <w:szCs w:val="22"/>
          <w:lang w:val="sv-SE"/>
        </w:rPr>
        <w:t>Dalam melaksanakan kegiatan dan anggaran tersebut, Bidang Penempatan dan Pengembangan dibantu oleh 3 Seksi yang dibawahinya, yaitu :</w:t>
      </w:r>
    </w:p>
    <w:p w:rsidR="0029262C" w:rsidRPr="0093507A" w:rsidRDefault="0029262C" w:rsidP="00AB4967">
      <w:pPr>
        <w:ind w:left="284" w:firstLine="567"/>
        <w:jc w:val="both"/>
        <w:rPr>
          <w:rFonts w:ascii="Palatino Linotype" w:hAnsi="Palatino Linotype" w:cs="Tahoma"/>
          <w:sz w:val="22"/>
          <w:szCs w:val="22"/>
          <w:lang w:val="id-ID"/>
        </w:rPr>
      </w:pPr>
    </w:p>
    <w:p w:rsidR="0029262C" w:rsidRPr="0093507A" w:rsidRDefault="0029262C" w:rsidP="00945E45">
      <w:pPr>
        <w:numPr>
          <w:ilvl w:val="0"/>
          <w:numId w:val="11"/>
        </w:numPr>
        <w:tabs>
          <w:tab w:val="num" w:pos="567"/>
        </w:tabs>
        <w:spacing w:line="360" w:lineRule="auto"/>
        <w:ind w:left="567" w:hanging="283"/>
        <w:jc w:val="both"/>
        <w:rPr>
          <w:rFonts w:ascii="Palatino Linotype" w:hAnsi="Palatino Linotype"/>
          <w:sz w:val="22"/>
          <w:szCs w:val="22"/>
          <w:lang w:val="sv-SE"/>
        </w:rPr>
      </w:pPr>
      <w:r w:rsidRPr="0093507A">
        <w:rPr>
          <w:rFonts w:ascii="Palatino Linotype" w:hAnsi="Palatino Linotype"/>
          <w:b/>
          <w:sz w:val="22"/>
          <w:szCs w:val="22"/>
          <w:lang w:eastAsia="id-ID"/>
        </w:rPr>
        <w:t>Seksi Penempatan Tenaga Kerja</w:t>
      </w:r>
    </w:p>
    <w:p w:rsidR="00FA4505" w:rsidRDefault="0029262C" w:rsidP="005F006F">
      <w:pPr>
        <w:spacing w:line="360" w:lineRule="auto"/>
        <w:ind w:left="567" w:firstLine="567"/>
        <w:jc w:val="both"/>
        <w:rPr>
          <w:rFonts w:ascii="Palatino Linotype" w:hAnsi="Palatino Linotype"/>
          <w:sz w:val="22"/>
          <w:szCs w:val="22"/>
          <w:lang w:eastAsia="id-ID"/>
        </w:rPr>
      </w:pPr>
      <w:r w:rsidRPr="0093507A">
        <w:rPr>
          <w:rFonts w:ascii="Palatino Linotype" w:hAnsi="Palatino Linotype"/>
          <w:sz w:val="22"/>
          <w:szCs w:val="22"/>
          <w:lang w:eastAsia="id-ID"/>
        </w:rPr>
        <w:t xml:space="preserve">Seksi Penempatan Tenaga Kerja mempunyai tugas melakukan penyiapan bahan perumusan kebijakan teknis, pembinaan dan pelaksanaan di </w:t>
      </w:r>
      <w:r w:rsidR="00CE55D1" w:rsidRPr="0093507A">
        <w:rPr>
          <w:rFonts w:ascii="Palatino Linotype" w:hAnsi="Palatino Linotype"/>
          <w:sz w:val="22"/>
          <w:szCs w:val="22"/>
          <w:lang w:eastAsia="id-ID"/>
        </w:rPr>
        <w:t xml:space="preserve">Bidang </w:t>
      </w:r>
      <w:r w:rsidRPr="0093507A">
        <w:rPr>
          <w:rFonts w:ascii="Palatino Linotype" w:hAnsi="Palatino Linotype"/>
          <w:sz w:val="22"/>
          <w:szCs w:val="22"/>
          <w:lang w:eastAsia="id-ID"/>
        </w:rPr>
        <w:t xml:space="preserve">Penemapatan </w:t>
      </w:r>
      <w:r w:rsidR="00CE55D1" w:rsidRPr="0093507A">
        <w:rPr>
          <w:rFonts w:ascii="Palatino Linotype" w:hAnsi="Palatino Linotype"/>
          <w:sz w:val="22"/>
          <w:szCs w:val="22"/>
          <w:lang w:eastAsia="id-ID"/>
        </w:rPr>
        <w:t>Tenaga Kerja</w:t>
      </w:r>
      <w:r w:rsidRPr="0093507A">
        <w:rPr>
          <w:rFonts w:ascii="Palatino Linotype" w:hAnsi="Palatino Linotype"/>
          <w:sz w:val="22"/>
          <w:szCs w:val="22"/>
          <w:lang w:eastAsia="id-ID"/>
        </w:rPr>
        <w:t xml:space="preserve">, meliputi : </w:t>
      </w:r>
    </w:p>
    <w:p w:rsidR="005F006F" w:rsidRDefault="005F006F" w:rsidP="00945E45">
      <w:pPr>
        <w:pStyle w:val="ListParagraph"/>
        <w:numPr>
          <w:ilvl w:val="0"/>
          <w:numId w:val="71"/>
        </w:numPr>
        <w:spacing w:line="360" w:lineRule="auto"/>
        <w:jc w:val="both"/>
        <w:rPr>
          <w:rFonts w:ascii="Palatino Linotype" w:hAnsi="Palatino Linotype"/>
          <w:sz w:val="22"/>
          <w:szCs w:val="22"/>
          <w:lang w:eastAsia="id-ID"/>
        </w:rPr>
      </w:pPr>
      <w:r w:rsidRPr="005F006F">
        <w:rPr>
          <w:rFonts w:ascii="Palatino Linotype" w:hAnsi="Palatino Linotype"/>
          <w:sz w:val="22"/>
          <w:szCs w:val="22"/>
          <w:lang w:eastAsia="id-ID"/>
        </w:rPr>
        <w:t xml:space="preserve">Pendataan penempatan tenaga </w:t>
      </w:r>
      <w:r>
        <w:rPr>
          <w:rFonts w:ascii="Palatino Linotype" w:hAnsi="Palatino Linotype"/>
          <w:sz w:val="22"/>
          <w:szCs w:val="22"/>
          <w:lang w:eastAsia="id-ID"/>
        </w:rPr>
        <w:t>k</w:t>
      </w:r>
      <w:r w:rsidRPr="005F006F">
        <w:rPr>
          <w:rFonts w:ascii="Palatino Linotype" w:hAnsi="Palatino Linotype"/>
          <w:sz w:val="22"/>
          <w:szCs w:val="22"/>
          <w:lang w:eastAsia="id-ID"/>
        </w:rPr>
        <w:t>erja Antar Kerja Lokal (AKL)</w:t>
      </w:r>
    </w:p>
    <w:p w:rsidR="005F006F" w:rsidRDefault="005F006F" w:rsidP="00945E45">
      <w:pPr>
        <w:pStyle w:val="ListParagraph"/>
        <w:numPr>
          <w:ilvl w:val="0"/>
          <w:numId w:val="71"/>
        </w:numPr>
        <w:spacing w:line="360" w:lineRule="auto"/>
        <w:jc w:val="both"/>
        <w:rPr>
          <w:rFonts w:ascii="Palatino Linotype" w:hAnsi="Palatino Linotype"/>
          <w:sz w:val="22"/>
          <w:szCs w:val="22"/>
          <w:lang w:eastAsia="id-ID"/>
        </w:rPr>
      </w:pPr>
      <w:r w:rsidRPr="005F006F">
        <w:rPr>
          <w:rFonts w:ascii="Palatino Linotype" w:hAnsi="Palatino Linotype"/>
          <w:sz w:val="22"/>
          <w:szCs w:val="22"/>
          <w:lang w:eastAsia="id-ID"/>
        </w:rPr>
        <w:t xml:space="preserve">Pendataan penempatan tenaga </w:t>
      </w:r>
      <w:r>
        <w:rPr>
          <w:rFonts w:ascii="Palatino Linotype" w:hAnsi="Palatino Linotype"/>
          <w:sz w:val="22"/>
          <w:szCs w:val="22"/>
          <w:lang w:eastAsia="id-ID"/>
        </w:rPr>
        <w:t>k</w:t>
      </w:r>
      <w:r w:rsidRPr="005F006F">
        <w:rPr>
          <w:rFonts w:ascii="Palatino Linotype" w:hAnsi="Palatino Linotype"/>
          <w:sz w:val="22"/>
          <w:szCs w:val="22"/>
          <w:lang w:eastAsia="id-ID"/>
        </w:rPr>
        <w:t xml:space="preserve">erja Antar Kerja </w:t>
      </w:r>
      <w:r>
        <w:rPr>
          <w:rFonts w:ascii="Palatino Linotype" w:hAnsi="Palatino Linotype"/>
          <w:sz w:val="22"/>
          <w:szCs w:val="22"/>
          <w:lang w:eastAsia="id-ID"/>
        </w:rPr>
        <w:t xml:space="preserve">Antar Daerah </w:t>
      </w:r>
      <w:r w:rsidRPr="005F006F">
        <w:rPr>
          <w:rFonts w:ascii="Palatino Linotype" w:hAnsi="Palatino Linotype"/>
          <w:sz w:val="22"/>
          <w:szCs w:val="22"/>
          <w:lang w:eastAsia="id-ID"/>
        </w:rPr>
        <w:t>(AK</w:t>
      </w:r>
      <w:r>
        <w:rPr>
          <w:rFonts w:ascii="Palatino Linotype" w:hAnsi="Palatino Linotype"/>
          <w:sz w:val="22"/>
          <w:szCs w:val="22"/>
          <w:lang w:eastAsia="id-ID"/>
        </w:rPr>
        <w:t>AD</w:t>
      </w:r>
      <w:r w:rsidRPr="005F006F">
        <w:rPr>
          <w:rFonts w:ascii="Palatino Linotype" w:hAnsi="Palatino Linotype"/>
          <w:sz w:val="22"/>
          <w:szCs w:val="22"/>
          <w:lang w:eastAsia="id-ID"/>
        </w:rPr>
        <w:t>)</w:t>
      </w:r>
    </w:p>
    <w:p w:rsidR="005F006F" w:rsidRDefault="005F006F" w:rsidP="00945E45">
      <w:pPr>
        <w:pStyle w:val="ListParagraph"/>
        <w:numPr>
          <w:ilvl w:val="0"/>
          <w:numId w:val="71"/>
        </w:numPr>
        <w:spacing w:line="360" w:lineRule="auto"/>
        <w:jc w:val="both"/>
        <w:rPr>
          <w:rFonts w:ascii="Palatino Linotype" w:hAnsi="Palatino Linotype"/>
          <w:sz w:val="22"/>
          <w:szCs w:val="22"/>
          <w:lang w:eastAsia="id-ID"/>
        </w:rPr>
      </w:pPr>
      <w:r w:rsidRPr="005F006F">
        <w:rPr>
          <w:rFonts w:ascii="Palatino Linotype" w:hAnsi="Palatino Linotype"/>
          <w:sz w:val="22"/>
          <w:szCs w:val="22"/>
          <w:lang w:eastAsia="id-ID"/>
        </w:rPr>
        <w:t xml:space="preserve">Pendataan penempatan tenaga </w:t>
      </w:r>
      <w:r>
        <w:rPr>
          <w:rFonts w:ascii="Palatino Linotype" w:hAnsi="Palatino Linotype"/>
          <w:sz w:val="22"/>
          <w:szCs w:val="22"/>
          <w:lang w:eastAsia="id-ID"/>
        </w:rPr>
        <w:t>k</w:t>
      </w:r>
      <w:r w:rsidRPr="005F006F">
        <w:rPr>
          <w:rFonts w:ascii="Palatino Linotype" w:hAnsi="Palatino Linotype"/>
          <w:sz w:val="22"/>
          <w:szCs w:val="22"/>
          <w:lang w:eastAsia="id-ID"/>
        </w:rPr>
        <w:t xml:space="preserve">erja Antar Kerja </w:t>
      </w:r>
      <w:r>
        <w:rPr>
          <w:rFonts w:ascii="Palatino Linotype" w:hAnsi="Palatino Linotype"/>
          <w:sz w:val="22"/>
          <w:szCs w:val="22"/>
          <w:lang w:eastAsia="id-ID"/>
        </w:rPr>
        <w:t xml:space="preserve">Antar Negara </w:t>
      </w:r>
      <w:r w:rsidRPr="005F006F">
        <w:rPr>
          <w:rFonts w:ascii="Palatino Linotype" w:hAnsi="Palatino Linotype"/>
          <w:sz w:val="22"/>
          <w:szCs w:val="22"/>
          <w:lang w:eastAsia="id-ID"/>
        </w:rPr>
        <w:t>(AK</w:t>
      </w:r>
      <w:r>
        <w:rPr>
          <w:rFonts w:ascii="Palatino Linotype" w:hAnsi="Palatino Linotype"/>
          <w:sz w:val="22"/>
          <w:szCs w:val="22"/>
          <w:lang w:eastAsia="id-ID"/>
        </w:rPr>
        <w:t>AN</w:t>
      </w:r>
      <w:r w:rsidRPr="005F006F">
        <w:rPr>
          <w:rFonts w:ascii="Palatino Linotype" w:hAnsi="Palatino Linotype"/>
          <w:sz w:val="22"/>
          <w:szCs w:val="22"/>
          <w:lang w:eastAsia="id-ID"/>
        </w:rPr>
        <w:t>)</w:t>
      </w:r>
    </w:p>
    <w:p w:rsidR="005F006F" w:rsidRDefault="005F006F" w:rsidP="00945E45">
      <w:pPr>
        <w:pStyle w:val="ListParagraph"/>
        <w:numPr>
          <w:ilvl w:val="0"/>
          <w:numId w:val="71"/>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Menerbitkan Surat Pengantar Rekrut (SPR)</w:t>
      </w:r>
    </w:p>
    <w:p w:rsidR="005F006F" w:rsidRDefault="005F006F" w:rsidP="00945E45">
      <w:pPr>
        <w:pStyle w:val="ListParagraph"/>
        <w:numPr>
          <w:ilvl w:val="0"/>
          <w:numId w:val="71"/>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Menerbitkan surat pengalihan Wilayah Rekrut</w:t>
      </w:r>
    </w:p>
    <w:p w:rsidR="005F006F" w:rsidRDefault="005F006F" w:rsidP="00945E45">
      <w:pPr>
        <w:pStyle w:val="ListParagraph"/>
        <w:numPr>
          <w:ilvl w:val="0"/>
          <w:numId w:val="71"/>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Penandatanganan Surat Perjanjian Kerja (Kontrak Kerja) calon TKI</w:t>
      </w:r>
    </w:p>
    <w:p w:rsidR="005F006F" w:rsidRDefault="005F006F" w:rsidP="00945E45">
      <w:pPr>
        <w:pStyle w:val="ListParagraph"/>
        <w:numPr>
          <w:ilvl w:val="0"/>
          <w:numId w:val="71"/>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Menerbitkan Rekomendasi KTKLN</w:t>
      </w:r>
    </w:p>
    <w:p w:rsidR="005F006F" w:rsidRPr="005F006F" w:rsidRDefault="005F006F" w:rsidP="00945E45">
      <w:pPr>
        <w:pStyle w:val="ListParagraph"/>
        <w:numPr>
          <w:ilvl w:val="0"/>
          <w:numId w:val="71"/>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Penerbitkan izin LPTKS dan Kantor Cabang PPTKIS</w:t>
      </w:r>
    </w:p>
    <w:p w:rsidR="00CE55D1" w:rsidRDefault="00CE55D1" w:rsidP="00AB4967">
      <w:pPr>
        <w:rPr>
          <w:rFonts w:ascii="Palatino Linotype" w:hAnsi="Palatino Linotype"/>
          <w:b/>
          <w:sz w:val="22"/>
          <w:szCs w:val="22"/>
          <w:lang w:eastAsia="id-ID"/>
        </w:rPr>
      </w:pPr>
    </w:p>
    <w:p w:rsidR="0029262C" w:rsidRDefault="0029262C" w:rsidP="0029262C">
      <w:pPr>
        <w:rPr>
          <w:rFonts w:ascii="Palatino Linotype" w:hAnsi="Palatino Linotype"/>
          <w:b/>
          <w:sz w:val="22"/>
          <w:szCs w:val="22"/>
          <w:lang w:eastAsia="id-ID"/>
        </w:rPr>
      </w:pPr>
      <w:r w:rsidRPr="009C0858">
        <w:rPr>
          <w:rFonts w:ascii="Palatino Linotype" w:hAnsi="Palatino Linotype"/>
          <w:b/>
          <w:sz w:val="22"/>
          <w:szCs w:val="22"/>
          <w:lang w:eastAsia="id-ID"/>
        </w:rPr>
        <w:t xml:space="preserve">Dana APBD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61"/>
        <w:gridCol w:w="1275"/>
        <w:gridCol w:w="1276"/>
        <w:gridCol w:w="709"/>
        <w:gridCol w:w="709"/>
        <w:gridCol w:w="1099"/>
      </w:tblGrid>
      <w:tr w:rsidR="005F006F" w:rsidRPr="006B377D" w:rsidTr="005F006F">
        <w:tc>
          <w:tcPr>
            <w:tcW w:w="567"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sidRPr="006B377D">
              <w:rPr>
                <w:rFonts w:ascii="Palatino Linotype" w:hAnsi="Palatino Linotype"/>
                <w:b/>
                <w:sz w:val="18"/>
                <w:szCs w:val="18"/>
                <w:lang w:eastAsia="id-ID"/>
              </w:rPr>
              <w:t>No.</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sidRPr="006B377D">
              <w:rPr>
                <w:rFonts w:ascii="Palatino Linotype" w:hAnsi="Palatino Linotype"/>
                <w:b/>
                <w:sz w:val="18"/>
                <w:szCs w:val="18"/>
                <w:lang w:eastAsia="id-ID"/>
              </w:rPr>
              <w:t>Kegiatan</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sidRPr="006B377D">
              <w:rPr>
                <w:rFonts w:ascii="Palatino Linotype" w:hAnsi="Palatino Linotype"/>
                <w:b/>
                <w:sz w:val="18"/>
                <w:szCs w:val="18"/>
                <w:lang w:eastAsia="id-ID"/>
              </w:rPr>
              <w:t>Dana (Rp)</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sidRPr="006B377D">
              <w:rPr>
                <w:rFonts w:ascii="Palatino Linotype" w:hAnsi="Palatino Linotype"/>
                <w:b/>
                <w:sz w:val="18"/>
                <w:szCs w:val="18"/>
                <w:lang w:eastAsia="id-ID"/>
              </w:rPr>
              <w:t>Realisasi</w:t>
            </w:r>
          </w:p>
        </w:tc>
        <w:tc>
          <w:tcPr>
            <w:tcW w:w="1099" w:type="dxa"/>
            <w:vMerge w:val="restart"/>
            <w:tcBorders>
              <w:top w:val="single" w:sz="4" w:space="0" w:color="auto"/>
              <w:left w:val="single" w:sz="4" w:space="0" w:color="auto"/>
              <w:bottom w:val="single" w:sz="4" w:space="0" w:color="auto"/>
              <w:right w:val="single" w:sz="4" w:space="0" w:color="auto"/>
            </w:tcBorders>
            <w:vAlign w:val="center"/>
          </w:tcPr>
          <w:p w:rsidR="005F006F" w:rsidRPr="00CB02DE" w:rsidRDefault="005F006F" w:rsidP="005F006F">
            <w:pPr>
              <w:jc w:val="center"/>
              <w:rPr>
                <w:rFonts w:ascii="Palatino Linotype" w:hAnsi="Palatino Linotype"/>
                <w:b/>
                <w:sz w:val="18"/>
                <w:szCs w:val="18"/>
                <w:lang w:eastAsia="id-ID"/>
              </w:rPr>
            </w:pPr>
            <w:r w:rsidRPr="00CB02DE">
              <w:rPr>
                <w:rFonts w:ascii="Palatino Linotype" w:hAnsi="Palatino Linotype"/>
                <w:b/>
                <w:sz w:val="18"/>
                <w:szCs w:val="18"/>
                <w:lang w:eastAsia="id-ID"/>
              </w:rPr>
              <w:t>Sisa dana</w:t>
            </w:r>
          </w:p>
          <w:p w:rsidR="005F006F" w:rsidRPr="00CB02DE" w:rsidRDefault="005F006F" w:rsidP="005F006F">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r>
      <w:tr w:rsidR="005F006F" w:rsidRPr="006B377D" w:rsidTr="005F006F">
        <w:tc>
          <w:tcPr>
            <w:tcW w:w="567"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p>
        </w:tc>
        <w:tc>
          <w:tcPr>
            <w:tcW w:w="1276" w:type="dxa"/>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sidRPr="006B377D">
              <w:rPr>
                <w:rFonts w:ascii="Palatino Linotype" w:hAnsi="Palatino Linotype"/>
                <w:b/>
                <w:sz w:val="18"/>
                <w:szCs w:val="18"/>
                <w:lang w:eastAsia="id-ID"/>
              </w:rPr>
              <w:t>Rp</w:t>
            </w:r>
          </w:p>
        </w:tc>
        <w:tc>
          <w:tcPr>
            <w:tcW w:w="709" w:type="dxa"/>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sidRPr="006B377D">
              <w:rPr>
                <w:rFonts w:ascii="Palatino Linotype" w:hAnsi="Palatino Linotype"/>
                <w:b/>
                <w:sz w:val="18"/>
                <w:szCs w:val="18"/>
                <w:lang w:eastAsia="id-ID"/>
              </w:rPr>
              <w:t>%</w:t>
            </w:r>
          </w:p>
        </w:tc>
        <w:tc>
          <w:tcPr>
            <w:tcW w:w="709" w:type="dxa"/>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sidRPr="006B377D">
              <w:rPr>
                <w:rFonts w:ascii="Palatino Linotype" w:hAnsi="Palatino Linotype"/>
                <w:b/>
                <w:sz w:val="18"/>
                <w:szCs w:val="18"/>
                <w:lang w:eastAsia="id-ID"/>
              </w:rPr>
              <w:t>Fisik (%)</w:t>
            </w:r>
          </w:p>
        </w:tc>
        <w:tc>
          <w:tcPr>
            <w:tcW w:w="1099"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p>
        </w:tc>
      </w:tr>
      <w:tr w:rsidR="005F006F" w:rsidRPr="006B377D" w:rsidTr="005F006F">
        <w:tc>
          <w:tcPr>
            <w:tcW w:w="567"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Pr>
                <w:rFonts w:ascii="Palatino Linotype" w:hAnsi="Palatino Linotype"/>
                <w:b/>
                <w:sz w:val="18"/>
                <w:szCs w:val="18"/>
                <w:lang w:eastAsia="id-ID"/>
              </w:rPr>
              <w:t>1</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Pr>
                <w:rFonts w:ascii="Palatino Linotype" w:hAnsi="Palatino Linotype"/>
                <w:b/>
                <w:sz w:val="18"/>
                <w:szCs w:val="18"/>
                <w:lang w:eastAsia="id-ID"/>
              </w:rPr>
              <w:t>2</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Pr>
                <w:rFonts w:ascii="Palatino Linotype" w:hAnsi="Palatino Linotype"/>
                <w:b/>
                <w:sz w:val="18"/>
                <w:szCs w:val="18"/>
                <w:lang w:eastAsia="id-ID"/>
              </w:rPr>
              <w:t>3</w:t>
            </w:r>
          </w:p>
        </w:tc>
        <w:tc>
          <w:tcPr>
            <w:tcW w:w="1276" w:type="dxa"/>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Pr>
                <w:rFonts w:ascii="Palatino Linotype" w:hAnsi="Palatino Linotype"/>
                <w:b/>
                <w:sz w:val="18"/>
                <w:szCs w:val="18"/>
                <w:lang w:eastAsia="id-ID"/>
              </w:rPr>
              <w:t>4</w:t>
            </w:r>
          </w:p>
        </w:tc>
        <w:tc>
          <w:tcPr>
            <w:tcW w:w="709" w:type="dxa"/>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Pr>
                <w:rFonts w:ascii="Palatino Linotype" w:hAnsi="Palatino Linotype"/>
                <w:b/>
                <w:sz w:val="18"/>
                <w:szCs w:val="18"/>
                <w:lang w:eastAsia="id-ID"/>
              </w:rPr>
              <w:t>5</w:t>
            </w:r>
          </w:p>
        </w:tc>
        <w:tc>
          <w:tcPr>
            <w:tcW w:w="709" w:type="dxa"/>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Pr>
                <w:rFonts w:ascii="Palatino Linotype" w:hAnsi="Palatino Linotype"/>
                <w:b/>
                <w:sz w:val="18"/>
                <w:szCs w:val="18"/>
                <w:lang w:eastAsia="id-ID"/>
              </w:rPr>
              <w:t>6</w:t>
            </w:r>
          </w:p>
        </w:tc>
        <w:tc>
          <w:tcPr>
            <w:tcW w:w="1099" w:type="dxa"/>
            <w:vMerge w:val="restart"/>
            <w:tcBorders>
              <w:top w:val="single" w:sz="4" w:space="0" w:color="auto"/>
              <w:left w:val="single" w:sz="4" w:space="0" w:color="auto"/>
              <w:bottom w:val="single" w:sz="4" w:space="0" w:color="auto"/>
              <w:right w:val="single" w:sz="4" w:space="0" w:color="auto"/>
            </w:tcBorders>
            <w:vAlign w:val="center"/>
          </w:tcPr>
          <w:p w:rsidR="005F006F" w:rsidRPr="006B377D" w:rsidRDefault="005F006F" w:rsidP="005F006F">
            <w:pPr>
              <w:jc w:val="center"/>
              <w:rPr>
                <w:rFonts w:ascii="Palatino Linotype" w:hAnsi="Palatino Linotype"/>
                <w:b/>
                <w:sz w:val="18"/>
                <w:szCs w:val="18"/>
                <w:lang w:eastAsia="id-ID"/>
              </w:rPr>
            </w:pPr>
            <w:r>
              <w:rPr>
                <w:rFonts w:ascii="Palatino Linotype" w:hAnsi="Palatino Linotype"/>
                <w:b/>
                <w:sz w:val="18"/>
                <w:szCs w:val="18"/>
                <w:lang w:eastAsia="id-ID"/>
              </w:rPr>
              <w:t>7</w:t>
            </w:r>
          </w:p>
        </w:tc>
      </w:tr>
      <w:tr w:rsidR="005F006F" w:rsidRPr="006B377D" w:rsidTr="005F006F">
        <w:tc>
          <w:tcPr>
            <w:tcW w:w="3828" w:type="dxa"/>
            <w:gridSpan w:val="2"/>
            <w:tcBorders>
              <w:bottom w:val="single" w:sz="4" w:space="0" w:color="auto"/>
            </w:tcBorders>
          </w:tcPr>
          <w:p w:rsidR="005F006F" w:rsidRPr="006B377D" w:rsidRDefault="005F006F" w:rsidP="005F006F">
            <w:pPr>
              <w:jc w:val="both"/>
              <w:rPr>
                <w:rFonts w:ascii="Palatino Linotype" w:hAnsi="Palatino Linotype"/>
                <w:b/>
                <w:sz w:val="18"/>
                <w:szCs w:val="18"/>
                <w:lang w:val="id-ID" w:eastAsia="id-ID"/>
              </w:rPr>
            </w:pPr>
            <w:r w:rsidRPr="006B377D">
              <w:rPr>
                <w:rFonts w:ascii="Palatino Linotype" w:hAnsi="Palatino Linotype"/>
                <w:b/>
                <w:sz w:val="18"/>
                <w:szCs w:val="18"/>
                <w:lang w:val="id-ID" w:eastAsia="id-ID"/>
              </w:rPr>
              <w:t xml:space="preserve">Program Peningkatan Kesempatan Kerja dan Disversikasi Usaha </w:t>
            </w:r>
          </w:p>
        </w:tc>
        <w:tc>
          <w:tcPr>
            <w:tcW w:w="1275" w:type="dxa"/>
            <w:tcBorders>
              <w:bottom w:val="single" w:sz="4" w:space="0" w:color="auto"/>
            </w:tcBorders>
          </w:tcPr>
          <w:p w:rsidR="005F006F" w:rsidRPr="00D61318" w:rsidRDefault="005F006F" w:rsidP="005F006F">
            <w:pPr>
              <w:jc w:val="right"/>
              <w:rPr>
                <w:rFonts w:ascii="Palatino Linotype" w:hAnsi="Palatino Linotype" w:cs="Calibri"/>
                <w:b/>
                <w:color w:val="000000"/>
                <w:sz w:val="18"/>
                <w:szCs w:val="18"/>
              </w:rPr>
            </w:pPr>
            <w:r>
              <w:rPr>
                <w:rFonts w:ascii="Palatino Linotype" w:hAnsi="Palatino Linotype" w:cs="Calibri"/>
                <w:b/>
                <w:color w:val="000000"/>
                <w:sz w:val="18"/>
                <w:szCs w:val="18"/>
              </w:rPr>
              <w:t>557.195.</w:t>
            </w:r>
            <w:r w:rsidRPr="00D61318">
              <w:rPr>
                <w:rFonts w:ascii="Palatino Linotype" w:hAnsi="Palatino Linotype" w:cs="Calibri"/>
                <w:b/>
                <w:color w:val="000000"/>
                <w:sz w:val="18"/>
                <w:szCs w:val="18"/>
              </w:rPr>
              <w:t>000</w:t>
            </w:r>
          </w:p>
        </w:tc>
        <w:tc>
          <w:tcPr>
            <w:tcW w:w="1276" w:type="dxa"/>
            <w:tcBorders>
              <w:bottom w:val="single" w:sz="4" w:space="0" w:color="auto"/>
            </w:tcBorders>
          </w:tcPr>
          <w:p w:rsidR="005F006F" w:rsidRPr="00D61318" w:rsidRDefault="005F006F" w:rsidP="005F006F">
            <w:pPr>
              <w:jc w:val="right"/>
              <w:rPr>
                <w:rFonts w:ascii="Palatino Linotype" w:hAnsi="Palatino Linotype" w:cs="Calibri"/>
                <w:b/>
                <w:color w:val="000000"/>
                <w:sz w:val="18"/>
                <w:szCs w:val="18"/>
              </w:rPr>
            </w:pPr>
            <w:r>
              <w:rPr>
                <w:rFonts w:ascii="Palatino Linotype" w:hAnsi="Palatino Linotype" w:cs="Calibri"/>
                <w:b/>
                <w:color w:val="000000"/>
                <w:sz w:val="18"/>
                <w:szCs w:val="18"/>
              </w:rPr>
              <w:t>542.377.250</w:t>
            </w:r>
          </w:p>
        </w:tc>
        <w:tc>
          <w:tcPr>
            <w:tcW w:w="709" w:type="dxa"/>
            <w:tcBorders>
              <w:bottom w:val="single" w:sz="4" w:space="0" w:color="auto"/>
            </w:tcBorders>
          </w:tcPr>
          <w:p w:rsidR="005F006F" w:rsidRPr="00D61318" w:rsidRDefault="005F006F" w:rsidP="005F006F">
            <w:pPr>
              <w:jc w:val="right"/>
              <w:rPr>
                <w:rFonts w:ascii="Palatino Linotype" w:hAnsi="Palatino Linotype" w:cs="Calibri"/>
                <w:b/>
                <w:color w:val="000000"/>
                <w:sz w:val="18"/>
                <w:szCs w:val="18"/>
              </w:rPr>
            </w:pPr>
            <w:r w:rsidRPr="00D61318">
              <w:rPr>
                <w:rFonts w:ascii="Palatino Linotype" w:hAnsi="Palatino Linotype" w:cs="Calibri"/>
                <w:b/>
                <w:color w:val="000000"/>
                <w:sz w:val="18"/>
                <w:szCs w:val="18"/>
              </w:rPr>
              <w:t>9</w:t>
            </w:r>
            <w:r>
              <w:rPr>
                <w:rFonts w:ascii="Palatino Linotype" w:hAnsi="Palatino Linotype" w:cs="Calibri"/>
                <w:b/>
                <w:color w:val="000000"/>
                <w:sz w:val="18"/>
                <w:szCs w:val="18"/>
              </w:rPr>
              <w:t>7,34</w:t>
            </w:r>
          </w:p>
        </w:tc>
        <w:tc>
          <w:tcPr>
            <w:tcW w:w="709" w:type="dxa"/>
            <w:tcBorders>
              <w:bottom w:val="single" w:sz="4" w:space="0" w:color="auto"/>
            </w:tcBorders>
          </w:tcPr>
          <w:p w:rsidR="005F006F" w:rsidRPr="00D61318" w:rsidRDefault="005F006F" w:rsidP="005F006F">
            <w:pPr>
              <w:jc w:val="right"/>
              <w:rPr>
                <w:rFonts w:ascii="Palatino Linotype" w:hAnsi="Palatino Linotype"/>
                <w:b/>
                <w:sz w:val="18"/>
                <w:szCs w:val="18"/>
                <w:lang w:eastAsia="id-ID"/>
              </w:rPr>
            </w:pPr>
            <w:r>
              <w:rPr>
                <w:rFonts w:ascii="Palatino Linotype" w:hAnsi="Palatino Linotype"/>
                <w:b/>
                <w:sz w:val="18"/>
                <w:szCs w:val="18"/>
                <w:lang w:eastAsia="id-ID"/>
              </w:rPr>
              <w:t>100</w:t>
            </w:r>
          </w:p>
        </w:tc>
        <w:tc>
          <w:tcPr>
            <w:tcW w:w="1099" w:type="dxa"/>
            <w:tcBorders>
              <w:bottom w:val="single" w:sz="4" w:space="0" w:color="auto"/>
            </w:tcBorders>
          </w:tcPr>
          <w:p w:rsidR="005F006F" w:rsidRPr="00D61318" w:rsidRDefault="005F006F" w:rsidP="005F006F">
            <w:pPr>
              <w:jc w:val="right"/>
              <w:rPr>
                <w:rFonts w:ascii="Palatino Linotype" w:hAnsi="Palatino Linotype"/>
                <w:b/>
                <w:sz w:val="18"/>
                <w:szCs w:val="18"/>
                <w:lang w:eastAsia="id-ID"/>
              </w:rPr>
            </w:pPr>
            <w:r>
              <w:rPr>
                <w:rFonts w:ascii="Palatino Linotype" w:hAnsi="Palatino Linotype"/>
                <w:b/>
                <w:sz w:val="18"/>
                <w:szCs w:val="18"/>
                <w:lang w:eastAsia="id-ID"/>
              </w:rPr>
              <w:t>28.062.200</w:t>
            </w:r>
          </w:p>
        </w:tc>
      </w:tr>
      <w:tr w:rsidR="005F006F" w:rsidRPr="006B377D" w:rsidTr="005F006F">
        <w:tc>
          <w:tcPr>
            <w:tcW w:w="567" w:type="dxa"/>
            <w:tcBorders>
              <w:bottom w:val="dotted" w:sz="4" w:space="0" w:color="auto"/>
            </w:tcBorders>
          </w:tcPr>
          <w:p w:rsidR="005F006F" w:rsidRPr="006B377D" w:rsidRDefault="005F006F" w:rsidP="005F006F">
            <w:pPr>
              <w:jc w:val="right"/>
              <w:rPr>
                <w:rFonts w:ascii="Palatino Linotype" w:hAnsi="Palatino Linotype"/>
                <w:sz w:val="18"/>
                <w:szCs w:val="18"/>
                <w:lang w:eastAsia="id-ID"/>
              </w:rPr>
            </w:pPr>
            <w:r w:rsidRPr="006B377D">
              <w:rPr>
                <w:rFonts w:ascii="Palatino Linotype" w:hAnsi="Palatino Linotype"/>
                <w:sz w:val="18"/>
                <w:szCs w:val="18"/>
                <w:lang w:eastAsia="id-ID"/>
              </w:rPr>
              <w:t>1.</w:t>
            </w:r>
          </w:p>
        </w:tc>
        <w:tc>
          <w:tcPr>
            <w:tcW w:w="3261" w:type="dxa"/>
            <w:tcBorders>
              <w:bottom w:val="dotted" w:sz="4" w:space="0" w:color="auto"/>
            </w:tcBorders>
          </w:tcPr>
          <w:p w:rsidR="005F006F" w:rsidRPr="006B377D" w:rsidRDefault="005F006F" w:rsidP="005F006F">
            <w:pPr>
              <w:rPr>
                <w:rFonts w:ascii="Palatino Linotype" w:hAnsi="Palatino Linotype"/>
                <w:sz w:val="18"/>
                <w:szCs w:val="18"/>
                <w:lang w:val="id-ID" w:eastAsia="id-ID"/>
              </w:rPr>
            </w:pPr>
            <w:r w:rsidRPr="006B377D">
              <w:rPr>
                <w:rFonts w:ascii="Palatino Linotype" w:hAnsi="Palatino Linotype"/>
                <w:sz w:val="18"/>
                <w:szCs w:val="18"/>
                <w:lang w:val="id-ID" w:eastAsia="id-ID"/>
              </w:rPr>
              <w:t>Pembinaan calon TKI Pra-pemberangkatan dan pasca penempatan TKI</w:t>
            </w:r>
          </w:p>
        </w:tc>
        <w:tc>
          <w:tcPr>
            <w:tcW w:w="1275" w:type="dxa"/>
            <w:tcBorders>
              <w:bottom w:val="dotted" w:sz="4" w:space="0" w:color="auto"/>
            </w:tcBorders>
          </w:tcPr>
          <w:p w:rsidR="005F006F" w:rsidRPr="009472CF" w:rsidRDefault="005F006F" w:rsidP="005F006F">
            <w:pPr>
              <w:jc w:val="right"/>
              <w:rPr>
                <w:rFonts w:ascii="Palatino Linotype" w:hAnsi="Palatino Linotype"/>
                <w:sz w:val="18"/>
                <w:szCs w:val="18"/>
                <w:lang w:eastAsia="id-ID"/>
              </w:rPr>
            </w:pPr>
            <w:r>
              <w:rPr>
                <w:rFonts w:ascii="Palatino Linotype" w:hAnsi="Palatino Linotype"/>
                <w:sz w:val="18"/>
                <w:szCs w:val="18"/>
                <w:lang w:eastAsia="id-ID"/>
              </w:rPr>
              <w:t>117.800.000</w:t>
            </w:r>
          </w:p>
        </w:tc>
        <w:tc>
          <w:tcPr>
            <w:tcW w:w="1276" w:type="dxa"/>
            <w:tcBorders>
              <w:bottom w:val="dotted" w:sz="4" w:space="0" w:color="auto"/>
            </w:tcBorders>
          </w:tcPr>
          <w:p w:rsidR="005F006F" w:rsidRPr="009472CF" w:rsidRDefault="005F006F" w:rsidP="005F006F">
            <w:pPr>
              <w:jc w:val="right"/>
              <w:rPr>
                <w:rFonts w:ascii="Palatino Linotype" w:hAnsi="Palatino Linotype"/>
                <w:sz w:val="18"/>
                <w:szCs w:val="18"/>
                <w:lang w:eastAsia="id-ID"/>
              </w:rPr>
            </w:pPr>
            <w:r>
              <w:rPr>
                <w:rFonts w:ascii="Palatino Linotype" w:hAnsi="Palatino Linotype"/>
                <w:sz w:val="18"/>
                <w:szCs w:val="18"/>
                <w:lang w:eastAsia="id-ID"/>
              </w:rPr>
              <w:t>113.502.550</w:t>
            </w:r>
          </w:p>
        </w:tc>
        <w:tc>
          <w:tcPr>
            <w:tcW w:w="709" w:type="dxa"/>
            <w:tcBorders>
              <w:bottom w:val="dotted" w:sz="4" w:space="0" w:color="auto"/>
            </w:tcBorders>
          </w:tcPr>
          <w:p w:rsidR="005F006F" w:rsidRPr="006B377D" w:rsidRDefault="005F006F" w:rsidP="005F006F">
            <w:pPr>
              <w:jc w:val="right"/>
              <w:rPr>
                <w:rFonts w:ascii="Palatino Linotype" w:hAnsi="Palatino Linotype"/>
                <w:color w:val="000000"/>
                <w:sz w:val="18"/>
                <w:szCs w:val="18"/>
              </w:rPr>
            </w:pPr>
            <w:r w:rsidRPr="006B377D">
              <w:rPr>
                <w:rFonts w:ascii="Palatino Linotype" w:hAnsi="Palatino Linotype"/>
                <w:color w:val="000000"/>
                <w:sz w:val="18"/>
                <w:szCs w:val="18"/>
              </w:rPr>
              <w:t>9</w:t>
            </w:r>
            <w:r w:rsidRPr="006B377D">
              <w:rPr>
                <w:rFonts w:ascii="Palatino Linotype" w:hAnsi="Palatino Linotype"/>
                <w:color w:val="000000"/>
                <w:sz w:val="18"/>
                <w:szCs w:val="18"/>
                <w:lang w:val="id-ID"/>
              </w:rPr>
              <w:t>6</w:t>
            </w:r>
            <w:r>
              <w:rPr>
                <w:rFonts w:ascii="Palatino Linotype" w:hAnsi="Palatino Linotype"/>
                <w:color w:val="000000"/>
                <w:sz w:val="18"/>
                <w:szCs w:val="18"/>
              </w:rPr>
              <w:t>,</w:t>
            </w:r>
            <w:r w:rsidRPr="006B377D">
              <w:rPr>
                <w:rFonts w:ascii="Palatino Linotype" w:hAnsi="Palatino Linotype"/>
                <w:color w:val="000000"/>
                <w:sz w:val="18"/>
                <w:szCs w:val="18"/>
                <w:lang w:val="id-ID"/>
              </w:rPr>
              <w:t>3</w:t>
            </w:r>
            <w:r>
              <w:rPr>
                <w:rFonts w:ascii="Palatino Linotype" w:hAnsi="Palatino Linotype"/>
                <w:color w:val="000000"/>
                <w:sz w:val="18"/>
                <w:szCs w:val="18"/>
              </w:rPr>
              <w:t>5</w:t>
            </w:r>
          </w:p>
        </w:tc>
        <w:tc>
          <w:tcPr>
            <w:tcW w:w="709" w:type="dxa"/>
            <w:tcBorders>
              <w:bottom w:val="dotted" w:sz="4" w:space="0" w:color="auto"/>
            </w:tcBorders>
          </w:tcPr>
          <w:p w:rsidR="005F006F" w:rsidRPr="006B377D" w:rsidRDefault="005F006F" w:rsidP="005F006F">
            <w:pPr>
              <w:jc w:val="right"/>
              <w:rPr>
                <w:rFonts w:ascii="Palatino Linotype" w:hAnsi="Palatino Linotype"/>
                <w:sz w:val="18"/>
                <w:szCs w:val="18"/>
                <w:lang w:eastAsia="id-ID"/>
              </w:rPr>
            </w:pPr>
            <w:r w:rsidRPr="006B377D">
              <w:rPr>
                <w:rFonts w:ascii="Palatino Linotype" w:hAnsi="Palatino Linotype"/>
                <w:sz w:val="18"/>
                <w:szCs w:val="18"/>
                <w:lang w:eastAsia="id-ID"/>
              </w:rPr>
              <w:t>100</w:t>
            </w:r>
          </w:p>
        </w:tc>
        <w:tc>
          <w:tcPr>
            <w:tcW w:w="1099" w:type="dxa"/>
            <w:tcBorders>
              <w:bottom w:val="dotted" w:sz="4" w:space="0" w:color="auto"/>
            </w:tcBorders>
          </w:tcPr>
          <w:p w:rsidR="005F006F" w:rsidRPr="006B377D" w:rsidRDefault="005F006F" w:rsidP="005F006F">
            <w:pPr>
              <w:jc w:val="right"/>
              <w:rPr>
                <w:rFonts w:ascii="Palatino Linotype" w:hAnsi="Palatino Linotype"/>
                <w:sz w:val="18"/>
                <w:szCs w:val="18"/>
                <w:lang w:eastAsia="id-ID"/>
              </w:rPr>
            </w:pPr>
            <w:r>
              <w:rPr>
                <w:rFonts w:ascii="Palatino Linotype" w:hAnsi="Palatino Linotype"/>
                <w:sz w:val="18"/>
                <w:szCs w:val="18"/>
                <w:lang w:eastAsia="id-ID"/>
              </w:rPr>
              <w:t>4.297.450</w:t>
            </w:r>
          </w:p>
        </w:tc>
      </w:tr>
    </w:tbl>
    <w:p w:rsidR="00AB4967" w:rsidRDefault="00AB496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61"/>
        <w:gridCol w:w="1275"/>
        <w:gridCol w:w="1276"/>
        <w:gridCol w:w="709"/>
        <w:gridCol w:w="709"/>
        <w:gridCol w:w="1099"/>
      </w:tblGrid>
      <w:tr w:rsidR="00AB4967" w:rsidRPr="006B377D" w:rsidTr="00AB4967">
        <w:tc>
          <w:tcPr>
            <w:tcW w:w="567" w:type="dxa"/>
            <w:tcBorders>
              <w:top w:val="single" w:sz="4" w:space="0" w:color="auto"/>
              <w:left w:val="single" w:sz="4" w:space="0" w:color="auto"/>
              <w:bottom w:val="single" w:sz="4" w:space="0" w:color="auto"/>
              <w:right w:val="single" w:sz="4" w:space="0" w:color="auto"/>
            </w:tcBorders>
          </w:tcPr>
          <w:p w:rsidR="00AB4967" w:rsidRPr="00AB4967" w:rsidRDefault="00AB4967" w:rsidP="00AB4967">
            <w:pPr>
              <w:jc w:val="center"/>
              <w:rPr>
                <w:rFonts w:ascii="Palatino Linotype" w:hAnsi="Palatino Linotype"/>
                <w:sz w:val="18"/>
                <w:szCs w:val="18"/>
                <w:lang w:eastAsia="id-ID"/>
              </w:rPr>
            </w:pPr>
            <w:r w:rsidRPr="00AB4967">
              <w:rPr>
                <w:rFonts w:ascii="Palatino Linotype" w:hAnsi="Palatino Linotype"/>
                <w:sz w:val="18"/>
                <w:szCs w:val="18"/>
                <w:lang w:eastAsia="id-ID"/>
              </w:rPr>
              <w:lastRenderedPageBreak/>
              <w:t>1</w:t>
            </w:r>
          </w:p>
        </w:tc>
        <w:tc>
          <w:tcPr>
            <w:tcW w:w="3261" w:type="dxa"/>
            <w:tcBorders>
              <w:top w:val="single" w:sz="4" w:space="0" w:color="auto"/>
              <w:left w:val="single" w:sz="4" w:space="0" w:color="auto"/>
              <w:bottom w:val="single" w:sz="4" w:space="0" w:color="auto"/>
              <w:right w:val="single" w:sz="4" w:space="0" w:color="auto"/>
            </w:tcBorders>
          </w:tcPr>
          <w:p w:rsidR="00AB4967" w:rsidRPr="00AB4967" w:rsidRDefault="00AB4967" w:rsidP="00AB4967">
            <w:pPr>
              <w:jc w:val="center"/>
              <w:rPr>
                <w:rFonts w:ascii="Palatino Linotype" w:hAnsi="Palatino Linotype"/>
                <w:sz w:val="18"/>
                <w:szCs w:val="18"/>
                <w:lang w:eastAsia="id-ID"/>
              </w:rPr>
            </w:pPr>
            <w:r w:rsidRPr="00AB4967">
              <w:rPr>
                <w:rFonts w:ascii="Palatino Linotype" w:hAnsi="Palatino Linotype"/>
                <w:sz w:val="18"/>
                <w:szCs w:val="18"/>
                <w:lang w:eastAsia="id-ID"/>
              </w:rPr>
              <w:t>2</w:t>
            </w:r>
          </w:p>
        </w:tc>
        <w:tc>
          <w:tcPr>
            <w:tcW w:w="1275" w:type="dxa"/>
            <w:tcBorders>
              <w:top w:val="single" w:sz="4" w:space="0" w:color="auto"/>
              <w:left w:val="single" w:sz="4" w:space="0" w:color="auto"/>
              <w:bottom w:val="single" w:sz="4" w:space="0" w:color="auto"/>
              <w:right w:val="single" w:sz="4" w:space="0" w:color="auto"/>
            </w:tcBorders>
          </w:tcPr>
          <w:p w:rsidR="00AB4967" w:rsidRPr="00AB4967" w:rsidRDefault="00AB4967" w:rsidP="00AB4967">
            <w:pPr>
              <w:jc w:val="center"/>
              <w:rPr>
                <w:rFonts w:ascii="Palatino Linotype" w:hAnsi="Palatino Linotype"/>
                <w:sz w:val="18"/>
                <w:szCs w:val="18"/>
                <w:lang w:eastAsia="id-ID"/>
              </w:rPr>
            </w:pPr>
            <w:r w:rsidRPr="00AB4967">
              <w:rPr>
                <w:rFonts w:ascii="Palatino Linotype" w:hAnsi="Palatino Linotype"/>
                <w:sz w:val="18"/>
                <w:szCs w:val="18"/>
                <w:lang w:eastAsia="id-ID"/>
              </w:rPr>
              <w:t>3</w:t>
            </w:r>
          </w:p>
        </w:tc>
        <w:tc>
          <w:tcPr>
            <w:tcW w:w="1276" w:type="dxa"/>
            <w:tcBorders>
              <w:top w:val="single" w:sz="4" w:space="0" w:color="auto"/>
              <w:left w:val="single" w:sz="4" w:space="0" w:color="auto"/>
              <w:bottom w:val="single" w:sz="4" w:space="0" w:color="auto"/>
              <w:right w:val="single" w:sz="4" w:space="0" w:color="auto"/>
            </w:tcBorders>
          </w:tcPr>
          <w:p w:rsidR="00AB4967" w:rsidRPr="00AB4967" w:rsidRDefault="00AB4967" w:rsidP="00AB4967">
            <w:pPr>
              <w:jc w:val="center"/>
              <w:rPr>
                <w:rFonts w:ascii="Palatino Linotype" w:hAnsi="Palatino Linotype"/>
                <w:sz w:val="18"/>
                <w:szCs w:val="18"/>
                <w:lang w:eastAsia="id-ID"/>
              </w:rPr>
            </w:pPr>
            <w:r w:rsidRPr="00AB4967">
              <w:rPr>
                <w:rFonts w:ascii="Palatino Linotype" w:hAnsi="Palatino Linotype"/>
                <w:sz w:val="18"/>
                <w:szCs w:val="18"/>
                <w:lang w:eastAsia="id-ID"/>
              </w:rPr>
              <w:t>4</w:t>
            </w:r>
          </w:p>
        </w:tc>
        <w:tc>
          <w:tcPr>
            <w:tcW w:w="709" w:type="dxa"/>
            <w:tcBorders>
              <w:top w:val="single" w:sz="4" w:space="0" w:color="auto"/>
              <w:left w:val="single" w:sz="4" w:space="0" w:color="auto"/>
              <w:bottom w:val="single" w:sz="4" w:space="0" w:color="auto"/>
              <w:right w:val="single" w:sz="4" w:space="0" w:color="auto"/>
            </w:tcBorders>
          </w:tcPr>
          <w:p w:rsidR="00AB4967" w:rsidRPr="00AB4967" w:rsidRDefault="00AB4967" w:rsidP="00AB4967">
            <w:pPr>
              <w:jc w:val="center"/>
              <w:rPr>
                <w:rFonts w:ascii="Palatino Linotype" w:hAnsi="Palatino Linotype"/>
                <w:color w:val="000000"/>
                <w:sz w:val="18"/>
                <w:szCs w:val="18"/>
              </w:rPr>
            </w:pPr>
            <w:r w:rsidRPr="00AB4967">
              <w:rPr>
                <w:rFonts w:ascii="Palatino Linotype" w:hAnsi="Palatino Linotype"/>
                <w:color w:val="000000"/>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AB4967" w:rsidRPr="00AB4967" w:rsidRDefault="00AB4967" w:rsidP="00AB4967">
            <w:pPr>
              <w:jc w:val="center"/>
              <w:rPr>
                <w:rFonts w:ascii="Palatino Linotype" w:hAnsi="Palatino Linotype"/>
                <w:sz w:val="18"/>
                <w:szCs w:val="18"/>
                <w:lang w:val="id-ID" w:eastAsia="id-ID"/>
              </w:rPr>
            </w:pPr>
            <w:r w:rsidRPr="00AB4967">
              <w:rPr>
                <w:rFonts w:ascii="Palatino Linotype" w:hAnsi="Palatino Linotype"/>
                <w:sz w:val="18"/>
                <w:szCs w:val="18"/>
                <w:lang w:val="id-ID" w:eastAsia="id-ID"/>
              </w:rPr>
              <w:t>6</w:t>
            </w:r>
          </w:p>
        </w:tc>
        <w:tc>
          <w:tcPr>
            <w:tcW w:w="1099" w:type="dxa"/>
            <w:tcBorders>
              <w:top w:val="single" w:sz="4" w:space="0" w:color="auto"/>
              <w:left w:val="single" w:sz="4" w:space="0" w:color="auto"/>
              <w:bottom w:val="single" w:sz="4" w:space="0" w:color="auto"/>
              <w:right w:val="single" w:sz="4" w:space="0" w:color="auto"/>
            </w:tcBorders>
          </w:tcPr>
          <w:p w:rsidR="00AB4967" w:rsidRPr="00AB4967" w:rsidRDefault="00AB4967" w:rsidP="00AB4967">
            <w:pPr>
              <w:jc w:val="center"/>
              <w:rPr>
                <w:rFonts w:ascii="Palatino Linotype" w:hAnsi="Palatino Linotype"/>
                <w:sz w:val="18"/>
                <w:szCs w:val="18"/>
                <w:lang w:eastAsia="id-ID"/>
              </w:rPr>
            </w:pPr>
            <w:r w:rsidRPr="00AB4967">
              <w:rPr>
                <w:rFonts w:ascii="Palatino Linotype" w:hAnsi="Palatino Linotype"/>
                <w:sz w:val="18"/>
                <w:szCs w:val="18"/>
                <w:lang w:eastAsia="id-ID"/>
              </w:rPr>
              <w:t>7</w:t>
            </w:r>
          </w:p>
        </w:tc>
      </w:tr>
      <w:tr w:rsidR="005F006F" w:rsidRPr="006B377D" w:rsidTr="00AB4967">
        <w:tc>
          <w:tcPr>
            <w:tcW w:w="567" w:type="dxa"/>
            <w:tcBorders>
              <w:top w:val="single" w:sz="4" w:space="0" w:color="auto"/>
              <w:bottom w:val="dotted" w:sz="4" w:space="0" w:color="auto"/>
            </w:tcBorders>
          </w:tcPr>
          <w:p w:rsidR="005F006F" w:rsidRPr="006B377D" w:rsidRDefault="005F006F" w:rsidP="005F006F">
            <w:pPr>
              <w:jc w:val="right"/>
              <w:rPr>
                <w:rFonts w:ascii="Palatino Linotype" w:hAnsi="Palatino Linotype"/>
                <w:sz w:val="18"/>
                <w:szCs w:val="18"/>
                <w:lang w:eastAsia="id-ID"/>
              </w:rPr>
            </w:pPr>
            <w:r w:rsidRPr="006B377D">
              <w:rPr>
                <w:rFonts w:ascii="Palatino Linotype" w:hAnsi="Palatino Linotype"/>
                <w:sz w:val="18"/>
                <w:szCs w:val="18"/>
                <w:lang w:eastAsia="id-ID"/>
              </w:rPr>
              <w:t>2.</w:t>
            </w:r>
          </w:p>
        </w:tc>
        <w:tc>
          <w:tcPr>
            <w:tcW w:w="3261" w:type="dxa"/>
            <w:tcBorders>
              <w:top w:val="single" w:sz="4" w:space="0" w:color="auto"/>
              <w:bottom w:val="dotted" w:sz="4" w:space="0" w:color="auto"/>
            </w:tcBorders>
          </w:tcPr>
          <w:p w:rsidR="005F006F" w:rsidRPr="008301EF" w:rsidRDefault="005F006F" w:rsidP="005F006F">
            <w:pPr>
              <w:rPr>
                <w:rFonts w:ascii="Palatino Linotype" w:hAnsi="Palatino Linotype"/>
                <w:sz w:val="18"/>
                <w:szCs w:val="18"/>
                <w:lang w:eastAsia="id-ID"/>
              </w:rPr>
            </w:pPr>
            <w:r>
              <w:rPr>
                <w:rFonts w:ascii="Palatino Linotype" w:hAnsi="Palatino Linotype"/>
                <w:sz w:val="18"/>
                <w:szCs w:val="18"/>
                <w:lang w:eastAsia="id-ID"/>
              </w:rPr>
              <w:t>Pembinaan Lembaga Penempatan Tenaga Kerja Sukarela (LPTKS) dan Lembaga Pelaksanaan Penempatan Tenaga Kerja Indonesia Swasta (LPTKIS)</w:t>
            </w:r>
          </w:p>
        </w:tc>
        <w:tc>
          <w:tcPr>
            <w:tcW w:w="1275" w:type="dxa"/>
            <w:tcBorders>
              <w:top w:val="single" w:sz="4" w:space="0" w:color="auto"/>
              <w:bottom w:val="dotted" w:sz="4" w:space="0" w:color="auto"/>
            </w:tcBorders>
          </w:tcPr>
          <w:p w:rsidR="005F006F" w:rsidRPr="008301EF" w:rsidRDefault="005F006F" w:rsidP="005F006F">
            <w:pPr>
              <w:jc w:val="right"/>
              <w:rPr>
                <w:rFonts w:ascii="Palatino Linotype" w:hAnsi="Palatino Linotype"/>
                <w:sz w:val="18"/>
                <w:szCs w:val="18"/>
                <w:lang w:eastAsia="id-ID"/>
              </w:rPr>
            </w:pPr>
            <w:r>
              <w:rPr>
                <w:rFonts w:ascii="Palatino Linotype" w:hAnsi="Palatino Linotype"/>
                <w:sz w:val="18"/>
                <w:szCs w:val="18"/>
                <w:lang w:eastAsia="id-ID"/>
              </w:rPr>
              <w:t>102.220.000</w:t>
            </w:r>
          </w:p>
        </w:tc>
        <w:tc>
          <w:tcPr>
            <w:tcW w:w="1276" w:type="dxa"/>
            <w:tcBorders>
              <w:top w:val="single" w:sz="4" w:space="0" w:color="auto"/>
              <w:bottom w:val="dotted" w:sz="4" w:space="0" w:color="auto"/>
            </w:tcBorders>
          </w:tcPr>
          <w:p w:rsidR="005F006F" w:rsidRPr="008301EF" w:rsidRDefault="005F006F" w:rsidP="005F006F">
            <w:pPr>
              <w:jc w:val="right"/>
              <w:rPr>
                <w:rFonts w:ascii="Palatino Linotype" w:hAnsi="Palatino Linotype"/>
                <w:sz w:val="18"/>
                <w:szCs w:val="18"/>
                <w:lang w:eastAsia="id-ID"/>
              </w:rPr>
            </w:pPr>
            <w:r>
              <w:rPr>
                <w:rFonts w:ascii="Palatino Linotype" w:hAnsi="Palatino Linotype"/>
                <w:sz w:val="18"/>
                <w:szCs w:val="18"/>
                <w:lang w:eastAsia="id-ID"/>
              </w:rPr>
              <w:t>96.435.900</w:t>
            </w:r>
          </w:p>
        </w:tc>
        <w:tc>
          <w:tcPr>
            <w:tcW w:w="709" w:type="dxa"/>
            <w:tcBorders>
              <w:top w:val="single" w:sz="4" w:space="0" w:color="auto"/>
              <w:bottom w:val="dotted" w:sz="4" w:space="0" w:color="auto"/>
            </w:tcBorders>
          </w:tcPr>
          <w:p w:rsidR="005F006F" w:rsidRPr="006B377D" w:rsidRDefault="005F006F" w:rsidP="005F006F">
            <w:pPr>
              <w:jc w:val="right"/>
              <w:rPr>
                <w:rFonts w:ascii="Palatino Linotype" w:hAnsi="Palatino Linotype"/>
                <w:color w:val="000000"/>
                <w:sz w:val="18"/>
                <w:szCs w:val="18"/>
              </w:rPr>
            </w:pPr>
            <w:r w:rsidRPr="006B377D">
              <w:rPr>
                <w:rFonts w:ascii="Palatino Linotype" w:hAnsi="Palatino Linotype"/>
                <w:color w:val="000000"/>
                <w:sz w:val="18"/>
                <w:szCs w:val="18"/>
              </w:rPr>
              <w:t>9</w:t>
            </w:r>
            <w:r>
              <w:rPr>
                <w:rFonts w:ascii="Palatino Linotype" w:hAnsi="Palatino Linotype"/>
                <w:color w:val="000000"/>
                <w:sz w:val="18"/>
                <w:szCs w:val="18"/>
              </w:rPr>
              <w:t>4,34</w:t>
            </w:r>
          </w:p>
        </w:tc>
        <w:tc>
          <w:tcPr>
            <w:tcW w:w="709" w:type="dxa"/>
            <w:tcBorders>
              <w:top w:val="single" w:sz="4" w:space="0" w:color="auto"/>
              <w:bottom w:val="dotted" w:sz="4" w:space="0" w:color="auto"/>
            </w:tcBorders>
          </w:tcPr>
          <w:p w:rsidR="005F006F" w:rsidRPr="006B377D" w:rsidRDefault="005F006F" w:rsidP="005F006F">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100</w:t>
            </w:r>
          </w:p>
        </w:tc>
        <w:tc>
          <w:tcPr>
            <w:tcW w:w="1099" w:type="dxa"/>
            <w:tcBorders>
              <w:top w:val="single" w:sz="4" w:space="0" w:color="auto"/>
              <w:bottom w:val="dotted" w:sz="4" w:space="0" w:color="auto"/>
            </w:tcBorders>
          </w:tcPr>
          <w:p w:rsidR="005F006F" w:rsidRPr="006E17AB" w:rsidRDefault="005F006F" w:rsidP="005F006F">
            <w:pPr>
              <w:jc w:val="right"/>
              <w:rPr>
                <w:rFonts w:ascii="Palatino Linotype" w:hAnsi="Palatino Linotype"/>
                <w:sz w:val="18"/>
                <w:szCs w:val="18"/>
                <w:lang w:eastAsia="id-ID"/>
              </w:rPr>
            </w:pPr>
            <w:r>
              <w:rPr>
                <w:rFonts w:ascii="Palatino Linotype" w:hAnsi="Palatino Linotype"/>
                <w:sz w:val="18"/>
                <w:szCs w:val="18"/>
                <w:lang w:eastAsia="id-ID"/>
              </w:rPr>
              <w:t>5.784.100</w:t>
            </w:r>
          </w:p>
        </w:tc>
      </w:tr>
      <w:tr w:rsidR="005F006F" w:rsidRPr="006B377D" w:rsidTr="003F53B8">
        <w:tc>
          <w:tcPr>
            <w:tcW w:w="567" w:type="dxa"/>
            <w:tcBorders>
              <w:top w:val="dotted" w:sz="4" w:space="0" w:color="auto"/>
              <w:bottom w:val="single" w:sz="4" w:space="0" w:color="auto"/>
            </w:tcBorders>
          </w:tcPr>
          <w:p w:rsidR="005F006F" w:rsidRPr="006B377D" w:rsidRDefault="005F006F" w:rsidP="005F006F">
            <w:pPr>
              <w:jc w:val="right"/>
              <w:rPr>
                <w:rFonts w:ascii="Palatino Linotype" w:hAnsi="Palatino Linotype"/>
                <w:sz w:val="18"/>
                <w:szCs w:val="18"/>
                <w:lang w:eastAsia="id-ID"/>
              </w:rPr>
            </w:pPr>
            <w:r w:rsidRPr="006B377D">
              <w:rPr>
                <w:rFonts w:ascii="Palatino Linotype" w:hAnsi="Palatino Linotype"/>
                <w:sz w:val="18"/>
                <w:szCs w:val="18"/>
                <w:lang w:eastAsia="id-ID"/>
              </w:rPr>
              <w:t>3.</w:t>
            </w:r>
          </w:p>
        </w:tc>
        <w:tc>
          <w:tcPr>
            <w:tcW w:w="3261" w:type="dxa"/>
            <w:tcBorders>
              <w:top w:val="dotted" w:sz="4" w:space="0" w:color="auto"/>
              <w:bottom w:val="single" w:sz="4" w:space="0" w:color="auto"/>
            </w:tcBorders>
          </w:tcPr>
          <w:p w:rsidR="005F006F" w:rsidRPr="006B377D" w:rsidRDefault="005F006F" w:rsidP="005F006F">
            <w:pPr>
              <w:rPr>
                <w:rFonts w:ascii="Palatino Linotype" w:hAnsi="Palatino Linotype"/>
                <w:sz w:val="18"/>
                <w:szCs w:val="18"/>
                <w:lang w:val="id-ID" w:eastAsia="id-ID"/>
              </w:rPr>
            </w:pPr>
            <w:r w:rsidRPr="006B377D">
              <w:rPr>
                <w:rFonts w:ascii="Palatino Linotype" w:hAnsi="Palatino Linotype"/>
                <w:sz w:val="18"/>
                <w:szCs w:val="18"/>
                <w:lang w:val="id-ID" w:eastAsia="id-ID"/>
              </w:rPr>
              <w:t>Monitoring dan orientasi pra-pemberangkatan tenaga kerja AKAD ke Batam</w:t>
            </w:r>
          </w:p>
        </w:tc>
        <w:tc>
          <w:tcPr>
            <w:tcW w:w="1275" w:type="dxa"/>
            <w:tcBorders>
              <w:top w:val="dotted" w:sz="4" w:space="0" w:color="auto"/>
              <w:bottom w:val="single" w:sz="4" w:space="0" w:color="auto"/>
            </w:tcBorders>
          </w:tcPr>
          <w:p w:rsidR="005F006F" w:rsidRPr="006B377D" w:rsidRDefault="005F006F" w:rsidP="005F006F">
            <w:pPr>
              <w:jc w:val="right"/>
              <w:rPr>
                <w:rFonts w:ascii="Palatino Linotype" w:hAnsi="Palatino Linotype"/>
                <w:sz w:val="18"/>
                <w:szCs w:val="18"/>
                <w:lang w:val="id-ID" w:eastAsia="id-ID"/>
              </w:rPr>
            </w:pPr>
            <w:r>
              <w:rPr>
                <w:rFonts w:ascii="Palatino Linotype" w:hAnsi="Palatino Linotype"/>
                <w:sz w:val="18"/>
                <w:szCs w:val="18"/>
                <w:lang w:eastAsia="id-ID"/>
              </w:rPr>
              <w:t>58</w:t>
            </w:r>
            <w:r w:rsidRPr="006B377D">
              <w:rPr>
                <w:rFonts w:ascii="Palatino Linotype" w:hAnsi="Palatino Linotype"/>
                <w:sz w:val="18"/>
                <w:szCs w:val="18"/>
                <w:lang w:val="id-ID" w:eastAsia="id-ID"/>
              </w:rPr>
              <w:t>.</w:t>
            </w:r>
            <w:r>
              <w:rPr>
                <w:rFonts w:ascii="Palatino Linotype" w:hAnsi="Palatino Linotype"/>
                <w:sz w:val="18"/>
                <w:szCs w:val="18"/>
                <w:lang w:eastAsia="id-ID"/>
              </w:rPr>
              <w:t>9</w:t>
            </w:r>
            <w:r w:rsidRPr="006B377D">
              <w:rPr>
                <w:rFonts w:ascii="Palatino Linotype" w:hAnsi="Palatino Linotype"/>
                <w:sz w:val="18"/>
                <w:szCs w:val="18"/>
                <w:lang w:val="id-ID" w:eastAsia="id-ID"/>
              </w:rPr>
              <w:t>00.000</w:t>
            </w:r>
          </w:p>
        </w:tc>
        <w:tc>
          <w:tcPr>
            <w:tcW w:w="1276" w:type="dxa"/>
            <w:tcBorders>
              <w:top w:val="dotted" w:sz="4" w:space="0" w:color="auto"/>
              <w:bottom w:val="single" w:sz="4" w:space="0" w:color="auto"/>
            </w:tcBorders>
          </w:tcPr>
          <w:p w:rsidR="005F006F" w:rsidRPr="006B377D" w:rsidRDefault="005F006F" w:rsidP="005F006F">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5</w:t>
            </w:r>
            <w:r>
              <w:rPr>
                <w:rFonts w:ascii="Palatino Linotype" w:hAnsi="Palatino Linotype"/>
                <w:sz w:val="18"/>
                <w:szCs w:val="18"/>
                <w:lang w:eastAsia="id-ID"/>
              </w:rPr>
              <w:t>5</w:t>
            </w:r>
            <w:r w:rsidRPr="006B377D">
              <w:rPr>
                <w:rFonts w:ascii="Palatino Linotype" w:hAnsi="Palatino Linotype"/>
                <w:sz w:val="18"/>
                <w:szCs w:val="18"/>
                <w:lang w:val="id-ID" w:eastAsia="id-ID"/>
              </w:rPr>
              <w:t>.</w:t>
            </w:r>
            <w:r>
              <w:rPr>
                <w:rFonts w:ascii="Palatino Linotype" w:hAnsi="Palatino Linotype"/>
                <w:sz w:val="18"/>
                <w:szCs w:val="18"/>
                <w:lang w:eastAsia="id-ID"/>
              </w:rPr>
              <w:t>145</w:t>
            </w:r>
            <w:r w:rsidRPr="006B377D">
              <w:rPr>
                <w:rFonts w:ascii="Palatino Linotype" w:hAnsi="Palatino Linotype"/>
                <w:sz w:val="18"/>
                <w:szCs w:val="18"/>
                <w:lang w:val="id-ID" w:eastAsia="id-ID"/>
              </w:rPr>
              <w:t>.</w:t>
            </w:r>
            <w:r>
              <w:rPr>
                <w:rFonts w:ascii="Palatino Linotype" w:hAnsi="Palatino Linotype"/>
                <w:sz w:val="18"/>
                <w:szCs w:val="18"/>
                <w:lang w:eastAsia="id-ID"/>
              </w:rPr>
              <w:t>9</w:t>
            </w:r>
            <w:r w:rsidRPr="006B377D">
              <w:rPr>
                <w:rFonts w:ascii="Palatino Linotype" w:hAnsi="Palatino Linotype"/>
                <w:sz w:val="18"/>
                <w:szCs w:val="18"/>
                <w:lang w:val="id-ID" w:eastAsia="id-ID"/>
              </w:rPr>
              <w:t>00</w:t>
            </w:r>
          </w:p>
        </w:tc>
        <w:tc>
          <w:tcPr>
            <w:tcW w:w="709" w:type="dxa"/>
            <w:tcBorders>
              <w:top w:val="dotted" w:sz="4" w:space="0" w:color="auto"/>
              <w:bottom w:val="single" w:sz="4" w:space="0" w:color="auto"/>
            </w:tcBorders>
          </w:tcPr>
          <w:p w:rsidR="005F006F" w:rsidRPr="006B377D" w:rsidRDefault="005F006F" w:rsidP="005F006F">
            <w:pPr>
              <w:jc w:val="right"/>
              <w:rPr>
                <w:rFonts w:ascii="Palatino Linotype" w:hAnsi="Palatino Linotype"/>
                <w:color w:val="000000"/>
                <w:sz w:val="18"/>
                <w:szCs w:val="18"/>
              </w:rPr>
            </w:pPr>
            <w:r w:rsidRPr="006B377D">
              <w:rPr>
                <w:rFonts w:ascii="Palatino Linotype" w:hAnsi="Palatino Linotype"/>
                <w:color w:val="000000"/>
                <w:sz w:val="18"/>
                <w:szCs w:val="18"/>
              </w:rPr>
              <w:t>9</w:t>
            </w:r>
            <w:r>
              <w:rPr>
                <w:rFonts w:ascii="Palatino Linotype" w:hAnsi="Palatino Linotype"/>
                <w:color w:val="000000"/>
                <w:sz w:val="18"/>
                <w:szCs w:val="18"/>
              </w:rPr>
              <w:t>3,63</w:t>
            </w:r>
          </w:p>
        </w:tc>
        <w:tc>
          <w:tcPr>
            <w:tcW w:w="709" w:type="dxa"/>
            <w:tcBorders>
              <w:top w:val="dotted" w:sz="4" w:space="0" w:color="auto"/>
              <w:bottom w:val="single" w:sz="4" w:space="0" w:color="auto"/>
            </w:tcBorders>
          </w:tcPr>
          <w:p w:rsidR="005F006F" w:rsidRPr="006B377D" w:rsidRDefault="005F006F" w:rsidP="005F006F">
            <w:pPr>
              <w:jc w:val="right"/>
              <w:rPr>
                <w:rFonts w:ascii="Palatino Linotype" w:hAnsi="Palatino Linotype"/>
                <w:sz w:val="18"/>
                <w:szCs w:val="18"/>
                <w:lang w:eastAsia="id-ID"/>
              </w:rPr>
            </w:pPr>
            <w:r w:rsidRPr="006B377D">
              <w:rPr>
                <w:rFonts w:ascii="Palatino Linotype" w:hAnsi="Palatino Linotype"/>
                <w:sz w:val="18"/>
                <w:szCs w:val="18"/>
                <w:lang w:eastAsia="id-ID"/>
              </w:rPr>
              <w:t>100</w:t>
            </w:r>
          </w:p>
        </w:tc>
        <w:tc>
          <w:tcPr>
            <w:tcW w:w="1099" w:type="dxa"/>
            <w:tcBorders>
              <w:top w:val="dotted" w:sz="4" w:space="0" w:color="auto"/>
              <w:bottom w:val="single" w:sz="4" w:space="0" w:color="auto"/>
            </w:tcBorders>
          </w:tcPr>
          <w:p w:rsidR="005F006F" w:rsidRPr="006B377D" w:rsidRDefault="005F006F" w:rsidP="005F006F">
            <w:pPr>
              <w:jc w:val="right"/>
              <w:rPr>
                <w:rFonts w:ascii="Palatino Linotype" w:hAnsi="Palatino Linotype"/>
                <w:sz w:val="18"/>
                <w:szCs w:val="18"/>
                <w:lang w:eastAsia="id-ID"/>
              </w:rPr>
            </w:pPr>
            <w:r>
              <w:rPr>
                <w:rFonts w:ascii="Palatino Linotype" w:hAnsi="Palatino Linotype"/>
                <w:sz w:val="18"/>
                <w:szCs w:val="18"/>
                <w:lang w:eastAsia="id-ID"/>
              </w:rPr>
              <w:t>3.754.100</w:t>
            </w:r>
          </w:p>
        </w:tc>
      </w:tr>
    </w:tbl>
    <w:p w:rsidR="003F53B8" w:rsidRDefault="003F53B8"/>
    <w:p w:rsidR="003F53B8" w:rsidRDefault="003F53B8" w:rsidP="003F53B8">
      <w:pPr>
        <w:spacing w:line="360" w:lineRule="auto"/>
        <w:rPr>
          <w:rFonts w:ascii="Palatino Linotype" w:hAnsi="Palatino Linotype"/>
          <w:sz w:val="22"/>
          <w:szCs w:val="22"/>
          <w:lang w:eastAsia="id-ID"/>
        </w:rPr>
      </w:pPr>
      <w:r>
        <w:rPr>
          <w:rFonts w:ascii="Palatino Linotype" w:hAnsi="Palatino Linotype"/>
          <w:b/>
          <w:sz w:val="22"/>
          <w:szCs w:val="22"/>
          <w:lang w:eastAsia="id-ID"/>
        </w:rPr>
        <w:t>K</w:t>
      </w:r>
      <w:r w:rsidRPr="00D61318">
        <w:rPr>
          <w:rFonts w:ascii="Palatino Linotype" w:hAnsi="Palatino Linotype"/>
          <w:sz w:val="22"/>
          <w:szCs w:val="22"/>
          <w:lang w:eastAsia="id-ID"/>
        </w:rPr>
        <w:t>egiatan yang di</w:t>
      </w:r>
      <w:r>
        <w:rPr>
          <w:rFonts w:ascii="Palatino Linotype" w:hAnsi="Palatino Linotype"/>
          <w:sz w:val="22"/>
          <w:szCs w:val="22"/>
          <w:lang w:eastAsia="id-ID"/>
        </w:rPr>
        <w:t>biayai dana APBD adalah</w:t>
      </w:r>
      <w:r w:rsidRPr="00D61318">
        <w:rPr>
          <w:rFonts w:ascii="Palatino Linotype" w:hAnsi="Palatino Linotype"/>
          <w:sz w:val="22"/>
          <w:szCs w:val="22"/>
          <w:lang w:eastAsia="id-ID"/>
        </w:rPr>
        <w:t xml:space="preserve"> :</w:t>
      </w:r>
    </w:p>
    <w:p w:rsidR="003F53B8" w:rsidRDefault="003F53B8" w:rsidP="003F53B8">
      <w:pPr>
        <w:pStyle w:val="ListParagraph"/>
        <w:numPr>
          <w:ilvl w:val="1"/>
          <w:numId w:val="1"/>
        </w:numPr>
        <w:tabs>
          <w:tab w:val="clear" w:pos="1080"/>
        </w:tabs>
        <w:spacing w:line="360" w:lineRule="auto"/>
        <w:ind w:left="283" w:hanging="283"/>
        <w:jc w:val="both"/>
        <w:rPr>
          <w:rFonts w:ascii="Palatino Linotype" w:hAnsi="Palatino Linotype"/>
          <w:sz w:val="22"/>
          <w:szCs w:val="22"/>
          <w:lang w:eastAsia="id-ID"/>
        </w:rPr>
      </w:pPr>
      <w:r>
        <w:rPr>
          <w:rFonts w:ascii="Palatino Linotype" w:hAnsi="Palatino Linotype"/>
          <w:sz w:val="22"/>
          <w:szCs w:val="22"/>
          <w:lang w:eastAsia="id-ID"/>
        </w:rPr>
        <w:t>Pembinaan calon TKI Pra-Pemberangkatan dan Pasca Penempatan TKI</w:t>
      </w:r>
    </w:p>
    <w:p w:rsidR="003F53B8" w:rsidRPr="003F53B8" w:rsidRDefault="003F53B8" w:rsidP="003F53B8">
      <w:pPr>
        <w:spacing w:line="360" w:lineRule="auto"/>
        <w:ind w:left="283"/>
        <w:jc w:val="both"/>
        <w:rPr>
          <w:rFonts w:ascii="Palatino Linotype" w:hAnsi="Palatino Linotype"/>
          <w:sz w:val="22"/>
          <w:szCs w:val="22"/>
          <w:lang w:eastAsia="id-ID"/>
        </w:rPr>
      </w:pPr>
      <w:r w:rsidRPr="003F53B8">
        <w:rPr>
          <w:rFonts w:ascii="Palatino Linotype" w:hAnsi="Palatino Linotype"/>
          <w:sz w:val="22"/>
          <w:szCs w:val="22"/>
          <w:lang w:eastAsia="id-ID"/>
        </w:rPr>
        <w:t xml:space="preserve">Kegiatan ini dilaksanakan pada tanggal 16 s/d 18 Juni 2014 bertempat di Hotel Hayam Wuruk </w:t>
      </w:r>
      <w:r w:rsidR="00283DE0">
        <w:rPr>
          <w:rFonts w:ascii="Palatino Linotype" w:hAnsi="Palatino Linotype"/>
          <w:sz w:val="22"/>
          <w:szCs w:val="22"/>
          <w:lang w:eastAsia="id-ID"/>
        </w:rPr>
        <w:t xml:space="preserve">No.16 </w:t>
      </w:r>
      <w:r w:rsidRPr="003F53B8">
        <w:rPr>
          <w:rFonts w:ascii="Palatino Linotype" w:hAnsi="Palatino Linotype"/>
          <w:sz w:val="22"/>
          <w:szCs w:val="22"/>
          <w:lang w:eastAsia="id-ID"/>
        </w:rPr>
        <w:t xml:space="preserve">Padang dengan peserta sebanyak 70 orang yang terdiri dari : </w:t>
      </w:r>
    </w:p>
    <w:p w:rsidR="003F53B8" w:rsidRDefault="003F53B8" w:rsidP="00945E45">
      <w:pPr>
        <w:pStyle w:val="ListParagraph"/>
        <w:numPr>
          <w:ilvl w:val="0"/>
          <w:numId w:val="42"/>
        </w:numPr>
        <w:spacing w:line="360" w:lineRule="auto"/>
        <w:ind w:left="643"/>
        <w:jc w:val="both"/>
        <w:rPr>
          <w:rFonts w:ascii="Palatino Linotype" w:hAnsi="Palatino Linotype"/>
          <w:sz w:val="22"/>
          <w:szCs w:val="22"/>
          <w:lang w:eastAsia="id-ID"/>
        </w:rPr>
      </w:pPr>
      <w:r>
        <w:rPr>
          <w:rFonts w:ascii="Palatino Linotype" w:hAnsi="Palatino Linotype"/>
          <w:sz w:val="22"/>
          <w:szCs w:val="22"/>
          <w:lang w:eastAsia="id-ID"/>
        </w:rPr>
        <w:t xml:space="preserve">Pembinaan calon TKI Pra-Pemberangkatan </w:t>
      </w:r>
      <w:r w:rsidR="00283DE0">
        <w:rPr>
          <w:rFonts w:ascii="Palatino Linotype" w:hAnsi="Palatino Linotype"/>
          <w:sz w:val="22"/>
          <w:szCs w:val="22"/>
          <w:lang w:eastAsia="id-ID"/>
        </w:rPr>
        <w:t xml:space="preserve">peserta </w:t>
      </w:r>
      <w:r>
        <w:rPr>
          <w:rFonts w:ascii="Palatino Linotype" w:hAnsi="Palatino Linotype"/>
          <w:sz w:val="22"/>
          <w:szCs w:val="22"/>
          <w:lang w:eastAsia="id-ID"/>
        </w:rPr>
        <w:t xml:space="preserve">sebanyak 35 orang </w:t>
      </w:r>
    </w:p>
    <w:p w:rsidR="003F53B8" w:rsidRDefault="003F53B8" w:rsidP="00945E45">
      <w:pPr>
        <w:pStyle w:val="ListParagraph"/>
        <w:numPr>
          <w:ilvl w:val="0"/>
          <w:numId w:val="42"/>
        </w:numPr>
        <w:spacing w:line="360" w:lineRule="auto"/>
        <w:ind w:left="643"/>
        <w:jc w:val="both"/>
        <w:rPr>
          <w:rFonts w:ascii="Palatino Linotype" w:hAnsi="Palatino Linotype"/>
          <w:sz w:val="22"/>
          <w:szCs w:val="22"/>
          <w:lang w:eastAsia="id-ID"/>
        </w:rPr>
      </w:pPr>
      <w:r>
        <w:rPr>
          <w:rFonts w:ascii="Palatino Linotype" w:hAnsi="Palatino Linotype"/>
          <w:sz w:val="22"/>
          <w:szCs w:val="22"/>
          <w:lang w:eastAsia="id-ID"/>
        </w:rPr>
        <w:t xml:space="preserve">Pembinaan Pasca Penempatan TKI </w:t>
      </w:r>
      <w:r w:rsidR="00283DE0">
        <w:rPr>
          <w:rFonts w:ascii="Palatino Linotype" w:hAnsi="Palatino Linotype"/>
          <w:sz w:val="22"/>
          <w:szCs w:val="22"/>
          <w:lang w:eastAsia="id-ID"/>
        </w:rPr>
        <w:t xml:space="preserve">peserta </w:t>
      </w:r>
      <w:r>
        <w:rPr>
          <w:rFonts w:ascii="Palatino Linotype" w:hAnsi="Palatino Linotype"/>
          <w:sz w:val="22"/>
          <w:szCs w:val="22"/>
          <w:lang w:eastAsia="id-ID"/>
        </w:rPr>
        <w:t xml:space="preserve">sebanyak 35 orang </w:t>
      </w:r>
    </w:p>
    <w:p w:rsidR="003F53B8" w:rsidRDefault="003F53B8" w:rsidP="003F53B8">
      <w:pPr>
        <w:pStyle w:val="ListParagraph"/>
        <w:ind w:left="646"/>
        <w:jc w:val="both"/>
        <w:rPr>
          <w:rFonts w:ascii="Palatino Linotype" w:hAnsi="Palatino Linotype"/>
          <w:sz w:val="22"/>
          <w:szCs w:val="22"/>
          <w:lang w:eastAsia="id-ID"/>
        </w:rPr>
      </w:pPr>
    </w:p>
    <w:p w:rsidR="003F53B8" w:rsidRDefault="003F53B8" w:rsidP="003F53B8">
      <w:pPr>
        <w:pStyle w:val="ListParagraph"/>
        <w:numPr>
          <w:ilvl w:val="1"/>
          <w:numId w:val="1"/>
        </w:numPr>
        <w:tabs>
          <w:tab w:val="clear" w:pos="1080"/>
        </w:tabs>
        <w:spacing w:line="360" w:lineRule="auto"/>
        <w:ind w:left="283" w:hanging="283"/>
        <w:jc w:val="both"/>
        <w:rPr>
          <w:rFonts w:ascii="Palatino Linotype" w:hAnsi="Palatino Linotype"/>
          <w:sz w:val="22"/>
          <w:szCs w:val="22"/>
          <w:lang w:eastAsia="id-ID"/>
        </w:rPr>
      </w:pPr>
      <w:r>
        <w:rPr>
          <w:rFonts w:ascii="Palatino Linotype" w:hAnsi="Palatino Linotype"/>
          <w:sz w:val="22"/>
          <w:szCs w:val="22"/>
          <w:lang w:eastAsia="id-ID"/>
        </w:rPr>
        <w:t>Monitoring dan Orientasi Pra Pemberangkatan Tenaga Kerja Antar Kerja Antar Daerah (AKAD)</w:t>
      </w:r>
    </w:p>
    <w:p w:rsidR="003F53B8" w:rsidRDefault="00283DE0" w:rsidP="00945E45">
      <w:pPr>
        <w:pStyle w:val="ListParagraph"/>
        <w:numPr>
          <w:ilvl w:val="0"/>
          <w:numId w:val="42"/>
        </w:numPr>
        <w:spacing w:line="360" w:lineRule="auto"/>
        <w:ind w:left="643"/>
        <w:jc w:val="both"/>
        <w:rPr>
          <w:rFonts w:ascii="Palatino Linotype" w:hAnsi="Palatino Linotype"/>
          <w:sz w:val="22"/>
          <w:szCs w:val="22"/>
          <w:lang w:eastAsia="id-ID"/>
        </w:rPr>
      </w:pPr>
      <w:r w:rsidRPr="00283DE0">
        <w:rPr>
          <w:rFonts w:ascii="Palatino Linotype" w:hAnsi="Palatino Linotype"/>
          <w:sz w:val="22"/>
          <w:szCs w:val="22"/>
          <w:lang w:eastAsia="id-ID"/>
        </w:rPr>
        <w:t xml:space="preserve">Kegiatan </w:t>
      </w:r>
      <w:r w:rsidR="003F53B8" w:rsidRPr="00283DE0">
        <w:rPr>
          <w:rFonts w:ascii="Palatino Linotype" w:hAnsi="Palatino Linotype"/>
          <w:sz w:val="22"/>
          <w:szCs w:val="22"/>
          <w:lang w:eastAsia="id-ID"/>
        </w:rPr>
        <w:t xml:space="preserve">Orientasi Pra Pemberangkatan Tenaga Kerja Antar Kerja Antar Daerah (AKAD) </w:t>
      </w:r>
      <w:r w:rsidRPr="00283DE0">
        <w:rPr>
          <w:rFonts w:ascii="Palatino Linotype" w:hAnsi="Palatino Linotype"/>
          <w:sz w:val="22"/>
          <w:szCs w:val="22"/>
          <w:lang w:eastAsia="id-ID"/>
        </w:rPr>
        <w:t xml:space="preserve">dilaksanakan pada tanggal 18 s/d 19 Agustus 2014 bertempat di Hotel Hayam Wuruk No.16 Padang </w:t>
      </w:r>
      <w:r>
        <w:rPr>
          <w:rFonts w:ascii="Palatino Linotype" w:hAnsi="Palatino Linotype"/>
          <w:sz w:val="22"/>
          <w:szCs w:val="22"/>
          <w:lang w:eastAsia="id-ID"/>
        </w:rPr>
        <w:t xml:space="preserve">peserta </w:t>
      </w:r>
      <w:r w:rsidR="003F53B8" w:rsidRPr="00283DE0">
        <w:rPr>
          <w:rFonts w:ascii="Palatino Linotype" w:hAnsi="Palatino Linotype"/>
          <w:sz w:val="22"/>
          <w:szCs w:val="22"/>
          <w:lang w:eastAsia="id-ID"/>
        </w:rPr>
        <w:t xml:space="preserve">sebanyak 50 orang </w:t>
      </w:r>
    </w:p>
    <w:p w:rsidR="00283DE0" w:rsidRDefault="00283DE0" w:rsidP="00172D05">
      <w:pPr>
        <w:pStyle w:val="ListParagraph"/>
        <w:spacing w:line="360" w:lineRule="auto"/>
        <w:ind w:left="643"/>
        <w:jc w:val="both"/>
        <w:rPr>
          <w:rFonts w:ascii="Palatino Linotype" w:hAnsi="Palatino Linotype"/>
          <w:sz w:val="22"/>
          <w:szCs w:val="22"/>
          <w:lang w:eastAsia="id-ID"/>
        </w:rPr>
      </w:pPr>
      <w:r>
        <w:rPr>
          <w:rFonts w:ascii="Palatino Linotype" w:hAnsi="Palatino Linotype"/>
          <w:sz w:val="22"/>
          <w:szCs w:val="22"/>
          <w:lang w:eastAsia="id-ID"/>
        </w:rPr>
        <w:t xml:space="preserve">Penempatan </w:t>
      </w:r>
      <w:r w:rsidRPr="00283DE0">
        <w:rPr>
          <w:rFonts w:ascii="Palatino Linotype" w:hAnsi="Palatino Linotype"/>
          <w:sz w:val="22"/>
          <w:szCs w:val="22"/>
          <w:lang w:eastAsia="id-ID"/>
        </w:rPr>
        <w:t xml:space="preserve">Tenaga Kerja Antar Kerja Antar Daerah (AKAD) </w:t>
      </w:r>
      <w:r>
        <w:rPr>
          <w:rFonts w:ascii="Palatino Linotype" w:hAnsi="Palatino Linotype"/>
          <w:sz w:val="22"/>
          <w:szCs w:val="22"/>
          <w:lang w:eastAsia="id-ID"/>
        </w:rPr>
        <w:t xml:space="preserve">peserta </w:t>
      </w:r>
      <w:r w:rsidRPr="00283DE0">
        <w:rPr>
          <w:rFonts w:ascii="Palatino Linotype" w:hAnsi="Palatino Linotype"/>
          <w:sz w:val="22"/>
          <w:szCs w:val="22"/>
          <w:lang w:eastAsia="id-ID"/>
        </w:rPr>
        <w:t xml:space="preserve">sebanyak </w:t>
      </w:r>
      <w:r>
        <w:rPr>
          <w:rFonts w:ascii="Palatino Linotype" w:hAnsi="Palatino Linotype"/>
          <w:sz w:val="22"/>
          <w:szCs w:val="22"/>
          <w:lang w:eastAsia="id-ID"/>
        </w:rPr>
        <w:t>63</w:t>
      </w:r>
      <w:r w:rsidR="00172D05">
        <w:rPr>
          <w:rFonts w:ascii="Palatino Linotype" w:hAnsi="Palatino Linotype"/>
          <w:sz w:val="22"/>
          <w:szCs w:val="22"/>
          <w:lang w:eastAsia="id-ID"/>
        </w:rPr>
        <w:t xml:space="preserve"> orang.</w:t>
      </w:r>
    </w:p>
    <w:p w:rsidR="00172D05" w:rsidRDefault="00172D05" w:rsidP="00945E45">
      <w:pPr>
        <w:pStyle w:val="ListParagraph"/>
        <w:numPr>
          <w:ilvl w:val="0"/>
          <w:numId w:val="42"/>
        </w:numPr>
        <w:spacing w:line="360" w:lineRule="auto"/>
        <w:ind w:left="643"/>
        <w:jc w:val="both"/>
        <w:rPr>
          <w:rFonts w:ascii="Palatino Linotype" w:hAnsi="Palatino Linotype"/>
          <w:sz w:val="22"/>
          <w:szCs w:val="22"/>
          <w:lang w:eastAsia="id-ID"/>
        </w:rPr>
      </w:pPr>
      <w:r w:rsidRPr="00172D05">
        <w:rPr>
          <w:rFonts w:ascii="Palatino Linotype" w:hAnsi="Palatino Linotype"/>
          <w:sz w:val="22"/>
          <w:szCs w:val="22"/>
          <w:lang w:eastAsia="id-ID"/>
        </w:rPr>
        <w:t>Monitoring Tenaga Kerja Antar Kerja Antar Daerah (AKAD)</w:t>
      </w:r>
      <w:r>
        <w:rPr>
          <w:rFonts w:ascii="Palatino Linotype" w:hAnsi="Palatino Linotype"/>
          <w:sz w:val="22"/>
          <w:szCs w:val="22"/>
          <w:lang w:eastAsia="id-ID"/>
        </w:rPr>
        <w:t xml:space="preserve"> dilaksanakan di Kota Batam Provinsi Kepulauan Riau dilaksanakan sebanyak 2 kali yaitu :</w:t>
      </w:r>
    </w:p>
    <w:p w:rsidR="00172D05" w:rsidRDefault="00172D05" w:rsidP="00945E45">
      <w:pPr>
        <w:pStyle w:val="ListParagraph"/>
        <w:numPr>
          <w:ilvl w:val="0"/>
          <w:numId w:val="72"/>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Tanggal 14 s/d 16 Agustus 2014 dengan kunjungan ke Dinas Tenaga Kerja Kota Batam dan perusahaan LPTKS PT. Universal Karya Mandiri dan PT.Panca Sinergi Utama sedangkan perusahaan yang dikunjungi adalah       PT. Foster Electrik Indonesia, PT.Sanyo Energu dan PT.Alteco Chemical Indonesia Batam.</w:t>
      </w:r>
    </w:p>
    <w:p w:rsidR="00172D05" w:rsidRDefault="00172D05" w:rsidP="00945E45">
      <w:pPr>
        <w:pStyle w:val="ListParagraph"/>
        <w:numPr>
          <w:ilvl w:val="0"/>
          <w:numId w:val="72"/>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 xml:space="preserve">Tanggal 1 s/d 3 OKtober 2014 kunjungan dilakukan ke PT.Alteco Chemical Indonesia sekaligus mengantarkan Tenaga Kerja AKAD dari Provinsi </w:t>
      </w:r>
      <w:r>
        <w:rPr>
          <w:rFonts w:ascii="Palatino Linotype" w:hAnsi="Palatino Linotype"/>
          <w:sz w:val="22"/>
          <w:szCs w:val="22"/>
          <w:lang w:eastAsia="id-ID"/>
        </w:rPr>
        <w:lastRenderedPageBreak/>
        <w:t>Sumatera Barat sebanyak 43 orang dank e Dinas Tenaga Kerja Kota Batam dalam rangka penyelesaian administrasi tenaga kerja AKAD dan dilanjutkan ke perusahaan LPTKS dalam rangka mencari lowongan kerja untuk tahap berikutnya.</w:t>
      </w:r>
    </w:p>
    <w:p w:rsidR="003F53B8" w:rsidRDefault="00172D05" w:rsidP="00172D05">
      <w:pPr>
        <w:pStyle w:val="ListParagraph"/>
        <w:numPr>
          <w:ilvl w:val="1"/>
          <w:numId w:val="1"/>
        </w:numPr>
        <w:tabs>
          <w:tab w:val="clear" w:pos="1080"/>
        </w:tabs>
        <w:spacing w:line="360" w:lineRule="auto"/>
        <w:ind w:left="283" w:hanging="283"/>
        <w:jc w:val="both"/>
        <w:rPr>
          <w:rFonts w:ascii="Palatino Linotype" w:hAnsi="Palatino Linotype"/>
          <w:sz w:val="22"/>
          <w:szCs w:val="22"/>
          <w:lang w:eastAsia="id-ID"/>
        </w:rPr>
      </w:pPr>
      <w:r>
        <w:rPr>
          <w:rFonts w:ascii="Palatino Linotype" w:hAnsi="Palatino Linotype"/>
          <w:sz w:val="22"/>
          <w:szCs w:val="22"/>
          <w:lang w:eastAsia="id-ID"/>
        </w:rPr>
        <w:t>Pembinaan LPTKS dan PPTKIS</w:t>
      </w:r>
    </w:p>
    <w:p w:rsidR="00172D05" w:rsidRDefault="00172D05" w:rsidP="00945E45">
      <w:pPr>
        <w:pStyle w:val="ListParagraph"/>
        <w:numPr>
          <w:ilvl w:val="0"/>
          <w:numId w:val="42"/>
        </w:numPr>
        <w:spacing w:line="360" w:lineRule="auto"/>
        <w:ind w:left="643"/>
        <w:jc w:val="both"/>
        <w:rPr>
          <w:rFonts w:ascii="Palatino Linotype" w:hAnsi="Palatino Linotype"/>
          <w:sz w:val="22"/>
          <w:szCs w:val="22"/>
          <w:lang w:eastAsia="id-ID"/>
        </w:rPr>
      </w:pPr>
      <w:r>
        <w:rPr>
          <w:rFonts w:ascii="Palatino Linotype" w:hAnsi="Palatino Linotype"/>
          <w:sz w:val="22"/>
          <w:szCs w:val="22"/>
          <w:lang w:eastAsia="id-ID"/>
        </w:rPr>
        <w:t>Kegiatan Pembinaan LPTKS dan PPTKIS dilaksanakan pada tanggal 15 s/d 17 September 2014 bertempat di Hotel Hayam Wuruk No.16 Padang</w:t>
      </w:r>
      <w:r w:rsidR="00AA575E">
        <w:rPr>
          <w:rFonts w:ascii="Palatino Linotype" w:hAnsi="Palatino Linotype"/>
          <w:sz w:val="22"/>
          <w:szCs w:val="22"/>
          <w:lang w:eastAsia="id-ID"/>
        </w:rPr>
        <w:t>dengan jumlah peserta sebanyak 60 orang yang terdiri dari :</w:t>
      </w:r>
    </w:p>
    <w:p w:rsidR="00AA575E" w:rsidRDefault="00AA575E" w:rsidP="00945E45">
      <w:pPr>
        <w:pStyle w:val="ListParagraph"/>
        <w:numPr>
          <w:ilvl w:val="0"/>
          <w:numId w:val="72"/>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Pembinaan LPTK sebanyak 30 orang</w:t>
      </w:r>
    </w:p>
    <w:p w:rsidR="00AA575E" w:rsidRDefault="00AA575E" w:rsidP="00945E45">
      <w:pPr>
        <w:pStyle w:val="ListParagraph"/>
        <w:numPr>
          <w:ilvl w:val="0"/>
          <w:numId w:val="72"/>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Pembinaan PPTKIS sebanyak 30 orang</w:t>
      </w:r>
    </w:p>
    <w:p w:rsidR="00AA575E" w:rsidRDefault="00AA575E" w:rsidP="00AA575E">
      <w:pPr>
        <w:spacing w:line="360" w:lineRule="auto"/>
        <w:ind w:left="720"/>
        <w:jc w:val="both"/>
        <w:rPr>
          <w:rFonts w:ascii="Palatino Linotype" w:hAnsi="Palatino Linotype"/>
          <w:sz w:val="22"/>
          <w:szCs w:val="22"/>
          <w:lang w:eastAsia="id-ID"/>
        </w:rPr>
      </w:pPr>
      <w:r>
        <w:rPr>
          <w:rFonts w:ascii="Palatino Linotype" w:hAnsi="Palatino Linotype"/>
          <w:sz w:val="22"/>
          <w:szCs w:val="22"/>
          <w:lang w:eastAsia="id-ID"/>
        </w:rPr>
        <w:t>Dari hasil pembinaan LPTKS dan PPTKIS telah dilakukan pendataan penempatan tenaga kerja sebagai berikut :</w:t>
      </w:r>
    </w:p>
    <w:p w:rsidR="00AA575E" w:rsidRDefault="00AA575E" w:rsidP="00945E45">
      <w:pPr>
        <w:pStyle w:val="ListParagraph"/>
        <w:numPr>
          <w:ilvl w:val="0"/>
          <w:numId w:val="72"/>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Penempatan Antar Kerja Lokal (AKL) sebanyak 2.872 orang</w:t>
      </w:r>
    </w:p>
    <w:p w:rsidR="00AA575E" w:rsidRDefault="00AA575E" w:rsidP="00945E45">
      <w:pPr>
        <w:pStyle w:val="ListParagraph"/>
        <w:numPr>
          <w:ilvl w:val="0"/>
          <w:numId w:val="72"/>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Penempatan Antar Kerja Antar Negara (AKAN) sebanyak 736 orang</w:t>
      </w:r>
    </w:p>
    <w:p w:rsidR="005F006F" w:rsidRPr="00CE55D1" w:rsidRDefault="00CE55D1">
      <w:pPr>
        <w:rPr>
          <w:b/>
        </w:rPr>
      </w:pPr>
      <w:r w:rsidRPr="00CE55D1">
        <w:rPr>
          <w:b/>
        </w:rPr>
        <w:t>DANA APBD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61"/>
        <w:gridCol w:w="1275"/>
        <w:gridCol w:w="1276"/>
        <w:gridCol w:w="709"/>
        <w:gridCol w:w="709"/>
        <w:gridCol w:w="1099"/>
      </w:tblGrid>
      <w:tr w:rsidR="005F006F" w:rsidRPr="006B377D" w:rsidTr="005F006F">
        <w:tc>
          <w:tcPr>
            <w:tcW w:w="567" w:type="dxa"/>
            <w:vMerge w:val="restart"/>
            <w:vAlign w:val="center"/>
          </w:tcPr>
          <w:p w:rsidR="005F006F" w:rsidRPr="006B377D" w:rsidRDefault="005F006F"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No.</w:t>
            </w:r>
          </w:p>
        </w:tc>
        <w:tc>
          <w:tcPr>
            <w:tcW w:w="3261" w:type="dxa"/>
            <w:vMerge w:val="restart"/>
            <w:vAlign w:val="center"/>
          </w:tcPr>
          <w:p w:rsidR="005F006F" w:rsidRPr="006B377D" w:rsidRDefault="005F006F"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Kegiatan</w:t>
            </w:r>
          </w:p>
        </w:tc>
        <w:tc>
          <w:tcPr>
            <w:tcW w:w="1275" w:type="dxa"/>
            <w:vMerge w:val="restart"/>
            <w:vAlign w:val="center"/>
          </w:tcPr>
          <w:p w:rsidR="005F006F" w:rsidRPr="006B377D" w:rsidRDefault="005F006F"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Dana (Rp)</w:t>
            </w:r>
          </w:p>
        </w:tc>
        <w:tc>
          <w:tcPr>
            <w:tcW w:w="2694" w:type="dxa"/>
            <w:gridSpan w:val="3"/>
            <w:vAlign w:val="center"/>
          </w:tcPr>
          <w:p w:rsidR="005F006F" w:rsidRPr="006B377D" w:rsidRDefault="005F006F"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Realisasi</w:t>
            </w:r>
          </w:p>
        </w:tc>
        <w:tc>
          <w:tcPr>
            <w:tcW w:w="1099" w:type="dxa"/>
            <w:vMerge w:val="restart"/>
            <w:vAlign w:val="center"/>
          </w:tcPr>
          <w:p w:rsidR="005F006F" w:rsidRPr="00CB02DE" w:rsidRDefault="005F006F" w:rsidP="003A4426">
            <w:pPr>
              <w:jc w:val="center"/>
              <w:rPr>
                <w:rFonts w:ascii="Palatino Linotype" w:hAnsi="Palatino Linotype"/>
                <w:b/>
                <w:sz w:val="18"/>
                <w:szCs w:val="18"/>
                <w:lang w:eastAsia="id-ID"/>
              </w:rPr>
            </w:pPr>
            <w:r w:rsidRPr="00CB02DE">
              <w:rPr>
                <w:rFonts w:ascii="Palatino Linotype" w:hAnsi="Palatino Linotype"/>
                <w:b/>
                <w:sz w:val="18"/>
                <w:szCs w:val="18"/>
                <w:lang w:eastAsia="id-ID"/>
              </w:rPr>
              <w:t>Sisa dana</w:t>
            </w:r>
          </w:p>
          <w:p w:rsidR="005F006F" w:rsidRPr="00CB02DE" w:rsidRDefault="005F006F" w:rsidP="003A4426">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r>
      <w:tr w:rsidR="002E3BEA" w:rsidRPr="006B377D" w:rsidTr="003A4426">
        <w:tc>
          <w:tcPr>
            <w:tcW w:w="567"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3261"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1275"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1276"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Rp</w:t>
            </w:r>
          </w:p>
        </w:tc>
        <w:tc>
          <w:tcPr>
            <w:tcW w:w="709"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w:t>
            </w:r>
          </w:p>
        </w:tc>
        <w:tc>
          <w:tcPr>
            <w:tcW w:w="709"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Fisik (%)</w:t>
            </w:r>
          </w:p>
        </w:tc>
        <w:tc>
          <w:tcPr>
            <w:tcW w:w="1099" w:type="dxa"/>
            <w:vMerge/>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p>
        </w:tc>
      </w:tr>
      <w:tr w:rsidR="002E3BEA" w:rsidRPr="006B377D" w:rsidTr="003A4426">
        <w:tc>
          <w:tcPr>
            <w:tcW w:w="567"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1</w:t>
            </w:r>
          </w:p>
        </w:tc>
        <w:tc>
          <w:tcPr>
            <w:tcW w:w="3261"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2</w:t>
            </w:r>
          </w:p>
        </w:tc>
        <w:tc>
          <w:tcPr>
            <w:tcW w:w="1275"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3</w:t>
            </w:r>
          </w:p>
        </w:tc>
        <w:tc>
          <w:tcPr>
            <w:tcW w:w="1276"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4</w:t>
            </w:r>
          </w:p>
        </w:tc>
        <w:tc>
          <w:tcPr>
            <w:tcW w:w="709"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5</w:t>
            </w:r>
          </w:p>
        </w:tc>
        <w:tc>
          <w:tcPr>
            <w:tcW w:w="709"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6</w:t>
            </w:r>
          </w:p>
        </w:tc>
        <w:tc>
          <w:tcPr>
            <w:tcW w:w="1099"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7</w:t>
            </w:r>
          </w:p>
        </w:tc>
      </w:tr>
      <w:tr w:rsidR="002E3BEA" w:rsidRPr="006B377D" w:rsidTr="003A4426">
        <w:tc>
          <w:tcPr>
            <w:tcW w:w="3828" w:type="dxa"/>
            <w:gridSpan w:val="2"/>
            <w:tcBorders>
              <w:bottom w:val="single" w:sz="4" w:space="0" w:color="auto"/>
            </w:tcBorders>
          </w:tcPr>
          <w:p w:rsidR="0029262C" w:rsidRPr="006B377D" w:rsidRDefault="0029262C" w:rsidP="003A4426">
            <w:pPr>
              <w:jc w:val="both"/>
              <w:rPr>
                <w:rFonts w:ascii="Palatino Linotype" w:hAnsi="Palatino Linotype"/>
                <w:b/>
                <w:sz w:val="18"/>
                <w:szCs w:val="18"/>
                <w:lang w:val="id-ID" w:eastAsia="id-ID"/>
              </w:rPr>
            </w:pPr>
            <w:r w:rsidRPr="006B377D">
              <w:rPr>
                <w:rFonts w:ascii="Palatino Linotype" w:hAnsi="Palatino Linotype"/>
                <w:b/>
                <w:sz w:val="18"/>
                <w:szCs w:val="18"/>
                <w:lang w:val="id-ID" w:eastAsia="id-ID"/>
              </w:rPr>
              <w:t xml:space="preserve">Program Peningkatan Kesempatan Kerja dan Disversikasi Usaha </w:t>
            </w:r>
          </w:p>
        </w:tc>
        <w:tc>
          <w:tcPr>
            <w:tcW w:w="1275" w:type="dxa"/>
            <w:tcBorders>
              <w:bottom w:val="single" w:sz="4" w:space="0" w:color="auto"/>
            </w:tcBorders>
          </w:tcPr>
          <w:p w:rsidR="0029262C" w:rsidRPr="00D61318" w:rsidRDefault="0029262C" w:rsidP="002E3BEA">
            <w:pPr>
              <w:jc w:val="right"/>
              <w:rPr>
                <w:rFonts w:ascii="Palatino Linotype" w:hAnsi="Palatino Linotype" w:cs="Calibri"/>
                <w:b/>
                <w:color w:val="000000"/>
                <w:sz w:val="18"/>
                <w:szCs w:val="18"/>
              </w:rPr>
            </w:pPr>
            <w:r>
              <w:rPr>
                <w:rFonts w:ascii="Palatino Linotype" w:hAnsi="Palatino Linotype" w:cs="Calibri"/>
                <w:b/>
                <w:color w:val="000000"/>
                <w:sz w:val="18"/>
                <w:szCs w:val="18"/>
              </w:rPr>
              <w:t>5</w:t>
            </w:r>
            <w:r w:rsidR="002E3BEA">
              <w:rPr>
                <w:rFonts w:ascii="Palatino Linotype" w:hAnsi="Palatino Linotype" w:cs="Calibri"/>
                <w:b/>
                <w:color w:val="000000"/>
                <w:sz w:val="18"/>
                <w:szCs w:val="18"/>
              </w:rPr>
              <w:t>5</w:t>
            </w:r>
            <w:r>
              <w:rPr>
                <w:rFonts w:ascii="Palatino Linotype" w:hAnsi="Palatino Linotype" w:cs="Calibri"/>
                <w:b/>
                <w:color w:val="000000"/>
                <w:sz w:val="18"/>
                <w:szCs w:val="18"/>
              </w:rPr>
              <w:t>7.</w:t>
            </w:r>
            <w:r w:rsidR="002E3BEA">
              <w:rPr>
                <w:rFonts w:ascii="Palatino Linotype" w:hAnsi="Palatino Linotype" w:cs="Calibri"/>
                <w:b/>
                <w:color w:val="000000"/>
                <w:sz w:val="18"/>
                <w:szCs w:val="18"/>
              </w:rPr>
              <w:t>195</w:t>
            </w:r>
            <w:r>
              <w:rPr>
                <w:rFonts w:ascii="Palatino Linotype" w:hAnsi="Palatino Linotype" w:cs="Calibri"/>
                <w:b/>
                <w:color w:val="000000"/>
                <w:sz w:val="18"/>
                <w:szCs w:val="18"/>
              </w:rPr>
              <w:t>.</w:t>
            </w:r>
            <w:r w:rsidRPr="00D61318">
              <w:rPr>
                <w:rFonts w:ascii="Palatino Linotype" w:hAnsi="Palatino Linotype" w:cs="Calibri"/>
                <w:b/>
                <w:color w:val="000000"/>
                <w:sz w:val="18"/>
                <w:szCs w:val="18"/>
              </w:rPr>
              <w:t>000</w:t>
            </w:r>
          </w:p>
        </w:tc>
        <w:tc>
          <w:tcPr>
            <w:tcW w:w="1276" w:type="dxa"/>
            <w:tcBorders>
              <w:bottom w:val="single" w:sz="4" w:space="0" w:color="auto"/>
            </w:tcBorders>
          </w:tcPr>
          <w:p w:rsidR="002E3BEA" w:rsidRPr="00D61318" w:rsidRDefault="002E3BEA" w:rsidP="002E3BEA">
            <w:pPr>
              <w:jc w:val="right"/>
              <w:rPr>
                <w:rFonts w:ascii="Palatino Linotype" w:hAnsi="Palatino Linotype" w:cs="Calibri"/>
                <w:b/>
                <w:color w:val="000000"/>
                <w:sz w:val="18"/>
                <w:szCs w:val="18"/>
              </w:rPr>
            </w:pPr>
            <w:r>
              <w:rPr>
                <w:rFonts w:ascii="Palatino Linotype" w:hAnsi="Palatino Linotype" w:cs="Calibri"/>
                <w:b/>
                <w:color w:val="000000"/>
                <w:sz w:val="18"/>
                <w:szCs w:val="18"/>
              </w:rPr>
              <w:t>542.377.250</w:t>
            </w:r>
          </w:p>
        </w:tc>
        <w:tc>
          <w:tcPr>
            <w:tcW w:w="709" w:type="dxa"/>
            <w:tcBorders>
              <w:bottom w:val="single" w:sz="4" w:space="0" w:color="auto"/>
            </w:tcBorders>
          </w:tcPr>
          <w:p w:rsidR="0029262C" w:rsidRPr="00D61318" w:rsidRDefault="0029262C" w:rsidP="002E3BEA">
            <w:pPr>
              <w:jc w:val="right"/>
              <w:rPr>
                <w:rFonts w:ascii="Palatino Linotype" w:hAnsi="Palatino Linotype" w:cs="Calibri"/>
                <w:b/>
                <w:color w:val="000000"/>
                <w:sz w:val="18"/>
                <w:szCs w:val="18"/>
              </w:rPr>
            </w:pPr>
            <w:r w:rsidRPr="00D61318">
              <w:rPr>
                <w:rFonts w:ascii="Palatino Linotype" w:hAnsi="Palatino Linotype" w:cs="Calibri"/>
                <w:b/>
                <w:color w:val="000000"/>
                <w:sz w:val="18"/>
                <w:szCs w:val="18"/>
              </w:rPr>
              <w:t>9</w:t>
            </w:r>
            <w:r w:rsidR="002E3BEA">
              <w:rPr>
                <w:rFonts w:ascii="Palatino Linotype" w:hAnsi="Palatino Linotype" w:cs="Calibri"/>
                <w:b/>
                <w:color w:val="000000"/>
                <w:sz w:val="18"/>
                <w:szCs w:val="18"/>
              </w:rPr>
              <w:t>7</w:t>
            </w:r>
            <w:r>
              <w:rPr>
                <w:rFonts w:ascii="Palatino Linotype" w:hAnsi="Palatino Linotype" w:cs="Calibri"/>
                <w:b/>
                <w:color w:val="000000"/>
                <w:sz w:val="18"/>
                <w:szCs w:val="18"/>
              </w:rPr>
              <w:t>,</w:t>
            </w:r>
            <w:r w:rsidR="002E3BEA">
              <w:rPr>
                <w:rFonts w:ascii="Palatino Linotype" w:hAnsi="Palatino Linotype" w:cs="Calibri"/>
                <w:b/>
                <w:color w:val="000000"/>
                <w:sz w:val="18"/>
                <w:szCs w:val="18"/>
              </w:rPr>
              <w:t>34</w:t>
            </w:r>
          </w:p>
        </w:tc>
        <w:tc>
          <w:tcPr>
            <w:tcW w:w="709" w:type="dxa"/>
            <w:tcBorders>
              <w:bottom w:val="single" w:sz="4" w:space="0" w:color="auto"/>
            </w:tcBorders>
          </w:tcPr>
          <w:p w:rsidR="0029262C" w:rsidRPr="00D61318" w:rsidRDefault="002E3BEA" w:rsidP="002E3BEA">
            <w:pPr>
              <w:jc w:val="right"/>
              <w:rPr>
                <w:rFonts w:ascii="Palatino Linotype" w:hAnsi="Palatino Linotype"/>
                <w:b/>
                <w:sz w:val="18"/>
                <w:szCs w:val="18"/>
                <w:lang w:eastAsia="id-ID"/>
              </w:rPr>
            </w:pPr>
            <w:r>
              <w:rPr>
                <w:rFonts w:ascii="Palatino Linotype" w:hAnsi="Palatino Linotype"/>
                <w:b/>
                <w:sz w:val="18"/>
                <w:szCs w:val="18"/>
                <w:lang w:eastAsia="id-ID"/>
              </w:rPr>
              <w:t>100</w:t>
            </w:r>
          </w:p>
        </w:tc>
        <w:tc>
          <w:tcPr>
            <w:tcW w:w="1099" w:type="dxa"/>
            <w:tcBorders>
              <w:bottom w:val="single" w:sz="4" w:space="0" w:color="auto"/>
            </w:tcBorders>
          </w:tcPr>
          <w:p w:rsidR="0029262C" w:rsidRPr="00D61318" w:rsidRDefault="0029262C" w:rsidP="003A4426">
            <w:pPr>
              <w:jc w:val="right"/>
              <w:rPr>
                <w:rFonts w:ascii="Palatino Linotype" w:hAnsi="Palatino Linotype"/>
                <w:b/>
                <w:sz w:val="18"/>
                <w:szCs w:val="18"/>
                <w:lang w:eastAsia="id-ID"/>
              </w:rPr>
            </w:pPr>
            <w:r>
              <w:rPr>
                <w:rFonts w:ascii="Palatino Linotype" w:hAnsi="Palatino Linotype"/>
                <w:b/>
                <w:sz w:val="18"/>
                <w:szCs w:val="18"/>
                <w:lang w:eastAsia="id-ID"/>
              </w:rPr>
              <w:t>28.062.200</w:t>
            </w:r>
          </w:p>
        </w:tc>
      </w:tr>
      <w:tr w:rsidR="002E3BEA" w:rsidRPr="006B377D" w:rsidTr="003A4426">
        <w:tc>
          <w:tcPr>
            <w:tcW w:w="567" w:type="dxa"/>
            <w:tcBorders>
              <w:bottom w:val="dotted" w:sz="4" w:space="0" w:color="auto"/>
            </w:tcBorders>
          </w:tcPr>
          <w:p w:rsidR="009472CF" w:rsidRPr="006B377D" w:rsidRDefault="009472CF" w:rsidP="003A4426">
            <w:pPr>
              <w:jc w:val="right"/>
              <w:rPr>
                <w:rFonts w:ascii="Palatino Linotype" w:hAnsi="Palatino Linotype"/>
                <w:sz w:val="18"/>
                <w:szCs w:val="18"/>
                <w:lang w:eastAsia="id-ID"/>
              </w:rPr>
            </w:pPr>
            <w:r w:rsidRPr="006B377D">
              <w:rPr>
                <w:rFonts w:ascii="Palatino Linotype" w:hAnsi="Palatino Linotype"/>
                <w:sz w:val="18"/>
                <w:szCs w:val="18"/>
                <w:lang w:eastAsia="id-ID"/>
              </w:rPr>
              <w:t>1.</w:t>
            </w:r>
          </w:p>
        </w:tc>
        <w:tc>
          <w:tcPr>
            <w:tcW w:w="3261" w:type="dxa"/>
            <w:tcBorders>
              <w:bottom w:val="dotted" w:sz="4" w:space="0" w:color="auto"/>
            </w:tcBorders>
          </w:tcPr>
          <w:p w:rsidR="009472CF" w:rsidRPr="006B377D" w:rsidRDefault="009472CF" w:rsidP="00651C0C">
            <w:pPr>
              <w:rPr>
                <w:rFonts w:ascii="Palatino Linotype" w:hAnsi="Palatino Linotype"/>
                <w:sz w:val="18"/>
                <w:szCs w:val="18"/>
                <w:lang w:val="id-ID" w:eastAsia="id-ID"/>
              </w:rPr>
            </w:pPr>
            <w:r w:rsidRPr="006B377D">
              <w:rPr>
                <w:rFonts w:ascii="Palatino Linotype" w:hAnsi="Palatino Linotype"/>
                <w:sz w:val="18"/>
                <w:szCs w:val="18"/>
                <w:lang w:val="id-ID" w:eastAsia="id-ID"/>
              </w:rPr>
              <w:t>Pembinaan calon TKI Pra-pemberangkatan dan pasca penempatan TKI</w:t>
            </w:r>
          </w:p>
        </w:tc>
        <w:tc>
          <w:tcPr>
            <w:tcW w:w="1275" w:type="dxa"/>
            <w:tcBorders>
              <w:bottom w:val="dotted" w:sz="4" w:space="0" w:color="auto"/>
            </w:tcBorders>
          </w:tcPr>
          <w:p w:rsidR="009472CF" w:rsidRPr="009472CF" w:rsidRDefault="009472CF" w:rsidP="003A4426">
            <w:pPr>
              <w:jc w:val="right"/>
              <w:rPr>
                <w:rFonts w:ascii="Palatino Linotype" w:hAnsi="Palatino Linotype"/>
                <w:sz w:val="18"/>
                <w:szCs w:val="18"/>
                <w:lang w:eastAsia="id-ID"/>
              </w:rPr>
            </w:pPr>
            <w:r>
              <w:rPr>
                <w:rFonts w:ascii="Palatino Linotype" w:hAnsi="Palatino Linotype"/>
                <w:sz w:val="18"/>
                <w:szCs w:val="18"/>
                <w:lang w:eastAsia="id-ID"/>
              </w:rPr>
              <w:t>117.800.000</w:t>
            </w:r>
          </w:p>
        </w:tc>
        <w:tc>
          <w:tcPr>
            <w:tcW w:w="1276" w:type="dxa"/>
            <w:tcBorders>
              <w:bottom w:val="dotted" w:sz="4" w:space="0" w:color="auto"/>
            </w:tcBorders>
          </w:tcPr>
          <w:p w:rsidR="009472CF" w:rsidRPr="009472CF" w:rsidRDefault="009472CF" w:rsidP="003A4426">
            <w:pPr>
              <w:jc w:val="right"/>
              <w:rPr>
                <w:rFonts w:ascii="Palatino Linotype" w:hAnsi="Palatino Linotype"/>
                <w:sz w:val="18"/>
                <w:szCs w:val="18"/>
                <w:lang w:eastAsia="id-ID"/>
              </w:rPr>
            </w:pPr>
            <w:r>
              <w:rPr>
                <w:rFonts w:ascii="Palatino Linotype" w:hAnsi="Palatino Linotype"/>
                <w:sz w:val="18"/>
                <w:szCs w:val="18"/>
                <w:lang w:eastAsia="id-ID"/>
              </w:rPr>
              <w:t>113.502.550</w:t>
            </w:r>
          </w:p>
        </w:tc>
        <w:tc>
          <w:tcPr>
            <w:tcW w:w="709" w:type="dxa"/>
            <w:tcBorders>
              <w:bottom w:val="dotted" w:sz="4" w:space="0" w:color="auto"/>
            </w:tcBorders>
          </w:tcPr>
          <w:p w:rsidR="009472CF" w:rsidRPr="006B377D" w:rsidRDefault="009472CF" w:rsidP="009472CF">
            <w:pPr>
              <w:jc w:val="right"/>
              <w:rPr>
                <w:rFonts w:ascii="Palatino Linotype" w:hAnsi="Palatino Linotype"/>
                <w:color w:val="000000"/>
                <w:sz w:val="18"/>
                <w:szCs w:val="18"/>
              </w:rPr>
            </w:pPr>
            <w:r w:rsidRPr="006B377D">
              <w:rPr>
                <w:rFonts w:ascii="Palatino Linotype" w:hAnsi="Palatino Linotype"/>
                <w:color w:val="000000"/>
                <w:sz w:val="18"/>
                <w:szCs w:val="18"/>
              </w:rPr>
              <w:t>9</w:t>
            </w:r>
            <w:r w:rsidRPr="006B377D">
              <w:rPr>
                <w:rFonts w:ascii="Palatino Linotype" w:hAnsi="Palatino Linotype"/>
                <w:color w:val="000000"/>
                <w:sz w:val="18"/>
                <w:szCs w:val="18"/>
                <w:lang w:val="id-ID"/>
              </w:rPr>
              <w:t>6</w:t>
            </w:r>
            <w:r>
              <w:rPr>
                <w:rFonts w:ascii="Palatino Linotype" w:hAnsi="Palatino Linotype"/>
                <w:color w:val="000000"/>
                <w:sz w:val="18"/>
                <w:szCs w:val="18"/>
              </w:rPr>
              <w:t>,</w:t>
            </w:r>
            <w:r w:rsidRPr="006B377D">
              <w:rPr>
                <w:rFonts w:ascii="Palatino Linotype" w:hAnsi="Palatino Linotype"/>
                <w:color w:val="000000"/>
                <w:sz w:val="18"/>
                <w:szCs w:val="18"/>
                <w:lang w:val="id-ID"/>
              </w:rPr>
              <w:t>3</w:t>
            </w:r>
            <w:r>
              <w:rPr>
                <w:rFonts w:ascii="Palatino Linotype" w:hAnsi="Palatino Linotype"/>
                <w:color w:val="000000"/>
                <w:sz w:val="18"/>
                <w:szCs w:val="18"/>
              </w:rPr>
              <w:t>5</w:t>
            </w:r>
          </w:p>
        </w:tc>
        <w:tc>
          <w:tcPr>
            <w:tcW w:w="709" w:type="dxa"/>
            <w:tcBorders>
              <w:bottom w:val="dotted" w:sz="4" w:space="0" w:color="auto"/>
            </w:tcBorders>
          </w:tcPr>
          <w:p w:rsidR="009472CF" w:rsidRPr="006B377D" w:rsidRDefault="009472CF" w:rsidP="003A4426">
            <w:pPr>
              <w:jc w:val="right"/>
              <w:rPr>
                <w:rFonts w:ascii="Palatino Linotype" w:hAnsi="Palatino Linotype"/>
                <w:sz w:val="18"/>
                <w:szCs w:val="18"/>
                <w:lang w:eastAsia="id-ID"/>
              </w:rPr>
            </w:pPr>
            <w:r w:rsidRPr="006B377D">
              <w:rPr>
                <w:rFonts w:ascii="Palatino Linotype" w:hAnsi="Palatino Linotype"/>
                <w:sz w:val="18"/>
                <w:szCs w:val="18"/>
                <w:lang w:eastAsia="id-ID"/>
              </w:rPr>
              <w:t>100</w:t>
            </w:r>
          </w:p>
        </w:tc>
        <w:tc>
          <w:tcPr>
            <w:tcW w:w="1099" w:type="dxa"/>
            <w:tcBorders>
              <w:bottom w:val="dotted" w:sz="4" w:space="0" w:color="auto"/>
            </w:tcBorders>
          </w:tcPr>
          <w:p w:rsidR="009472CF" w:rsidRPr="006B377D" w:rsidRDefault="009472CF" w:rsidP="003A4426">
            <w:pPr>
              <w:jc w:val="right"/>
              <w:rPr>
                <w:rFonts w:ascii="Palatino Linotype" w:hAnsi="Palatino Linotype"/>
                <w:sz w:val="18"/>
                <w:szCs w:val="18"/>
                <w:lang w:eastAsia="id-ID"/>
              </w:rPr>
            </w:pPr>
            <w:r>
              <w:rPr>
                <w:rFonts w:ascii="Palatino Linotype" w:hAnsi="Palatino Linotype"/>
                <w:sz w:val="18"/>
                <w:szCs w:val="18"/>
                <w:lang w:eastAsia="id-ID"/>
              </w:rPr>
              <w:t>4.297.450</w:t>
            </w:r>
          </w:p>
        </w:tc>
      </w:tr>
    </w:tbl>
    <w:p w:rsidR="00CE55D1" w:rsidRDefault="00CE55D1"/>
    <w:p w:rsidR="00CE55D1" w:rsidRDefault="00CE55D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61"/>
        <w:gridCol w:w="1275"/>
        <w:gridCol w:w="1276"/>
        <w:gridCol w:w="709"/>
        <w:gridCol w:w="709"/>
        <w:gridCol w:w="1099"/>
      </w:tblGrid>
      <w:tr w:rsidR="00CE55D1" w:rsidRPr="00CE55D1" w:rsidTr="00CE55D1">
        <w:tc>
          <w:tcPr>
            <w:tcW w:w="567"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b/>
                <w:sz w:val="18"/>
                <w:szCs w:val="18"/>
                <w:lang w:eastAsia="id-ID"/>
              </w:rPr>
            </w:pPr>
            <w:r w:rsidRPr="00CE55D1">
              <w:rPr>
                <w:rFonts w:ascii="Palatino Linotype" w:hAnsi="Palatino Linotype"/>
                <w:b/>
                <w:sz w:val="18"/>
                <w:szCs w:val="18"/>
                <w:lang w:eastAsia="id-ID"/>
              </w:rPr>
              <w:t>1</w:t>
            </w:r>
          </w:p>
        </w:tc>
        <w:tc>
          <w:tcPr>
            <w:tcW w:w="3261"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b/>
                <w:sz w:val="18"/>
                <w:szCs w:val="18"/>
                <w:lang w:eastAsia="id-ID"/>
              </w:rPr>
            </w:pPr>
            <w:r w:rsidRPr="00CE55D1">
              <w:rPr>
                <w:rFonts w:ascii="Palatino Linotype" w:hAnsi="Palatino Linotype"/>
                <w:b/>
                <w:sz w:val="18"/>
                <w:szCs w:val="18"/>
                <w:lang w:eastAsia="id-ID"/>
              </w:rPr>
              <w:t>2</w:t>
            </w:r>
          </w:p>
        </w:tc>
        <w:tc>
          <w:tcPr>
            <w:tcW w:w="1275"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b/>
                <w:sz w:val="18"/>
                <w:szCs w:val="18"/>
                <w:lang w:eastAsia="id-ID"/>
              </w:rPr>
            </w:pPr>
            <w:r w:rsidRPr="00CE55D1">
              <w:rPr>
                <w:rFonts w:ascii="Palatino Linotype" w:hAnsi="Palatino Linotype"/>
                <w:b/>
                <w:sz w:val="18"/>
                <w:szCs w:val="18"/>
                <w:lang w:eastAsia="id-ID"/>
              </w:rPr>
              <w:t>3</w:t>
            </w:r>
          </w:p>
        </w:tc>
        <w:tc>
          <w:tcPr>
            <w:tcW w:w="1276"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b/>
                <w:sz w:val="18"/>
                <w:szCs w:val="18"/>
                <w:lang w:eastAsia="id-ID"/>
              </w:rPr>
            </w:pPr>
            <w:r w:rsidRPr="00CE55D1">
              <w:rPr>
                <w:rFonts w:ascii="Palatino Linotype" w:hAnsi="Palatino Linotype"/>
                <w:b/>
                <w:sz w:val="18"/>
                <w:szCs w:val="18"/>
                <w:lang w:eastAsia="id-ID"/>
              </w:rPr>
              <w:t>4</w:t>
            </w:r>
          </w:p>
        </w:tc>
        <w:tc>
          <w:tcPr>
            <w:tcW w:w="709"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b/>
                <w:color w:val="000000"/>
                <w:sz w:val="18"/>
                <w:szCs w:val="18"/>
              </w:rPr>
            </w:pPr>
            <w:r w:rsidRPr="00CE55D1">
              <w:rPr>
                <w:rFonts w:ascii="Palatino Linotype" w:hAnsi="Palatino Linotype"/>
                <w:b/>
                <w:color w:val="000000"/>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b/>
                <w:sz w:val="18"/>
                <w:szCs w:val="18"/>
                <w:lang w:val="id-ID" w:eastAsia="id-ID"/>
              </w:rPr>
            </w:pPr>
            <w:r w:rsidRPr="00CE55D1">
              <w:rPr>
                <w:rFonts w:ascii="Palatino Linotype" w:hAnsi="Palatino Linotype"/>
                <w:b/>
                <w:sz w:val="18"/>
                <w:szCs w:val="18"/>
                <w:lang w:val="id-ID" w:eastAsia="id-ID"/>
              </w:rPr>
              <w:t>6</w:t>
            </w:r>
          </w:p>
        </w:tc>
        <w:tc>
          <w:tcPr>
            <w:tcW w:w="1099"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b/>
                <w:sz w:val="18"/>
                <w:szCs w:val="18"/>
                <w:lang w:eastAsia="id-ID"/>
              </w:rPr>
            </w:pPr>
            <w:r w:rsidRPr="00CE55D1">
              <w:rPr>
                <w:rFonts w:ascii="Palatino Linotype" w:hAnsi="Palatino Linotype"/>
                <w:b/>
                <w:sz w:val="18"/>
                <w:szCs w:val="18"/>
                <w:lang w:eastAsia="id-ID"/>
              </w:rPr>
              <w:t>7</w:t>
            </w:r>
          </w:p>
        </w:tc>
      </w:tr>
      <w:tr w:rsidR="002E3BEA" w:rsidRPr="006B377D" w:rsidTr="00CE55D1">
        <w:tc>
          <w:tcPr>
            <w:tcW w:w="567" w:type="dxa"/>
            <w:tcBorders>
              <w:top w:val="single" w:sz="4" w:space="0" w:color="auto"/>
              <w:bottom w:val="dotted" w:sz="4" w:space="0" w:color="auto"/>
            </w:tcBorders>
          </w:tcPr>
          <w:p w:rsidR="0029262C" w:rsidRPr="006B377D" w:rsidRDefault="0029262C" w:rsidP="003A4426">
            <w:pPr>
              <w:jc w:val="right"/>
              <w:rPr>
                <w:rFonts w:ascii="Palatino Linotype" w:hAnsi="Palatino Linotype"/>
                <w:sz w:val="18"/>
                <w:szCs w:val="18"/>
                <w:lang w:eastAsia="id-ID"/>
              </w:rPr>
            </w:pPr>
            <w:r w:rsidRPr="006B377D">
              <w:rPr>
                <w:rFonts w:ascii="Palatino Linotype" w:hAnsi="Palatino Linotype"/>
                <w:sz w:val="18"/>
                <w:szCs w:val="18"/>
                <w:lang w:eastAsia="id-ID"/>
              </w:rPr>
              <w:t>2.</w:t>
            </w:r>
          </w:p>
        </w:tc>
        <w:tc>
          <w:tcPr>
            <w:tcW w:w="3261" w:type="dxa"/>
            <w:tcBorders>
              <w:top w:val="single" w:sz="4" w:space="0" w:color="auto"/>
              <w:bottom w:val="dotted" w:sz="4" w:space="0" w:color="auto"/>
            </w:tcBorders>
          </w:tcPr>
          <w:p w:rsidR="0029262C" w:rsidRPr="008301EF" w:rsidRDefault="008301EF" w:rsidP="008301EF">
            <w:pPr>
              <w:rPr>
                <w:rFonts w:ascii="Palatino Linotype" w:hAnsi="Palatino Linotype"/>
                <w:sz w:val="18"/>
                <w:szCs w:val="18"/>
                <w:lang w:eastAsia="id-ID"/>
              </w:rPr>
            </w:pPr>
            <w:r>
              <w:rPr>
                <w:rFonts w:ascii="Palatino Linotype" w:hAnsi="Palatino Linotype"/>
                <w:sz w:val="18"/>
                <w:szCs w:val="18"/>
                <w:lang w:eastAsia="id-ID"/>
              </w:rPr>
              <w:t>Pembinaan Lembaga Penempatan Tenaga Kerja Sukarela (LPTKS) dan Lembaga Pelaksanaan Penempatan Tenaga Kerja Indonesia Swasta (LPTKIS)</w:t>
            </w:r>
          </w:p>
        </w:tc>
        <w:tc>
          <w:tcPr>
            <w:tcW w:w="1275" w:type="dxa"/>
            <w:tcBorders>
              <w:top w:val="single" w:sz="4" w:space="0" w:color="auto"/>
              <w:bottom w:val="dotted" w:sz="4" w:space="0" w:color="auto"/>
            </w:tcBorders>
          </w:tcPr>
          <w:p w:rsidR="0029262C" w:rsidRPr="008301EF" w:rsidRDefault="008301EF" w:rsidP="003A4426">
            <w:pPr>
              <w:jc w:val="right"/>
              <w:rPr>
                <w:rFonts w:ascii="Palatino Linotype" w:hAnsi="Palatino Linotype"/>
                <w:sz w:val="18"/>
                <w:szCs w:val="18"/>
                <w:lang w:eastAsia="id-ID"/>
              </w:rPr>
            </w:pPr>
            <w:r>
              <w:rPr>
                <w:rFonts w:ascii="Palatino Linotype" w:hAnsi="Palatino Linotype"/>
                <w:sz w:val="18"/>
                <w:szCs w:val="18"/>
                <w:lang w:eastAsia="id-ID"/>
              </w:rPr>
              <w:t>102.220.000</w:t>
            </w:r>
          </w:p>
        </w:tc>
        <w:tc>
          <w:tcPr>
            <w:tcW w:w="1276" w:type="dxa"/>
            <w:tcBorders>
              <w:top w:val="single" w:sz="4" w:space="0" w:color="auto"/>
              <w:bottom w:val="dotted" w:sz="4" w:space="0" w:color="auto"/>
            </w:tcBorders>
          </w:tcPr>
          <w:p w:rsidR="0029262C" w:rsidRPr="008301EF" w:rsidRDefault="008301EF" w:rsidP="003A4426">
            <w:pPr>
              <w:jc w:val="right"/>
              <w:rPr>
                <w:rFonts w:ascii="Palatino Linotype" w:hAnsi="Palatino Linotype"/>
                <w:sz w:val="18"/>
                <w:szCs w:val="18"/>
                <w:lang w:eastAsia="id-ID"/>
              </w:rPr>
            </w:pPr>
            <w:r>
              <w:rPr>
                <w:rFonts w:ascii="Palatino Linotype" w:hAnsi="Palatino Linotype"/>
                <w:sz w:val="18"/>
                <w:szCs w:val="18"/>
                <w:lang w:eastAsia="id-ID"/>
              </w:rPr>
              <w:t>96.435.900</w:t>
            </w:r>
          </w:p>
        </w:tc>
        <w:tc>
          <w:tcPr>
            <w:tcW w:w="709" w:type="dxa"/>
            <w:tcBorders>
              <w:top w:val="single" w:sz="4" w:space="0" w:color="auto"/>
              <w:bottom w:val="dotted" w:sz="4" w:space="0" w:color="auto"/>
            </w:tcBorders>
          </w:tcPr>
          <w:p w:rsidR="0029262C" w:rsidRPr="006B377D" w:rsidRDefault="0029262C" w:rsidP="008301EF">
            <w:pPr>
              <w:jc w:val="right"/>
              <w:rPr>
                <w:rFonts w:ascii="Palatino Linotype" w:hAnsi="Palatino Linotype"/>
                <w:color w:val="000000"/>
                <w:sz w:val="18"/>
                <w:szCs w:val="18"/>
              </w:rPr>
            </w:pPr>
            <w:r w:rsidRPr="006B377D">
              <w:rPr>
                <w:rFonts w:ascii="Palatino Linotype" w:hAnsi="Palatino Linotype"/>
                <w:color w:val="000000"/>
                <w:sz w:val="18"/>
                <w:szCs w:val="18"/>
              </w:rPr>
              <w:t>9</w:t>
            </w:r>
            <w:r w:rsidR="008301EF">
              <w:rPr>
                <w:rFonts w:ascii="Palatino Linotype" w:hAnsi="Palatino Linotype"/>
                <w:color w:val="000000"/>
                <w:sz w:val="18"/>
                <w:szCs w:val="18"/>
              </w:rPr>
              <w:t>4</w:t>
            </w:r>
            <w:r>
              <w:rPr>
                <w:rFonts w:ascii="Palatino Linotype" w:hAnsi="Palatino Linotype"/>
                <w:color w:val="000000"/>
                <w:sz w:val="18"/>
                <w:szCs w:val="18"/>
              </w:rPr>
              <w:t>,</w:t>
            </w:r>
            <w:r w:rsidR="008301EF">
              <w:rPr>
                <w:rFonts w:ascii="Palatino Linotype" w:hAnsi="Palatino Linotype"/>
                <w:color w:val="000000"/>
                <w:sz w:val="18"/>
                <w:szCs w:val="18"/>
              </w:rPr>
              <w:t>34</w:t>
            </w:r>
          </w:p>
        </w:tc>
        <w:tc>
          <w:tcPr>
            <w:tcW w:w="709" w:type="dxa"/>
            <w:tcBorders>
              <w:top w:val="single" w:sz="4" w:space="0" w:color="auto"/>
              <w:bottom w:val="dotted" w:sz="4" w:space="0" w:color="auto"/>
            </w:tcBorders>
          </w:tcPr>
          <w:p w:rsidR="0029262C" w:rsidRPr="006B377D" w:rsidRDefault="0029262C" w:rsidP="003A4426">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100</w:t>
            </w:r>
          </w:p>
        </w:tc>
        <w:tc>
          <w:tcPr>
            <w:tcW w:w="1099" w:type="dxa"/>
            <w:tcBorders>
              <w:top w:val="single" w:sz="4" w:space="0" w:color="auto"/>
              <w:bottom w:val="dotted" w:sz="4" w:space="0" w:color="auto"/>
            </w:tcBorders>
          </w:tcPr>
          <w:p w:rsidR="0029262C" w:rsidRPr="006E17AB"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5</w:t>
            </w:r>
            <w:r w:rsidR="0029262C">
              <w:rPr>
                <w:rFonts w:ascii="Palatino Linotype" w:hAnsi="Palatino Linotype"/>
                <w:sz w:val="18"/>
                <w:szCs w:val="18"/>
                <w:lang w:eastAsia="id-ID"/>
              </w:rPr>
              <w:t>.7</w:t>
            </w:r>
            <w:r>
              <w:rPr>
                <w:rFonts w:ascii="Palatino Linotype" w:hAnsi="Palatino Linotype"/>
                <w:sz w:val="18"/>
                <w:szCs w:val="18"/>
                <w:lang w:eastAsia="id-ID"/>
              </w:rPr>
              <w:t>84</w:t>
            </w:r>
            <w:r w:rsidR="0029262C">
              <w:rPr>
                <w:rFonts w:ascii="Palatino Linotype" w:hAnsi="Palatino Linotype"/>
                <w:sz w:val="18"/>
                <w:szCs w:val="18"/>
                <w:lang w:eastAsia="id-ID"/>
              </w:rPr>
              <w:t>.</w:t>
            </w:r>
            <w:r>
              <w:rPr>
                <w:rFonts w:ascii="Palatino Linotype" w:hAnsi="Palatino Linotype"/>
                <w:sz w:val="18"/>
                <w:szCs w:val="18"/>
                <w:lang w:eastAsia="id-ID"/>
              </w:rPr>
              <w:t>1</w:t>
            </w:r>
            <w:r w:rsidR="0029262C">
              <w:rPr>
                <w:rFonts w:ascii="Palatino Linotype" w:hAnsi="Palatino Linotype"/>
                <w:sz w:val="18"/>
                <w:szCs w:val="18"/>
                <w:lang w:eastAsia="id-ID"/>
              </w:rPr>
              <w:t>00</w:t>
            </w:r>
          </w:p>
        </w:tc>
      </w:tr>
      <w:tr w:rsidR="002E3BEA" w:rsidRPr="006B377D" w:rsidTr="003A4426">
        <w:tc>
          <w:tcPr>
            <w:tcW w:w="567" w:type="dxa"/>
            <w:tcBorders>
              <w:top w:val="dotted" w:sz="4" w:space="0" w:color="auto"/>
              <w:bottom w:val="dotted" w:sz="4" w:space="0" w:color="auto"/>
            </w:tcBorders>
          </w:tcPr>
          <w:p w:rsidR="0029262C" w:rsidRPr="006B377D" w:rsidRDefault="0029262C" w:rsidP="003A4426">
            <w:pPr>
              <w:jc w:val="right"/>
              <w:rPr>
                <w:rFonts w:ascii="Palatino Linotype" w:hAnsi="Palatino Linotype"/>
                <w:sz w:val="18"/>
                <w:szCs w:val="18"/>
                <w:lang w:eastAsia="id-ID"/>
              </w:rPr>
            </w:pPr>
            <w:r w:rsidRPr="006B377D">
              <w:rPr>
                <w:rFonts w:ascii="Palatino Linotype" w:hAnsi="Palatino Linotype"/>
                <w:sz w:val="18"/>
                <w:szCs w:val="18"/>
                <w:lang w:eastAsia="id-ID"/>
              </w:rPr>
              <w:t>3.</w:t>
            </w:r>
          </w:p>
        </w:tc>
        <w:tc>
          <w:tcPr>
            <w:tcW w:w="3261" w:type="dxa"/>
            <w:tcBorders>
              <w:top w:val="dotted" w:sz="4" w:space="0" w:color="auto"/>
              <w:bottom w:val="dotted" w:sz="4" w:space="0" w:color="auto"/>
            </w:tcBorders>
          </w:tcPr>
          <w:p w:rsidR="0029262C" w:rsidRPr="006B377D" w:rsidRDefault="0029262C" w:rsidP="007B2D19">
            <w:pPr>
              <w:rPr>
                <w:rFonts w:ascii="Palatino Linotype" w:hAnsi="Palatino Linotype"/>
                <w:sz w:val="18"/>
                <w:szCs w:val="18"/>
                <w:lang w:val="id-ID" w:eastAsia="id-ID"/>
              </w:rPr>
            </w:pPr>
            <w:r w:rsidRPr="006B377D">
              <w:rPr>
                <w:rFonts w:ascii="Palatino Linotype" w:hAnsi="Palatino Linotype"/>
                <w:sz w:val="18"/>
                <w:szCs w:val="18"/>
                <w:lang w:val="id-ID" w:eastAsia="id-ID"/>
              </w:rPr>
              <w:t>Monitoring dan orientasi pra-pemberangkatan tenaga kerja AKAD ke Batam</w:t>
            </w:r>
          </w:p>
        </w:tc>
        <w:tc>
          <w:tcPr>
            <w:tcW w:w="1275" w:type="dxa"/>
            <w:tcBorders>
              <w:top w:val="dotted" w:sz="4" w:space="0" w:color="auto"/>
              <w:bottom w:val="dotted" w:sz="4" w:space="0" w:color="auto"/>
            </w:tcBorders>
          </w:tcPr>
          <w:p w:rsidR="0029262C" w:rsidRPr="006B377D" w:rsidRDefault="008301EF" w:rsidP="008301EF">
            <w:pPr>
              <w:jc w:val="right"/>
              <w:rPr>
                <w:rFonts w:ascii="Palatino Linotype" w:hAnsi="Palatino Linotype"/>
                <w:sz w:val="18"/>
                <w:szCs w:val="18"/>
                <w:lang w:val="id-ID" w:eastAsia="id-ID"/>
              </w:rPr>
            </w:pPr>
            <w:r>
              <w:rPr>
                <w:rFonts w:ascii="Palatino Linotype" w:hAnsi="Palatino Linotype"/>
                <w:sz w:val="18"/>
                <w:szCs w:val="18"/>
                <w:lang w:eastAsia="id-ID"/>
              </w:rPr>
              <w:t>58</w:t>
            </w:r>
            <w:r w:rsidR="0029262C" w:rsidRPr="006B377D">
              <w:rPr>
                <w:rFonts w:ascii="Palatino Linotype" w:hAnsi="Palatino Linotype"/>
                <w:sz w:val="18"/>
                <w:szCs w:val="18"/>
                <w:lang w:val="id-ID" w:eastAsia="id-ID"/>
              </w:rPr>
              <w:t>.</w:t>
            </w:r>
            <w:r>
              <w:rPr>
                <w:rFonts w:ascii="Palatino Linotype" w:hAnsi="Palatino Linotype"/>
                <w:sz w:val="18"/>
                <w:szCs w:val="18"/>
                <w:lang w:eastAsia="id-ID"/>
              </w:rPr>
              <w:t>9</w:t>
            </w:r>
            <w:r w:rsidR="0029262C" w:rsidRPr="006B377D">
              <w:rPr>
                <w:rFonts w:ascii="Palatino Linotype" w:hAnsi="Palatino Linotype"/>
                <w:sz w:val="18"/>
                <w:szCs w:val="18"/>
                <w:lang w:val="id-ID" w:eastAsia="id-ID"/>
              </w:rPr>
              <w:t>00.000</w:t>
            </w:r>
          </w:p>
        </w:tc>
        <w:tc>
          <w:tcPr>
            <w:tcW w:w="1276" w:type="dxa"/>
            <w:tcBorders>
              <w:top w:val="dotted" w:sz="4" w:space="0" w:color="auto"/>
              <w:bottom w:val="dotted" w:sz="4" w:space="0" w:color="auto"/>
            </w:tcBorders>
          </w:tcPr>
          <w:p w:rsidR="0029262C" w:rsidRPr="006B377D" w:rsidRDefault="0029262C" w:rsidP="008301EF">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5</w:t>
            </w:r>
            <w:r>
              <w:rPr>
                <w:rFonts w:ascii="Palatino Linotype" w:hAnsi="Palatino Linotype"/>
                <w:sz w:val="18"/>
                <w:szCs w:val="18"/>
                <w:lang w:eastAsia="id-ID"/>
              </w:rPr>
              <w:t>5</w:t>
            </w:r>
            <w:r w:rsidRPr="006B377D">
              <w:rPr>
                <w:rFonts w:ascii="Palatino Linotype" w:hAnsi="Palatino Linotype"/>
                <w:sz w:val="18"/>
                <w:szCs w:val="18"/>
                <w:lang w:val="id-ID" w:eastAsia="id-ID"/>
              </w:rPr>
              <w:t>.</w:t>
            </w:r>
            <w:r w:rsidR="008301EF">
              <w:rPr>
                <w:rFonts w:ascii="Palatino Linotype" w:hAnsi="Palatino Linotype"/>
                <w:sz w:val="18"/>
                <w:szCs w:val="18"/>
                <w:lang w:eastAsia="id-ID"/>
              </w:rPr>
              <w:t>145</w:t>
            </w:r>
            <w:r w:rsidRPr="006B377D">
              <w:rPr>
                <w:rFonts w:ascii="Palatino Linotype" w:hAnsi="Palatino Linotype"/>
                <w:sz w:val="18"/>
                <w:szCs w:val="18"/>
                <w:lang w:val="id-ID" w:eastAsia="id-ID"/>
              </w:rPr>
              <w:t>.</w:t>
            </w:r>
            <w:r w:rsidR="008301EF">
              <w:rPr>
                <w:rFonts w:ascii="Palatino Linotype" w:hAnsi="Palatino Linotype"/>
                <w:sz w:val="18"/>
                <w:szCs w:val="18"/>
                <w:lang w:eastAsia="id-ID"/>
              </w:rPr>
              <w:t>9</w:t>
            </w:r>
            <w:r w:rsidRPr="006B377D">
              <w:rPr>
                <w:rFonts w:ascii="Palatino Linotype" w:hAnsi="Palatino Linotype"/>
                <w:sz w:val="18"/>
                <w:szCs w:val="18"/>
                <w:lang w:val="id-ID" w:eastAsia="id-ID"/>
              </w:rPr>
              <w:t>00</w:t>
            </w:r>
          </w:p>
        </w:tc>
        <w:tc>
          <w:tcPr>
            <w:tcW w:w="709" w:type="dxa"/>
            <w:tcBorders>
              <w:top w:val="dotted" w:sz="4" w:space="0" w:color="auto"/>
              <w:bottom w:val="dotted" w:sz="4" w:space="0" w:color="auto"/>
            </w:tcBorders>
          </w:tcPr>
          <w:p w:rsidR="0029262C" w:rsidRPr="006B377D" w:rsidRDefault="0029262C" w:rsidP="008301EF">
            <w:pPr>
              <w:jc w:val="right"/>
              <w:rPr>
                <w:rFonts w:ascii="Palatino Linotype" w:hAnsi="Palatino Linotype"/>
                <w:color w:val="000000"/>
                <w:sz w:val="18"/>
                <w:szCs w:val="18"/>
              </w:rPr>
            </w:pPr>
            <w:r w:rsidRPr="006B377D">
              <w:rPr>
                <w:rFonts w:ascii="Palatino Linotype" w:hAnsi="Palatino Linotype"/>
                <w:color w:val="000000"/>
                <w:sz w:val="18"/>
                <w:szCs w:val="18"/>
              </w:rPr>
              <w:t>9</w:t>
            </w:r>
            <w:r w:rsidR="008301EF">
              <w:rPr>
                <w:rFonts w:ascii="Palatino Linotype" w:hAnsi="Palatino Linotype"/>
                <w:color w:val="000000"/>
                <w:sz w:val="18"/>
                <w:szCs w:val="18"/>
              </w:rPr>
              <w:t>3</w:t>
            </w:r>
            <w:r>
              <w:rPr>
                <w:rFonts w:ascii="Palatino Linotype" w:hAnsi="Palatino Linotype"/>
                <w:color w:val="000000"/>
                <w:sz w:val="18"/>
                <w:szCs w:val="18"/>
              </w:rPr>
              <w:t>,</w:t>
            </w:r>
            <w:r w:rsidR="008301EF">
              <w:rPr>
                <w:rFonts w:ascii="Palatino Linotype" w:hAnsi="Palatino Linotype"/>
                <w:color w:val="000000"/>
                <w:sz w:val="18"/>
                <w:szCs w:val="18"/>
              </w:rPr>
              <w:t>63</w:t>
            </w:r>
          </w:p>
        </w:tc>
        <w:tc>
          <w:tcPr>
            <w:tcW w:w="709" w:type="dxa"/>
            <w:tcBorders>
              <w:top w:val="dotted" w:sz="4" w:space="0" w:color="auto"/>
              <w:bottom w:val="dotted" w:sz="4" w:space="0" w:color="auto"/>
            </w:tcBorders>
          </w:tcPr>
          <w:p w:rsidR="0029262C" w:rsidRPr="006B377D" w:rsidRDefault="0029262C" w:rsidP="003A4426">
            <w:pPr>
              <w:jc w:val="right"/>
              <w:rPr>
                <w:rFonts w:ascii="Palatino Linotype" w:hAnsi="Palatino Linotype"/>
                <w:sz w:val="18"/>
                <w:szCs w:val="18"/>
                <w:lang w:eastAsia="id-ID"/>
              </w:rPr>
            </w:pPr>
            <w:r w:rsidRPr="006B377D">
              <w:rPr>
                <w:rFonts w:ascii="Palatino Linotype" w:hAnsi="Palatino Linotype"/>
                <w:sz w:val="18"/>
                <w:szCs w:val="18"/>
                <w:lang w:eastAsia="id-ID"/>
              </w:rPr>
              <w:t>100</w:t>
            </w:r>
          </w:p>
        </w:tc>
        <w:tc>
          <w:tcPr>
            <w:tcW w:w="1099" w:type="dxa"/>
            <w:tcBorders>
              <w:top w:val="dotted" w:sz="4" w:space="0" w:color="auto"/>
              <w:bottom w:val="dotted" w:sz="4" w:space="0" w:color="auto"/>
            </w:tcBorders>
          </w:tcPr>
          <w:p w:rsidR="0029262C" w:rsidRPr="006B377D"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3</w:t>
            </w:r>
            <w:r w:rsidR="0029262C">
              <w:rPr>
                <w:rFonts w:ascii="Palatino Linotype" w:hAnsi="Palatino Linotype"/>
                <w:sz w:val="18"/>
                <w:szCs w:val="18"/>
                <w:lang w:eastAsia="id-ID"/>
              </w:rPr>
              <w:t>.</w:t>
            </w:r>
            <w:r>
              <w:rPr>
                <w:rFonts w:ascii="Palatino Linotype" w:hAnsi="Palatino Linotype"/>
                <w:sz w:val="18"/>
                <w:szCs w:val="18"/>
                <w:lang w:eastAsia="id-ID"/>
              </w:rPr>
              <w:t>754</w:t>
            </w:r>
            <w:r w:rsidR="0029262C">
              <w:rPr>
                <w:rFonts w:ascii="Palatino Linotype" w:hAnsi="Palatino Linotype"/>
                <w:sz w:val="18"/>
                <w:szCs w:val="18"/>
                <w:lang w:eastAsia="id-ID"/>
              </w:rPr>
              <w:t>.</w:t>
            </w:r>
            <w:r>
              <w:rPr>
                <w:rFonts w:ascii="Palatino Linotype" w:hAnsi="Palatino Linotype"/>
                <w:sz w:val="18"/>
                <w:szCs w:val="18"/>
                <w:lang w:eastAsia="id-ID"/>
              </w:rPr>
              <w:t>1</w:t>
            </w:r>
            <w:r w:rsidR="0029262C">
              <w:rPr>
                <w:rFonts w:ascii="Palatino Linotype" w:hAnsi="Palatino Linotype"/>
                <w:sz w:val="18"/>
                <w:szCs w:val="18"/>
                <w:lang w:eastAsia="id-ID"/>
              </w:rPr>
              <w:t>00</w:t>
            </w:r>
          </w:p>
        </w:tc>
      </w:tr>
      <w:tr w:rsidR="002E3BEA" w:rsidRPr="006B377D" w:rsidTr="008301EF">
        <w:tc>
          <w:tcPr>
            <w:tcW w:w="567" w:type="dxa"/>
            <w:tcBorders>
              <w:top w:val="dotted" w:sz="4" w:space="0" w:color="auto"/>
              <w:bottom w:val="dotted" w:sz="4" w:space="0" w:color="auto"/>
            </w:tcBorders>
          </w:tcPr>
          <w:p w:rsidR="0029262C" w:rsidRPr="006B377D" w:rsidRDefault="0029262C" w:rsidP="003A4426">
            <w:pPr>
              <w:jc w:val="right"/>
              <w:rPr>
                <w:rFonts w:ascii="Palatino Linotype" w:hAnsi="Palatino Linotype"/>
                <w:sz w:val="18"/>
                <w:szCs w:val="18"/>
                <w:lang w:eastAsia="id-ID"/>
              </w:rPr>
            </w:pPr>
            <w:r w:rsidRPr="006B377D">
              <w:rPr>
                <w:rFonts w:ascii="Palatino Linotype" w:hAnsi="Palatino Linotype"/>
                <w:sz w:val="18"/>
                <w:szCs w:val="18"/>
                <w:lang w:eastAsia="id-ID"/>
              </w:rPr>
              <w:t>4.</w:t>
            </w:r>
          </w:p>
        </w:tc>
        <w:tc>
          <w:tcPr>
            <w:tcW w:w="3261" w:type="dxa"/>
            <w:tcBorders>
              <w:top w:val="dotted" w:sz="4" w:space="0" w:color="auto"/>
              <w:bottom w:val="dotted" w:sz="4" w:space="0" w:color="auto"/>
            </w:tcBorders>
          </w:tcPr>
          <w:p w:rsidR="0029262C" w:rsidRPr="008301EF" w:rsidRDefault="008301EF" w:rsidP="003A4426">
            <w:pPr>
              <w:rPr>
                <w:rFonts w:ascii="Palatino Linotype" w:hAnsi="Palatino Linotype"/>
                <w:sz w:val="18"/>
                <w:szCs w:val="18"/>
                <w:lang w:eastAsia="id-ID"/>
              </w:rPr>
            </w:pPr>
            <w:r>
              <w:rPr>
                <w:rFonts w:ascii="Palatino Linotype" w:hAnsi="Palatino Linotype"/>
                <w:sz w:val="18"/>
                <w:szCs w:val="18"/>
                <w:lang w:eastAsia="id-ID"/>
              </w:rPr>
              <w:t>Pembinaan Bursa Kerja On-Line (BKOL)</w:t>
            </w:r>
          </w:p>
        </w:tc>
        <w:tc>
          <w:tcPr>
            <w:tcW w:w="1275" w:type="dxa"/>
            <w:tcBorders>
              <w:top w:val="dotted" w:sz="4" w:space="0" w:color="auto"/>
              <w:bottom w:val="dotted" w:sz="4" w:space="0" w:color="auto"/>
            </w:tcBorders>
          </w:tcPr>
          <w:p w:rsidR="0029262C" w:rsidRPr="006B377D" w:rsidRDefault="0029262C" w:rsidP="008301EF">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3</w:t>
            </w:r>
            <w:r w:rsidR="008301EF">
              <w:rPr>
                <w:rFonts w:ascii="Palatino Linotype" w:hAnsi="Palatino Linotype"/>
                <w:sz w:val="18"/>
                <w:szCs w:val="18"/>
                <w:lang w:eastAsia="id-ID"/>
              </w:rPr>
              <w:t>3</w:t>
            </w:r>
            <w:r w:rsidRPr="006B377D">
              <w:rPr>
                <w:rFonts w:ascii="Palatino Linotype" w:hAnsi="Palatino Linotype"/>
                <w:sz w:val="18"/>
                <w:szCs w:val="18"/>
                <w:lang w:val="id-ID" w:eastAsia="id-ID"/>
              </w:rPr>
              <w:t>.</w:t>
            </w:r>
            <w:r w:rsidR="008301EF">
              <w:rPr>
                <w:rFonts w:ascii="Palatino Linotype" w:hAnsi="Palatino Linotype"/>
                <w:sz w:val="18"/>
                <w:szCs w:val="18"/>
                <w:lang w:eastAsia="id-ID"/>
              </w:rPr>
              <w:t>25</w:t>
            </w:r>
            <w:r w:rsidRPr="006B377D">
              <w:rPr>
                <w:rFonts w:ascii="Palatino Linotype" w:hAnsi="Palatino Linotype"/>
                <w:sz w:val="18"/>
                <w:szCs w:val="18"/>
                <w:lang w:val="id-ID" w:eastAsia="id-ID"/>
              </w:rPr>
              <w:t>0.000</w:t>
            </w:r>
          </w:p>
        </w:tc>
        <w:tc>
          <w:tcPr>
            <w:tcW w:w="1276" w:type="dxa"/>
            <w:tcBorders>
              <w:top w:val="dotted" w:sz="4" w:space="0" w:color="auto"/>
              <w:bottom w:val="dotted" w:sz="4" w:space="0" w:color="auto"/>
            </w:tcBorders>
          </w:tcPr>
          <w:p w:rsidR="0029262C" w:rsidRPr="006B377D" w:rsidRDefault="0029262C" w:rsidP="008301EF">
            <w:pPr>
              <w:jc w:val="right"/>
              <w:rPr>
                <w:rFonts w:ascii="Palatino Linotype" w:hAnsi="Palatino Linotype"/>
                <w:sz w:val="18"/>
                <w:szCs w:val="18"/>
                <w:lang w:val="id-ID" w:eastAsia="id-ID"/>
              </w:rPr>
            </w:pPr>
            <w:r>
              <w:rPr>
                <w:rFonts w:ascii="Palatino Linotype" w:hAnsi="Palatino Linotype"/>
                <w:sz w:val="18"/>
                <w:szCs w:val="18"/>
                <w:lang w:eastAsia="id-ID"/>
              </w:rPr>
              <w:t>3</w:t>
            </w:r>
            <w:r w:rsidR="008301EF">
              <w:rPr>
                <w:rFonts w:ascii="Palatino Linotype" w:hAnsi="Palatino Linotype"/>
                <w:sz w:val="18"/>
                <w:szCs w:val="18"/>
                <w:lang w:eastAsia="id-ID"/>
              </w:rPr>
              <w:t>3</w:t>
            </w:r>
            <w:r w:rsidRPr="006B377D">
              <w:rPr>
                <w:rFonts w:ascii="Palatino Linotype" w:hAnsi="Palatino Linotype"/>
                <w:sz w:val="18"/>
                <w:szCs w:val="18"/>
                <w:lang w:val="id-ID" w:eastAsia="id-ID"/>
              </w:rPr>
              <w:t>.</w:t>
            </w:r>
            <w:r>
              <w:rPr>
                <w:rFonts w:ascii="Palatino Linotype" w:hAnsi="Palatino Linotype"/>
                <w:sz w:val="18"/>
                <w:szCs w:val="18"/>
                <w:lang w:eastAsia="id-ID"/>
              </w:rPr>
              <w:t>1</w:t>
            </w:r>
            <w:r w:rsidR="008301EF">
              <w:rPr>
                <w:rFonts w:ascii="Palatino Linotype" w:hAnsi="Palatino Linotype"/>
                <w:sz w:val="18"/>
                <w:szCs w:val="18"/>
                <w:lang w:eastAsia="id-ID"/>
              </w:rPr>
              <w:t>4</w:t>
            </w:r>
            <w:r>
              <w:rPr>
                <w:rFonts w:ascii="Palatino Linotype" w:hAnsi="Palatino Linotype"/>
                <w:sz w:val="18"/>
                <w:szCs w:val="18"/>
                <w:lang w:eastAsia="id-ID"/>
              </w:rPr>
              <w:t>4.5</w:t>
            </w:r>
            <w:r w:rsidRPr="006B377D">
              <w:rPr>
                <w:rFonts w:ascii="Palatino Linotype" w:hAnsi="Palatino Linotype"/>
                <w:sz w:val="18"/>
                <w:szCs w:val="18"/>
                <w:lang w:val="id-ID" w:eastAsia="id-ID"/>
              </w:rPr>
              <w:t>00</w:t>
            </w:r>
          </w:p>
        </w:tc>
        <w:tc>
          <w:tcPr>
            <w:tcW w:w="709" w:type="dxa"/>
            <w:tcBorders>
              <w:top w:val="dotted" w:sz="4" w:space="0" w:color="auto"/>
              <w:bottom w:val="dotted" w:sz="4" w:space="0" w:color="auto"/>
            </w:tcBorders>
          </w:tcPr>
          <w:p w:rsidR="0029262C" w:rsidRPr="006B377D" w:rsidRDefault="008301EF" w:rsidP="008301EF">
            <w:pPr>
              <w:jc w:val="right"/>
              <w:rPr>
                <w:rFonts w:ascii="Palatino Linotype" w:hAnsi="Palatino Linotype"/>
                <w:color w:val="000000"/>
                <w:sz w:val="18"/>
                <w:szCs w:val="18"/>
                <w:lang w:val="id-ID"/>
              </w:rPr>
            </w:pPr>
            <w:r>
              <w:rPr>
                <w:rFonts w:ascii="Palatino Linotype" w:hAnsi="Palatino Linotype"/>
                <w:color w:val="000000"/>
                <w:sz w:val="18"/>
                <w:szCs w:val="18"/>
              </w:rPr>
              <w:t>99</w:t>
            </w:r>
            <w:r w:rsidR="0029262C">
              <w:rPr>
                <w:rFonts w:ascii="Palatino Linotype" w:hAnsi="Palatino Linotype"/>
                <w:color w:val="000000"/>
                <w:sz w:val="18"/>
                <w:szCs w:val="18"/>
              </w:rPr>
              <w:t>,</w:t>
            </w:r>
            <w:r>
              <w:rPr>
                <w:rFonts w:ascii="Palatino Linotype" w:hAnsi="Palatino Linotype"/>
                <w:color w:val="000000"/>
                <w:sz w:val="18"/>
                <w:szCs w:val="18"/>
              </w:rPr>
              <w:t>68</w:t>
            </w:r>
          </w:p>
        </w:tc>
        <w:tc>
          <w:tcPr>
            <w:tcW w:w="709" w:type="dxa"/>
            <w:tcBorders>
              <w:top w:val="dotted" w:sz="4" w:space="0" w:color="auto"/>
              <w:bottom w:val="dotted" w:sz="4" w:space="0" w:color="auto"/>
            </w:tcBorders>
          </w:tcPr>
          <w:p w:rsidR="0029262C" w:rsidRPr="006B377D" w:rsidRDefault="0029262C" w:rsidP="003A4426">
            <w:pPr>
              <w:jc w:val="right"/>
              <w:rPr>
                <w:rFonts w:ascii="Palatino Linotype" w:hAnsi="Palatino Linotype"/>
                <w:sz w:val="18"/>
                <w:szCs w:val="18"/>
                <w:lang w:eastAsia="id-ID"/>
              </w:rPr>
            </w:pPr>
            <w:r w:rsidRPr="006B377D">
              <w:rPr>
                <w:rFonts w:ascii="Palatino Linotype" w:hAnsi="Palatino Linotype"/>
                <w:sz w:val="18"/>
                <w:szCs w:val="18"/>
                <w:lang w:eastAsia="id-ID"/>
              </w:rPr>
              <w:t>100</w:t>
            </w:r>
          </w:p>
        </w:tc>
        <w:tc>
          <w:tcPr>
            <w:tcW w:w="1099" w:type="dxa"/>
            <w:tcBorders>
              <w:top w:val="dotted" w:sz="4" w:space="0" w:color="auto"/>
              <w:bottom w:val="dotted" w:sz="4" w:space="0" w:color="auto"/>
            </w:tcBorders>
          </w:tcPr>
          <w:p w:rsidR="0029262C" w:rsidRPr="006B377D" w:rsidRDefault="0029262C" w:rsidP="008301EF">
            <w:pPr>
              <w:jc w:val="right"/>
              <w:rPr>
                <w:rFonts w:ascii="Palatino Linotype" w:hAnsi="Palatino Linotype"/>
                <w:sz w:val="18"/>
                <w:szCs w:val="18"/>
                <w:lang w:eastAsia="id-ID"/>
              </w:rPr>
            </w:pPr>
            <w:r>
              <w:rPr>
                <w:rFonts w:ascii="Palatino Linotype" w:hAnsi="Palatino Linotype"/>
                <w:sz w:val="18"/>
                <w:szCs w:val="18"/>
                <w:lang w:eastAsia="id-ID"/>
              </w:rPr>
              <w:t>1</w:t>
            </w:r>
            <w:r w:rsidR="008301EF">
              <w:rPr>
                <w:rFonts w:ascii="Palatino Linotype" w:hAnsi="Palatino Linotype"/>
                <w:sz w:val="18"/>
                <w:szCs w:val="18"/>
                <w:lang w:eastAsia="id-ID"/>
              </w:rPr>
              <w:t>06</w:t>
            </w:r>
            <w:r>
              <w:rPr>
                <w:rFonts w:ascii="Palatino Linotype" w:hAnsi="Palatino Linotype"/>
                <w:sz w:val="18"/>
                <w:szCs w:val="18"/>
                <w:lang w:eastAsia="id-ID"/>
              </w:rPr>
              <w:t>.</w:t>
            </w:r>
            <w:r w:rsidR="008301EF">
              <w:rPr>
                <w:rFonts w:ascii="Palatino Linotype" w:hAnsi="Palatino Linotype"/>
                <w:sz w:val="18"/>
                <w:szCs w:val="18"/>
                <w:lang w:eastAsia="id-ID"/>
              </w:rPr>
              <w:t>0</w:t>
            </w:r>
            <w:r>
              <w:rPr>
                <w:rFonts w:ascii="Palatino Linotype" w:hAnsi="Palatino Linotype"/>
                <w:sz w:val="18"/>
                <w:szCs w:val="18"/>
                <w:lang w:eastAsia="id-ID"/>
              </w:rPr>
              <w:t>00</w:t>
            </w:r>
          </w:p>
        </w:tc>
      </w:tr>
      <w:tr w:rsidR="002E3BEA" w:rsidRPr="006B377D" w:rsidTr="008301EF">
        <w:tc>
          <w:tcPr>
            <w:tcW w:w="567" w:type="dxa"/>
            <w:tcBorders>
              <w:top w:val="dotted" w:sz="4" w:space="0" w:color="auto"/>
              <w:bottom w:val="dotted" w:sz="4" w:space="0" w:color="auto"/>
            </w:tcBorders>
          </w:tcPr>
          <w:p w:rsidR="008301EF" w:rsidRPr="006B377D" w:rsidRDefault="008301EF" w:rsidP="003A4426">
            <w:pPr>
              <w:jc w:val="right"/>
              <w:rPr>
                <w:rFonts w:ascii="Palatino Linotype" w:hAnsi="Palatino Linotype"/>
                <w:sz w:val="18"/>
                <w:szCs w:val="18"/>
                <w:lang w:eastAsia="id-ID"/>
              </w:rPr>
            </w:pPr>
            <w:r>
              <w:rPr>
                <w:rFonts w:ascii="Palatino Linotype" w:hAnsi="Palatino Linotype"/>
                <w:sz w:val="18"/>
                <w:szCs w:val="18"/>
                <w:lang w:eastAsia="id-ID"/>
              </w:rPr>
              <w:t>5.</w:t>
            </w:r>
          </w:p>
        </w:tc>
        <w:tc>
          <w:tcPr>
            <w:tcW w:w="3261" w:type="dxa"/>
            <w:tcBorders>
              <w:top w:val="dotted" w:sz="4" w:space="0" w:color="auto"/>
              <w:bottom w:val="dotted" w:sz="4" w:space="0" w:color="auto"/>
            </w:tcBorders>
          </w:tcPr>
          <w:p w:rsidR="008301EF" w:rsidRDefault="008301EF" w:rsidP="003A4426">
            <w:pPr>
              <w:rPr>
                <w:rFonts w:ascii="Palatino Linotype" w:hAnsi="Palatino Linotype"/>
                <w:sz w:val="18"/>
                <w:szCs w:val="18"/>
                <w:lang w:eastAsia="id-ID"/>
              </w:rPr>
            </w:pPr>
            <w:r>
              <w:rPr>
                <w:rFonts w:ascii="Palatino Linotype" w:hAnsi="Palatino Linotype"/>
                <w:sz w:val="18"/>
                <w:szCs w:val="18"/>
                <w:lang w:eastAsia="id-ID"/>
              </w:rPr>
              <w:t>Pengumpulan dan pengolahan data Informasi Pasar Kerja (IPK)</w:t>
            </w:r>
          </w:p>
        </w:tc>
        <w:tc>
          <w:tcPr>
            <w:tcW w:w="1275" w:type="dxa"/>
            <w:tcBorders>
              <w:top w:val="dotted" w:sz="4" w:space="0" w:color="auto"/>
              <w:bottom w:val="dotted" w:sz="4" w:space="0" w:color="auto"/>
            </w:tcBorders>
          </w:tcPr>
          <w:p w:rsidR="008301EF" w:rsidRPr="008301EF"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47.500.000</w:t>
            </w:r>
          </w:p>
        </w:tc>
        <w:tc>
          <w:tcPr>
            <w:tcW w:w="1276" w:type="dxa"/>
            <w:tcBorders>
              <w:top w:val="dotted" w:sz="4" w:space="0" w:color="auto"/>
              <w:bottom w:val="dotted" w:sz="4" w:space="0" w:color="auto"/>
            </w:tcBorders>
          </w:tcPr>
          <w:p w:rsidR="008301EF"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47.252.950</w:t>
            </w:r>
          </w:p>
        </w:tc>
        <w:tc>
          <w:tcPr>
            <w:tcW w:w="709" w:type="dxa"/>
            <w:tcBorders>
              <w:top w:val="dotted" w:sz="4" w:space="0" w:color="auto"/>
              <w:bottom w:val="dotted" w:sz="4" w:space="0" w:color="auto"/>
            </w:tcBorders>
          </w:tcPr>
          <w:p w:rsidR="008301EF" w:rsidRDefault="008301EF" w:rsidP="008301EF">
            <w:pPr>
              <w:jc w:val="right"/>
              <w:rPr>
                <w:rFonts w:ascii="Palatino Linotype" w:hAnsi="Palatino Linotype"/>
                <w:color w:val="000000"/>
                <w:sz w:val="18"/>
                <w:szCs w:val="18"/>
              </w:rPr>
            </w:pPr>
            <w:r>
              <w:rPr>
                <w:rFonts w:ascii="Palatino Linotype" w:hAnsi="Palatino Linotype"/>
                <w:color w:val="000000"/>
                <w:sz w:val="18"/>
                <w:szCs w:val="18"/>
              </w:rPr>
              <w:t>99,48</w:t>
            </w:r>
          </w:p>
        </w:tc>
        <w:tc>
          <w:tcPr>
            <w:tcW w:w="709" w:type="dxa"/>
            <w:tcBorders>
              <w:top w:val="dotted" w:sz="4" w:space="0" w:color="auto"/>
              <w:bottom w:val="dotted" w:sz="4" w:space="0" w:color="auto"/>
            </w:tcBorders>
          </w:tcPr>
          <w:p w:rsidR="008301EF" w:rsidRPr="006B377D" w:rsidRDefault="008301EF" w:rsidP="003A4426">
            <w:pPr>
              <w:jc w:val="right"/>
              <w:rPr>
                <w:rFonts w:ascii="Palatino Linotype" w:hAnsi="Palatino Linotype"/>
                <w:sz w:val="18"/>
                <w:szCs w:val="18"/>
                <w:lang w:eastAsia="id-ID"/>
              </w:rPr>
            </w:pPr>
            <w:r>
              <w:rPr>
                <w:rFonts w:ascii="Palatino Linotype" w:hAnsi="Palatino Linotype"/>
                <w:sz w:val="18"/>
                <w:szCs w:val="18"/>
                <w:lang w:eastAsia="id-ID"/>
              </w:rPr>
              <w:t>100</w:t>
            </w:r>
          </w:p>
        </w:tc>
        <w:tc>
          <w:tcPr>
            <w:tcW w:w="1099" w:type="dxa"/>
            <w:tcBorders>
              <w:top w:val="dotted" w:sz="4" w:space="0" w:color="auto"/>
              <w:bottom w:val="dotted" w:sz="4" w:space="0" w:color="auto"/>
            </w:tcBorders>
          </w:tcPr>
          <w:p w:rsidR="008301EF"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247.050</w:t>
            </w:r>
          </w:p>
        </w:tc>
      </w:tr>
      <w:tr w:rsidR="008301EF" w:rsidRPr="006B377D" w:rsidTr="008301EF">
        <w:tc>
          <w:tcPr>
            <w:tcW w:w="567" w:type="dxa"/>
            <w:tcBorders>
              <w:top w:val="dotted" w:sz="4" w:space="0" w:color="auto"/>
              <w:bottom w:val="dotted" w:sz="4" w:space="0" w:color="auto"/>
            </w:tcBorders>
          </w:tcPr>
          <w:p w:rsidR="008301EF" w:rsidRPr="006B377D" w:rsidRDefault="008301EF" w:rsidP="003A4426">
            <w:pPr>
              <w:jc w:val="right"/>
              <w:rPr>
                <w:rFonts w:ascii="Palatino Linotype" w:hAnsi="Palatino Linotype"/>
                <w:sz w:val="18"/>
                <w:szCs w:val="18"/>
                <w:lang w:eastAsia="id-ID"/>
              </w:rPr>
            </w:pPr>
            <w:r>
              <w:rPr>
                <w:rFonts w:ascii="Palatino Linotype" w:hAnsi="Palatino Linotype"/>
                <w:sz w:val="18"/>
                <w:szCs w:val="18"/>
                <w:lang w:eastAsia="id-ID"/>
              </w:rPr>
              <w:lastRenderedPageBreak/>
              <w:t>6.</w:t>
            </w:r>
          </w:p>
        </w:tc>
        <w:tc>
          <w:tcPr>
            <w:tcW w:w="3261" w:type="dxa"/>
            <w:tcBorders>
              <w:top w:val="dotted" w:sz="4" w:space="0" w:color="auto"/>
              <w:bottom w:val="dotted" w:sz="4" w:space="0" w:color="auto"/>
            </w:tcBorders>
          </w:tcPr>
          <w:p w:rsidR="008301EF" w:rsidRDefault="008301EF" w:rsidP="003A4426">
            <w:pPr>
              <w:rPr>
                <w:rFonts w:ascii="Palatino Linotype" w:hAnsi="Palatino Linotype"/>
                <w:sz w:val="18"/>
                <w:szCs w:val="18"/>
                <w:lang w:eastAsia="id-ID"/>
              </w:rPr>
            </w:pPr>
            <w:r>
              <w:rPr>
                <w:rFonts w:ascii="Palatino Linotype" w:hAnsi="Palatino Linotype"/>
                <w:sz w:val="18"/>
                <w:szCs w:val="18"/>
                <w:lang w:eastAsia="id-ID"/>
              </w:rPr>
              <w:t xml:space="preserve">Penyuluhan dan bimbingan jabatan kepada calon pencari kerja </w:t>
            </w:r>
          </w:p>
        </w:tc>
        <w:tc>
          <w:tcPr>
            <w:tcW w:w="1275" w:type="dxa"/>
            <w:tcBorders>
              <w:top w:val="dotted" w:sz="4" w:space="0" w:color="auto"/>
              <w:bottom w:val="dotted" w:sz="4" w:space="0" w:color="auto"/>
            </w:tcBorders>
          </w:tcPr>
          <w:p w:rsidR="008301EF" w:rsidRPr="008301EF"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70.575.000</w:t>
            </w:r>
          </w:p>
        </w:tc>
        <w:tc>
          <w:tcPr>
            <w:tcW w:w="1276" w:type="dxa"/>
            <w:tcBorders>
              <w:top w:val="dotted" w:sz="4" w:space="0" w:color="auto"/>
              <w:bottom w:val="dotted" w:sz="4" w:space="0" w:color="auto"/>
            </w:tcBorders>
          </w:tcPr>
          <w:p w:rsidR="008301EF"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70.521.250</w:t>
            </w:r>
          </w:p>
        </w:tc>
        <w:tc>
          <w:tcPr>
            <w:tcW w:w="709" w:type="dxa"/>
            <w:tcBorders>
              <w:top w:val="dotted" w:sz="4" w:space="0" w:color="auto"/>
              <w:bottom w:val="dotted" w:sz="4" w:space="0" w:color="auto"/>
            </w:tcBorders>
          </w:tcPr>
          <w:p w:rsidR="008301EF" w:rsidRDefault="008301EF" w:rsidP="008301EF">
            <w:pPr>
              <w:jc w:val="right"/>
              <w:rPr>
                <w:rFonts w:ascii="Palatino Linotype" w:hAnsi="Palatino Linotype"/>
                <w:color w:val="000000"/>
                <w:sz w:val="18"/>
                <w:szCs w:val="18"/>
              </w:rPr>
            </w:pPr>
            <w:r>
              <w:rPr>
                <w:rFonts w:ascii="Palatino Linotype" w:hAnsi="Palatino Linotype"/>
                <w:color w:val="000000"/>
                <w:sz w:val="18"/>
                <w:szCs w:val="18"/>
              </w:rPr>
              <w:t>99,92</w:t>
            </w:r>
          </w:p>
        </w:tc>
        <w:tc>
          <w:tcPr>
            <w:tcW w:w="709" w:type="dxa"/>
            <w:tcBorders>
              <w:top w:val="dotted" w:sz="4" w:space="0" w:color="auto"/>
              <w:bottom w:val="dotted" w:sz="4" w:space="0" w:color="auto"/>
            </w:tcBorders>
          </w:tcPr>
          <w:p w:rsidR="008301EF" w:rsidRPr="006B377D" w:rsidRDefault="008301EF" w:rsidP="003A4426">
            <w:pPr>
              <w:jc w:val="right"/>
              <w:rPr>
                <w:rFonts w:ascii="Palatino Linotype" w:hAnsi="Palatino Linotype"/>
                <w:sz w:val="18"/>
                <w:szCs w:val="18"/>
                <w:lang w:eastAsia="id-ID"/>
              </w:rPr>
            </w:pPr>
            <w:r>
              <w:rPr>
                <w:rFonts w:ascii="Palatino Linotype" w:hAnsi="Palatino Linotype"/>
                <w:sz w:val="18"/>
                <w:szCs w:val="18"/>
                <w:lang w:eastAsia="id-ID"/>
              </w:rPr>
              <w:t>100</w:t>
            </w:r>
          </w:p>
        </w:tc>
        <w:tc>
          <w:tcPr>
            <w:tcW w:w="1099" w:type="dxa"/>
            <w:tcBorders>
              <w:top w:val="dotted" w:sz="4" w:space="0" w:color="auto"/>
              <w:bottom w:val="dotted" w:sz="4" w:space="0" w:color="auto"/>
            </w:tcBorders>
          </w:tcPr>
          <w:p w:rsidR="008301EF"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53.750</w:t>
            </w:r>
          </w:p>
        </w:tc>
      </w:tr>
      <w:tr w:rsidR="008301EF" w:rsidRPr="006B377D" w:rsidTr="008301EF">
        <w:tc>
          <w:tcPr>
            <w:tcW w:w="567" w:type="dxa"/>
            <w:tcBorders>
              <w:top w:val="dotted" w:sz="4" w:space="0" w:color="auto"/>
              <w:bottom w:val="dotted" w:sz="4" w:space="0" w:color="auto"/>
            </w:tcBorders>
          </w:tcPr>
          <w:p w:rsidR="008301EF" w:rsidRPr="006B377D" w:rsidRDefault="008301EF" w:rsidP="003A4426">
            <w:pPr>
              <w:jc w:val="right"/>
              <w:rPr>
                <w:rFonts w:ascii="Palatino Linotype" w:hAnsi="Palatino Linotype"/>
                <w:sz w:val="18"/>
                <w:szCs w:val="18"/>
                <w:lang w:eastAsia="id-ID"/>
              </w:rPr>
            </w:pPr>
            <w:r>
              <w:rPr>
                <w:rFonts w:ascii="Palatino Linotype" w:hAnsi="Palatino Linotype"/>
                <w:sz w:val="18"/>
                <w:szCs w:val="18"/>
                <w:lang w:eastAsia="id-ID"/>
              </w:rPr>
              <w:t>7.</w:t>
            </w:r>
          </w:p>
        </w:tc>
        <w:tc>
          <w:tcPr>
            <w:tcW w:w="3261" w:type="dxa"/>
            <w:tcBorders>
              <w:top w:val="dotted" w:sz="4" w:space="0" w:color="auto"/>
              <w:bottom w:val="dotted" w:sz="4" w:space="0" w:color="auto"/>
            </w:tcBorders>
          </w:tcPr>
          <w:p w:rsidR="008301EF" w:rsidRDefault="008301EF" w:rsidP="003A4426">
            <w:pPr>
              <w:rPr>
                <w:rFonts w:ascii="Palatino Linotype" w:hAnsi="Palatino Linotype"/>
                <w:sz w:val="18"/>
                <w:szCs w:val="18"/>
                <w:lang w:eastAsia="id-ID"/>
              </w:rPr>
            </w:pPr>
            <w:r>
              <w:rPr>
                <w:rFonts w:ascii="Palatino Linotype" w:hAnsi="Palatino Linotype"/>
                <w:sz w:val="18"/>
                <w:szCs w:val="18"/>
                <w:lang w:eastAsia="id-ID"/>
              </w:rPr>
              <w:t>Bimbingan teknis pelaksanaan Bursa Kerja Khusus (BKK)</w:t>
            </w:r>
          </w:p>
        </w:tc>
        <w:tc>
          <w:tcPr>
            <w:tcW w:w="1275" w:type="dxa"/>
            <w:tcBorders>
              <w:top w:val="dotted" w:sz="4" w:space="0" w:color="auto"/>
              <w:bottom w:val="dotted" w:sz="4" w:space="0" w:color="auto"/>
            </w:tcBorders>
          </w:tcPr>
          <w:p w:rsidR="008301EF" w:rsidRPr="008301EF"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76.950.000</w:t>
            </w:r>
          </w:p>
        </w:tc>
        <w:tc>
          <w:tcPr>
            <w:tcW w:w="1276" w:type="dxa"/>
            <w:tcBorders>
              <w:top w:val="dotted" w:sz="4" w:space="0" w:color="auto"/>
              <w:bottom w:val="dotted" w:sz="4" w:space="0" w:color="auto"/>
            </w:tcBorders>
          </w:tcPr>
          <w:p w:rsidR="008301EF"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76.376.900</w:t>
            </w:r>
          </w:p>
        </w:tc>
        <w:tc>
          <w:tcPr>
            <w:tcW w:w="709" w:type="dxa"/>
            <w:tcBorders>
              <w:top w:val="dotted" w:sz="4" w:space="0" w:color="auto"/>
              <w:bottom w:val="dotted" w:sz="4" w:space="0" w:color="auto"/>
            </w:tcBorders>
          </w:tcPr>
          <w:p w:rsidR="008301EF" w:rsidRDefault="008301EF" w:rsidP="008301EF">
            <w:pPr>
              <w:jc w:val="right"/>
              <w:rPr>
                <w:rFonts w:ascii="Palatino Linotype" w:hAnsi="Palatino Linotype"/>
                <w:color w:val="000000"/>
                <w:sz w:val="18"/>
                <w:szCs w:val="18"/>
              </w:rPr>
            </w:pPr>
            <w:r>
              <w:rPr>
                <w:rFonts w:ascii="Palatino Linotype" w:hAnsi="Palatino Linotype"/>
                <w:color w:val="000000"/>
                <w:sz w:val="18"/>
                <w:szCs w:val="18"/>
              </w:rPr>
              <w:t>99,26</w:t>
            </w:r>
          </w:p>
        </w:tc>
        <w:tc>
          <w:tcPr>
            <w:tcW w:w="709" w:type="dxa"/>
            <w:tcBorders>
              <w:top w:val="dotted" w:sz="4" w:space="0" w:color="auto"/>
              <w:bottom w:val="dotted" w:sz="4" w:space="0" w:color="auto"/>
            </w:tcBorders>
          </w:tcPr>
          <w:p w:rsidR="008301EF" w:rsidRPr="006B377D" w:rsidRDefault="008301EF" w:rsidP="003A4426">
            <w:pPr>
              <w:jc w:val="right"/>
              <w:rPr>
                <w:rFonts w:ascii="Palatino Linotype" w:hAnsi="Palatino Linotype"/>
                <w:sz w:val="18"/>
                <w:szCs w:val="18"/>
                <w:lang w:eastAsia="id-ID"/>
              </w:rPr>
            </w:pPr>
            <w:r>
              <w:rPr>
                <w:rFonts w:ascii="Palatino Linotype" w:hAnsi="Palatino Linotype"/>
                <w:sz w:val="18"/>
                <w:szCs w:val="18"/>
                <w:lang w:eastAsia="id-ID"/>
              </w:rPr>
              <w:t>100</w:t>
            </w:r>
          </w:p>
        </w:tc>
        <w:tc>
          <w:tcPr>
            <w:tcW w:w="1099" w:type="dxa"/>
            <w:tcBorders>
              <w:top w:val="dotted" w:sz="4" w:space="0" w:color="auto"/>
              <w:bottom w:val="dotted" w:sz="4" w:space="0" w:color="auto"/>
            </w:tcBorders>
          </w:tcPr>
          <w:p w:rsidR="008301EF" w:rsidRDefault="008301EF" w:rsidP="008301EF">
            <w:pPr>
              <w:jc w:val="right"/>
              <w:rPr>
                <w:rFonts w:ascii="Palatino Linotype" w:hAnsi="Palatino Linotype"/>
                <w:sz w:val="18"/>
                <w:szCs w:val="18"/>
                <w:lang w:eastAsia="id-ID"/>
              </w:rPr>
            </w:pPr>
            <w:r>
              <w:rPr>
                <w:rFonts w:ascii="Palatino Linotype" w:hAnsi="Palatino Linotype"/>
                <w:sz w:val="18"/>
                <w:szCs w:val="18"/>
                <w:lang w:eastAsia="id-ID"/>
              </w:rPr>
              <w:t>573.100</w:t>
            </w:r>
          </w:p>
        </w:tc>
      </w:tr>
      <w:tr w:rsidR="008301EF" w:rsidRPr="006B377D" w:rsidTr="008301EF">
        <w:tc>
          <w:tcPr>
            <w:tcW w:w="567" w:type="dxa"/>
            <w:tcBorders>
              <w:top w:val="dotted" w:sz="4" w:space="0" w:color="auto"/>
              <w:bottom w:val="dotted" w:sz="4" w:space="0" w:color="auto"/>
            </w:tcBorders>
          </w:tcPr>
          <w:p w:rsidR="008301EF" w:rsidRPr="006B377D" w:rsidRDefault="008301EF" w:rsidP="003A4426">
            <w:pPr>
              <w:jc w:val="right"/>
              <w:rPr>
                <w:rFonts w:ascii="Palatino Linotype" w:hAnsi="Palatino Linotype"/>
                <w:sz w:val="18"/>
                <w:szCs w:val="18"/>
                <w:lang w:eastAsia="id-ID"/>
              </w:rPr>
            </w:pPr>
            <w:r>
              <w:rPr>
                <w:rFonts w:ascii="Palatino Linotype" w:hAnsi="Palatino Linotype"/>
                <w:sz w:val="18"/>
                <w:szCs w:val="18"/>
                <w:lang w:eastAsia="id-ID"/>
              </w:rPr>
              <w:t>8.</w:t>
            </w:r>
          </w:p>
        </w:tc>
        <w:tc>
          <w:tcPr>
            <w:tcW w:w="3261" w:type="dxa"/>
            <w:tcBorders>
              <w:top w:val="dotted" w:sz="4" w:space="0" w:color="auto"/>
              <w:bottom w:val="dotted" w:sz="4" w:space="0" w:color="auto"/>
            </w:tcBorders>
          </w:tcPr>
          <w:p w:rsidR="008301EF" w:rsidRDefault="00400885" w:rsidP="003A4426">
            <w:pPr>
              <w:rPr>
                <w:rFonts w:ascii="Palatino Linotype" w:hAnsi="Palatino Linotype"/>
                <w:sz w:val="18"/>
                <w:szCs w:val="18"/>
                <w:lang w:eastAsia="id-ID"/>
              </w:rPr>
            </w:pPr>
            <w:r>
              <w:rPr>
                <w:rFonts w:ascii="Palatino Linotype" w:hAnsi="Palatino Linotype"/>
                <w:sz w:val="18"/>
                <w:szCs w:val="18"/>
                <w:lang w:eastAsia="id-ID"/>
              </w:rPr>
              <w:t>Konsultasi dan koordinasi peraturan daerah tentang pemungutan retribusi perpanjangan Izin Mempekerjakan Tenaga Kerja Asing (IMTA)</w:t>
            </w:r>
          </w:p>
        </w:tc>
        <w:tc>
          <w:tcPr>
            <w:tcW w:w="1275" w:type="dxa"/>
            <w:tcBorders>
              <w:top w:val="dotted" w:sz="4" w:space="0" w:color="auto"/>
              <w:bottom w:val="dotted" w:sz="4" w:space="0" w:color="auto"/>
            </w:tcBorders>
          </w:tcPr>
          <w:p w:rsidR="008301EF" w:rsidRPr="00400885" w:rsidRDefault="00400885" w:rsidP="008301EF">
            <w:pPr>
              <w:jc w:val="right"/>
              <w:rPr>
                <w:rFonts w:ascii="Palatino Linotype" w:hAnsi="Palatino Linotype"/>
                <w:sz w:val="18"/>
                <w:szCs w:val="18"/>
                <w:lang w:eastAsia="id-ID"/>
              </w:rPr>
            </w:pPr>
            <w:r>
              <w:rPr>
                <w:rFonts w:ascii="Palatino Linotype" w:hAnsi="Palatino Linotype"/>
                <w:sz w:val="18"/>
                <w:szCs w:val="18"/>
                <w:lang w:eastAsia="id-ID"/>
              </w:rPr>
              <w:t>50.000.000</w:t>
            </w:r>
          </w:p>
        </w:tc>
        <w:tc>
          <w:tcPr>
            <w:tcW w:w="1276" w:type="dxa"/>
            <w:tcBorders>
              <w:top w:val="dotted" w:sz="4" w:space="0" w:color="auto"/>
              <w:bottom w:val="dotted" w:sz="4" w:space="0" w:color="auto"/>
            </w:tcBorders>
          </w:tcPr>
          <w:p w:rsidR="008301EF" w:rsidRDefault="00400885" w:rsidP="008301EF">
            <w:pPr>
              <w:jc w:val="right"/>
              <w:rPr>
                <w:rFonts w:ascii="Palatino Linotype" w:hAnsi="Palatino Linotype"/>
                <w:sz w:val="18"/>
                <w:szCs w:val="18"/>
                <w:lang w:eastAsia="id-ID"/>
              </w:rPr>
            </w:pPr>
            <w:r>
              <w:rPr>
                <w:rFonts w:ascii="Palatino Linotype" w:hAnsi="Palatino Linotype"/>
                <w:sz w:val="18"/>
                <w:szCs w:val="18"/>
                <w:lang w:eastAsia="id-ID"/>
              </w:rPr>
              <w:t>49.997.800</w:t>
            </w:r>
          </w:p>
        </w:tc>
        <w:tc>
          <w:tcPr>
            <w:tcW w:w="709" w:type="dxa"/>
            <w:tcBorders>
              <w:top w:val="dotted" w:sz="4" w:space="0" w:color="auto"/>
              <w:bottom w:val="dotted" w:sz="4" w:space="0" w:color="auto"/>
            </w:tcBorders>
          </w:tcPr>
          <w:p w:rsidR="008301EF" w:rsidRDefault="00400885" w:rsidP="008301EF">
            <w:pPr>
              <w:jc w:val="right"/>
              <w:rPr>
                <w:rFonts w:ascii="Palatino Linotype" w:hAnsi="Palatino Linotype"/>
                <w:color w:val="000000"/>
                <w:sz w:val="18"/>
                <w:szCs w:val="18"/>
              </w:rPr>
            </w:pPr>
            <w:r>
              <w:rPr>
                <w:rFonts w:ascii="Palatino Linotype" w:hAnsi="Palatino Linotype"/>
                <w:color w:val="000000"/>
                <w:sz w:val="18"/>
                <w:szCs w:val="18"/>
              </w:rPr>
              <w:t>100</w:t>
            </w:r>
          </w:p>
        </w:tc>
        <w:tc>
          <w:tcPr>
            <w:tcW w:w="709" w:type="dxa"/>
            <w:tcBorders>
              <w:top w:val="dotted" w:sz="4" w:space="0" w:color="auto"/>
              <w:bottom w:val="dotted" w:sz="4" w:space="0" w:color="auto"/>
            </w:tcBorders>
          </w:tcPr>
          <w:p w:rsidR="008301EF" w:rsidRPr="006B377D" w:rsidRDefault="00400885" w:rsidP="003A4426">
            <w:pPr>
              <w:jc w:val="right"/>
              <w:rPr>
                <w:rFonts w:ascii="Palatino Linotype" w:hAnsi="Palatino Linotype"/>
                <w:sz w:val="18"/>
                <w:szCs w:val="18"/>
                <w:lang w:eastAsia="id-ID"/>
              </w:rPr>
            </w:pPr>
            <w:r>
              <w:rPr>
                <w:rFonts w:ascii="Palatino Linotype" w:hAnsi="Palatino Linotype"/>
                <w:sz w:val="18"/>
                <w:szCs w:val="18"/>
                <w:lang w:eastAsia="id-ID"/>
              </w:rPr>
              <w:t>100</w:t>
            </w:r>
          </w:p>
        </w:tc>
        <w:tc>
          <w:tcPr>
            <w:tcW w:w="1099" w:type="dxa"/>
            <w:tcBorders>
              <w:top w:val="dotted" w:sz="4" w:space="0" w:color="auto"/>
              <w:bottom w:val="dotted" w:sz="4" w:space="0" w:color="auto"/>
            </w:tcBorders>
          </w:tcPr>
          <w:p w:rsidR="008301EF" w:rsidRDefault="00400885" w:rsidP="008301EF">
            <w:pPr>
              <w:jc w:val="right"/>
              <w:rPr>
                <w:rFonts w:ascii="Palatino Linotype" w:hAnsi="Palatino Linotype"/>
                <w:sz w:val="18"/>
                <w:szCs w:val="18"/>
                <w:lang w:eastAsia="id-ID"/>
              </w:rPr>
            </w:pPr>
            <w:r>
              <w:rPr>
                <w:rFonts w:ascii="Palatino Linotype" w:hAnsi="Palatino Linotype"/>
                <w:sz w:val="18"/>
                <w:szCs w:val="18"/>
                <w:lang w:eastAsia="id-ID"/>
              </w:rPr>
              <w:t>2.200</w:t>
            </w:r>
          </w:p>
        </w:tc>
      </w:tr>
      <w:tr w:rsidR="00FA4505" w:rsidRPr="006B377D" w:rsidTr="00CE55D1">
        <w:trPr>
          <w:trHeight w:val="185"/>
        </w:trPr>
        <w:tc>
          <w:tcPr>
            <w:tcW w:w="567" w:type="dxa"/>
            <w:tcBorders>
              <w:top w:val="dotted" w:sz="4" w:space="0" w:color="auto"/>
              <w:bottom w:val="dotted" w:sz="4" w:space="0" w:color="auto"/>
            </w:tcBorders>
          </w:tcPr>
          <w:p w:rsidR="00FA4505" w:rsidRDefault="00FA4505" w:rsidP="003A4426">
            <w:pPr>
              <w:jc w:val="right"/>
              <w:rPr>
                <w:rFonts w:ascii="Palatino Linotype" w:hAnsi="Palatino Linotype"/>
                <w:sz w:val="18"/>
                <w:szCs w:val="18"/>
                <w:lang w:eastAsia="id-ID"/>
              </w:rPr>
            </w:pPr>
          </w:p>
        </w:tc>
        <w:tc>
          <w:tcPr>
            <w:tcW w:w="3261" w:type="dxa"/>
            <w:tcBorders>
              <w:top w:val="dotted" w:sz="4" w:space="0" w:color="auto"/>
              <w:bottom w:val="dotted" w:sz="4" w:space="0" w:color="auto"/>
            </w:tcBorders>
          </w:tcPr>
          <w:p w:rsidR="00FA4505" w:rsidRDefault="00FA4505" w:rsidP="003A4426">
            <w:pPr>
              <w:rPr>
                <w:rFonts w:ascii="Palatino Linotype" w:hAnsi="Palatino Linotype"/>
                <w:sz w:val="18"/>
                <w:szCs w:val="18"/>
                <w:lang w:eastAsia="id-ID"/>
              </w:rPr>
            </w:pPr>
          </w:p>
        </w:tc>
        <w:tc>
          <w:tcPr>
            <w:tcW w:w="1275" w:type="dxa"/>
            <w:tcBorders>
              <w:top w:val="dotted" w:sz="4" w:space="0" w:color="auto"/>
              <w:bottom w:val="dotted" w:sz="4" w:space="0" w:color="auto"/>
            </w:tcBorders>
          </w:tcPr>
          <w:p w:rsidR="00FA4505" w:rsidRDefault="00FA4505" w:rsidP="008301EF">
            <w:pPr>
              <w:jc w:val="right"/>
              <w:rPr>
                <w:rFonts w:ascii="Palatino Linotype" w:hAnsi="Palatino Linotype"/>
                <w:sz w:val="18"/>
                <w:szCs w:val="18"/>
                <w:lang w:eastAsia="id-ID"/>
              </w:rPr>
            </w:pPr>
          </w:p>
        </w:tc>
        <w:tc>
          <w:tcPr>
            <w:tcW w:w="1276" w:type="dxa"/>
            <w:tcBorders>
              <w:top w:val="dotted" w:sz="4" w:space="0" w:color="auto"/>
              <w:bottom w:val="dotted" w:sz="4" w:space="0" w:color="auto"/>
            </w:tcBorders>
          </w:tcPr>
          <w:p w:rsidR="00FA4505" w:rsidRDefault="00FA4505" w:rsidP="008301EF">
            <w:pPr>
              <w:jc w:val="right"/>
              <w:rPr>
                <w:rFonts w:ascii="Palatino Linotype" w:hAnsi="Palatino Linotype"/>
                <w:sz w:val="18"/>
                <w:szCs w:val="18"/>
                <w:lang w:eastAsia="id-ID"/>
              </w:rPr>
            </w:pPr>
          </w:p>
        </w:tc>
        <w:tc>
          <w:tcPr>
            <w:tcW w:w="709" w:type="dxa"/>
            <w:tcBorders>
              <w:top w:val="dotted" w:sz="4" w:space="0" w:color="auto"/>
              <w:bottom w:val="dotted" w:sz="4" w:space="0" w:color="auto"/>
            </w:tcBorders>
          </w:tcPr>
          <w:p w:rsidR="00FA4505" w:rsidRDefault="00FA4505" w:rsidP="008301EF">
            <w:pPr>
              <w:jc w:val="right"/>
              <w:rPr>
                <w:rFonts w:ascii="Palatino Linotype" w:hAnsi="Palatino Linotype"/>
                <w:color w:val="000000"/>
                <w:sz w:val="18"/>
                <w:szCs w:val="18"/>
              </w:rPr>
            </w:pPr>
          </w:p>
        </w:tc>
        <w:tc>
          <w:tcPr>
            <w:tcW w:w="709" w:type="dxa"/>
            <w:tcBorders>
              <w:top w:val="dotted" w:sz="4" w:space="0" w:color="auto"/>
              <w:bottom w:val="dotted" w:sz="4" w:space="0" w:color="auto"/>
            </w:tcBorders>
          </w:tcPr>
          <w:p w:rsidR="00FA4505" w:rsidRDefault="00FA4505" w:rsidP="003A4426">
            <w:pPr>
              <w:jc w:val="right"/>
              <w:rPr>
                <w:rFonts w:ascii="Palatino Linotype" w:hAnsi="Palatino Linotype"/>
                <w:sz w:val="18"/>
                <w:szCs w:val="18"/>
                <w:lang w:eastAsia="id-ID"/>
              </w:rPr>
            </w:pPr>
          </w:p>
        </w:tc>
        <w:tc>
          <w:tcPr>
            <w:tcW w:w="1099" w:type="dxa"/>
            <w:tcBorders>
              <w:top w:val="dotted" w:sz="4" w:space="0" w:color="auto"/>
              <w:bottom w:val="dotted" w:sz="4" w:space="0" w:color="auto"/>
            </w:tcBorders>
          </w:tcPr>
          <w:p w:rsidR="00FA4505" w:rsidRDefault="00FA4505" w:rsidP="008301EF">
            <w:pPr>
              <w:jc w:val="right"/>
              <w:rPr>
                <w:rFonts w:ascii="Palatino Linotype" w:hAnsi="Palatino Linotype"/>
                <w:sz w:val="18"/>
                <w:szCs w:val="18"/>
                <w:lang w:eastAsia="id-ID"/>
              </w:rPr>
            </w:pPr>
          </w:p>
        </w:tc>
      </w:tr>
      <w:tr w:rsidR="00C24AD9" w:rsidRPr="00C24AD9" w:rsidTr="00651C0C">
        <w:tc>
          <w:tcPr>
            <w:tcW w:w="3828" w:type="dxa"/>
            <w:gridSpan w:val="2"/>
            <w:tcBorders>
              <w:top w:val="dotted" w:sz="4" w:space="0" w:color="auto"/>
              <w:bottom w:val="dotted" w:sz="4" w:space="0" w:color="auto"/>
            </w:tcBorders>
          </w:tcPr>
          <w:p w:rsidR="00C24AD9" w:rsidRPr="00C24AD9" w:rsidRDefault="00C24AD9" w:rsidP="00C24AD9">
            <w:pPr>
              <w:rPr>
                <w:rFonts w:ascii="Palatino Linotype" w:hAnsi="Palatino Linotype"/>
                <w:b/>
                <w:sz w:val="18"/>
                <w:szCs w:val="18"/>
                <w:lang w:eastAsia="id-ID"/>
              </w:rPr>
            </w:pPr>
            <w:r w:rsidRPr="00C24AD9">
              <w:rPr>
                <w:rFonts w:ascii="Palatino Linotype" w:hAnsi="Palatino Linotype"/>
                <w:b/>
                <w:sz w:val="18"/>
                <w:szCs w:val="18"/>
                <w:lang w:eastAsia="id-ID"/>
              </w:rPr>
              <w:t>PROGRAM GERAKAN TERPADU PENSEJAHTERAAN FAKIR MISKIN</w:t>
            </w:r>
          </w:p>
        </w:tc>
        <w:tc>
          <w:tcPr>
            <w:tcW w:w="1275" w:type="dxa"/>
            <w:tcBorders>
              <w:top w:val="dotted" w:sz="4" w:space="0" w:color="auto"/>
              <w:bottom w:val="dotted" w:sz="4" w:space="0" w:color="auto"/>
            </w:tcBorders>
          </w:tcPr>
          <w:p w:rsidR="00C24AD9" w:rsidRPr="00C24AD9" w:rsidRDefault="00C24AD9" w:rsidP="00651C0C">
            <w:pPr>
              <w:jc w:val="right"/>
              <w:rPr>
                <w:rFonts w:ascii="Palatino Linotype" w:hAnsi="Palatino Linotype"/>
                <w:b/>
                <w:sz w:val="18"/>
                <w:szCs w:val="18"/>
                <w:lang w:eastAsia="id-ID"/>
              </w:rPr>
            </w:pPr>
            <w:r w:rsidRPr="00C24AD9">
              <w:rPr>
                <w:rFonts w:ascii="Palatino Linotype" w:hAnsi="Palatino Linotype"/>
                <w:b/>
                <w:sz w:val="18"/>
                <w:szCs w:val="18"/>
                <w:lang w:eastAsia="id-ID"/>
              </w:rPr>
              <w:t>72.675.000</w:t>
            </w:r>
          </w:p>
        </w:tc>
        <w:tc>
          <w:tcPr>
            <w:tcW w:w="1276" w:type="dxa"/>
            <w:tcBorders>
              <w:top w:val="dotted" w:sz="4" w:space="0" w:color="auto"/>
              <w:bottom w:val="dotted" w:sz="4" w:space="0" w:color="auto"/>
            </w:tcBorders>
          </w:tcPr>
          <w:p w:rsidR="00C24AD9" w:rsidRPr="00C24AD9" w:rsidRDefault="00C24AD9" w:rsidP="00651C0C">
            <w:pPr>
              <w:jc w:val="right"/>
              <w:rPr>
                <w:rFonts w:ascii="Palatino Linotype" w:hAnsi="Palatino Linotype"/>
                <w:b/>
                <w:sz w:val="18"/>
                <w:szCs w:val="18"/>
                <w:lang w:eastAsia="id-ID"/>
              </w:rPr>
            </w:pPr>
            <w:r w:rsidRPr="00C24AD9">
              <w:rPr>
                <w:rFonts w:ascii="Palatino Linotype" w:hAnsi="Palatino Linotype"/>
                <w:b/>
                <w:sz w:val="18"/>
                <w:szCs w:val="18"/>
                <w:lang w:eastAsia="id-ID"/>
              </w:rPr>
              <w:t>71.913.950</w:t>
            </w:r>
          </w:p>
        </w:tc>
        <w:tc>
          <w:tcPr>
            <w:tcW w:w="709" w:type="dxa"/>
            <w:tcBorders>
              <w:top w:val="dotted" w:sz="4" w:space="0" w:color="auto"/>
              <w:bottom w:val="dotted" w:sz="4" w:space="0" w:color="auto"/>
            </w:tcBorders>
          </w:tcPr>
          <w:p w:rsidR="00C24AD9" w:rsidRPr="00C24AD9" w:rsidRDefault="00C24AD9" w:rsidP="00C24AD9">
            <w:pPr>
              <w:jc w:val="right"/>
              <w:rPr>
                <w:rFonts w:ascii="Palatino Linotype" w:hAnsi="Palatino Linotype"/>
                <w:b/>
                <w:color w:val="000000"/>
                <w:sz w:val="18"/>
                <w:szCs w:val="18"/>
              </w:rPr>
            </w:pPr>
            <w:r>
              <w:rPr>
                <w:rFonts w:ascii="Palatino Linotype" w:hAnsi="Palatino Linotype"/>
                <w:b/>
                <w:color w:val="000000"/>
                <w:sz w:val="18"/>
                <w:szCs w:val="18"/>
              </w:rPr>
              <w:t>98,95</w:t>
            </w:r>
          </w:p>
        </w:tc>
        <w:tc>
          <w:tcPr>
            <w:tcW w:w="709" w:type="dxa"/>
            <w:tcBorders>
              <w:top w:val="dotted" w:sz="4" w:space="0" w:color="auto"/>
              <w:bottom w:val="dotted" w:sz="4" w:space="0" w:color="auto"/>
            </w:tcBorders>
          </w:tcPr>
          <w:p w:rsidR="00C24AD9" w:rsidRPr="00C24AD9" w:rsidRDefault="00C24AD9" w:rsidP="003A4426">
            <w:pPr>
              <w:jc w:val="right"/>
              <w:rPr>
                <w:rFonts w:ascii="Palatino Linotype" w:hAnsi="Palatino Linotype"/>
                <w:b/>
                <w:sz w:val="18"/>
                <w:szCs w:val="18"/>
                <w:lang w:eastAsia="id-ID"/>
              </w:rPr>
            </w:pPr>
            <w:r>
              <w:rPr>
                <w:rFonts w:ascii="Palatino Linotype" w:hAnsi="Palatino Linotype"/>
                <w:b/>
                <w:sz w:val="18"/>
                <w:szCs w:val="18"/>
                <w:lang w:eastAsia="id-ID"/>
              </w:rPr>
              <w:t>100</w:t>
            </w:r>
          </w:p>
        </w:tc>
        <w:tc>
          <w:tcPr>
            <w:tcW w:w="1099" w:type="dxa"/>
            <w:tcBorders>
              <w:top w:val="dotted" w:sz="4" w:space="0" w:color="auto"/>
              <w:bottom w:val="dotted" w:sz="4" w:space="0" w:color="auto"/>
            </w:tcBorders>
          </w:tcPr>
          <w:p w:rsidR="00C24AD9" w:rsidRPr="00C24AD9" w:rsidRDefault="00C24AD9" w:rsidP="00C24AD9">
            <w:pPr>
              <w:jc w:val="right"/>
              <w:rPr>
                <w:rFonts w:ascii="Palatino Linotype" w:hAnsi="Palatino Linotype"/>
                <w:b/>
                <w:sz w:val="18"/>
                <w:szCs w:val="18"/>
                <w:lang w:eastAsia="id-ID"/>
              </w:rPr>
            </w:pPr>
            <w:r>
              <w:rPr>
                <w:rFonts w:ascii="Palatino Linotype" w:hAnsi="Palatino Linotype"/>
                <w:b/>
                <w:sz w:val="18"/>
                <w:szCs w:val="18"/>
                <w:lang w:eastAsia="id-ID"/>
              </w:rPr>
              <w:t>761.050</w:t>
            </w:r>
          </w:p>
        </w:tc>
      </w:tr>
      <w:tr w:rsidR="00C24AD9" w:rsidRPr="006B377D" w:rsidTr="00C24AD9">
        <w:tc>
          <w:tcPr>
            <w:tcW w:w="567" w:type="dxa"/>
            <w:tcBorders>
              <w:top w:val="dotted" w:sz="4" w:space="0" w:color="auto"/>
              <w:bottom w:val="dotted" w:sz="4" w:space="0" w:color="auto"/>
            </w:tcBorders>
          </w:tcPr>
          <w:p w:rsidR="00C24AD9" w:rsidRPr="006B377D" w:rsidRDefault="00C24AD9" w:rsidP="003A4426">
            <w:pPr>
              <w:jc w:val="right"/>
              <w:rPr>
                <w:rFonts w:ascii="Palatino Linotype" w:hAnsi="Palatino Linotype"/>
                <w:sz w:val="18"/>
                <w:szCs w:val="18"/>
                <w:lang w:eastAsia="id-ID"/>
              </w:rPr>
            </w:pPr>
            <w:r>
              <w:rPr>
                <w:rFonts w:ascii="Palatino Linotype" w:hAnsi="Palatino Linotype"/>
                <w:sz w:val="18"/>
                <w:szCs w:val="18"/>
                <w:lang w:eastAsia="id-ID"/>
              </w:rPr>
              <w:t>1</w:t>
            </w:r>
          </w:p>
        </w:tc>
        <w:tc>
          <w:tcPr>
            <w:tcW w:w="3261" w:type="dxa"/>
            <w:tcBorders>
              <w:top w:val="dotted" w:sz="4" w:space="0" w:color="auto"/>
              <w:bottom w:val="dotted" w:sz="4" w:space="0" w:color="auto"/>
            </w:tcBorders>
          </w:tcPr>
          <w:p w:rsidR="00C24AD9" w:rsidRDefault="00C24AD9" w:rsidP="00C24AD9">
            <w:pPr>
              <w:rPr>
                <w:rFonts w:ascii="Palatino Linotype" w:hAnsi="Palatino Linotype"/>
                <w:sz w:val="18"/>
                <w:szCs w:val="18"/>
                <w:lang w:eastAsia="id-ID"/>
              </w:rPr>
            </w:pPr>
            <w:r>
              <w:rPr>
                <w:rFonts w:ascii="Palatino Linotype" w:hAnsi="Palatino Linotype"/>
                <w:sz w:val="18"/>
                <w:szCs w:val="18"/>
                <w:lang w:eastAsia="id-ID"/>
              </w:rPr>
              <w:t>Pemberdayaa n tenaga kerkja mandiri melalui Program Grameen Bank</w:t>
            </w:r>
          </w:p>
        </w:tc>
        <w:tc>
          <w:tcPr>
            <w:tcW w:w="1275" w:type="dxa"/>
            <w:tcBorders>
              <w:top w:val="dotted" w:sz="4" w:space="0" w:color="auto"/>
              <w:bottom w:val="dotted" w:sz="4" w:space="0" w:color="auto"/>
            </w:tcBorders>
          </w:tcPr>
          <w:p w:rsidR="00C24AD9" w:rsidRPr="00C24AD9" w:rsidRDefault="00C24AD9" w:rsidP="008301EF">
            <w:pPr>
              <w:jc w:val="right"/>
              <w:rPr>
                <w:rFonts w:ascii="Palatino Linotype" w:hAnsi="Palatino Linotype"/>
                <w:sz w:val="18"/>
                <w:szCs w:val="18"/>
                <w:lang w:eastAsia="id-ID"/>
              </w:rPr>
            </w:pPr>
            <w:r>
              <w:rPr>
                <w:rFonts w:ascii="Palatino Linotype" w:hAnsi="Palatino Linotype"/>
                <w:sz w:val="18"/>
                <w:szCs w:val="18"/>
                <w:lang w:eastAsia="id-ID"/>
              </w:rPr>
              <w:t>72.675.000</w:t>
            </w:r>
          </w:p>
        </w:tc>
        <w:tc>
          <w:tcPr>
            <w:tcW w:w="1276" w:type="dxa"/>
            <w:tcBorders>
              <w:top w:val="dotted" w:sz="4" w:space="0" w:color="auto"/>
              <w:bottom w:val="dotted" w:sz="4" w:space="0" w:color="auto"/>
            </w:tcBorders>
          </w:tcPr>
          <w:p w:rsidR="00C24AD9" w:rsidRDefault="00C24AD9" w:rsidP="008301EF">
            <w:pPr>
              <w:jc w:val="right"/>
              <w:rPr>
                <w:rFonts w:ascii="Palatino Linotype" w:hAnsi="Palatino Linotype"/>
                <w:sz w:val="18"/>
                <w:szCs w:val="18"/>
                <w:lang w:eastAsia="id-ID"/>
              </w:rPr>
            </w:pPr>
            <w:r>
              <w:rPr>
                <w:rFonts w:ascii="Palatino Linotype" w:hAnsi="Palatino Linotype"/>
                <w:sz w:val="18"/>
                <w:szCs w:val="18"/>
                <w:lang w:eastAsia="id-ID"/>
              </w:rPr>
              <w:t>71.913.950</w:t>
            </w:r>
          </w:p>
        </w:tc>
        <w:tc>
          <w:tcPr>
            <w:tcW w:w="709" w:type="dxa"/>
            <w:tcBorders>
              <w:top w:val="dotted" w:sz="4" w:space="0" w:color="auto"/>
              <w:bottom w:val="dotted" w:sz="4" w:space="0" w:color="auto"/>
            </w:tcBorders>
          </w:tcPr>
          <w:p w:rsidR="00C24AD9" w:rsidRPr="00C24AD9" w:rsidRDefault="00C24AD9" w:rsidP="00651C0C">
            <w:pPr>
              <w:jc w:val="right"/>
              <w:rPr>
                <w:rFonts w:ascii="Palatino Linotype" w:hAnsi="Palatino Linotype"/>
                <w:color w:val="000000"/>
                <w:sz w:val="18"/>
                <w:szCs w:val="18"/>
              </w:rPr>
            </w:pPr>
            <w:r w:rsidRPr="00C24AD9">
              <w:rPr>
                <w:rFonts w:ascii="Palatino Linotype" w:hAnsi="Palatino Linotype"/>
                <w:color w:val="000000"/>
                <w:sz w:val="18"/>
                <w:szCs w:val="18"/>
              </w:rPr>
              <w:t>98,95</w:t>
            </w:r>
          </w:p>
        </w:tc>
        <w:tc>
          <w:tcPr>
            <w:tcW w:w="709" w:type="dxa"/>
            <w:tcBorders>
              <w:top w:val="dotted" w:sz="4" w:space="0" w:color="auto"/>
              <w:bottom w:val="dotted" w:sz="4" w:space="0" w:color="auto"/>
            </w:tcBorders>
          </w:tcPr>
          <w:p w:rsidR="00C24AD9" w:rsidRPr="00C24AD9" w:rsidRDefault="00C24AD9" w:rsidP="00651C0C">
            <w:pPr>
              <w:jc w:val="right"/>
              <w:rPr>
                <w:rFonts w:ascii="Palatino Linotype" w:hAnsi="Palatino Linotype"/>
                <w:sz w:val="18"/>
                <w:szCs w:val="18"/>
                <w:lang w:eastAsia="id-ID"/>
              </w:rPr>
            </w:pPr>
            <w:r w:rsidRPr="00C24AD9">
              <w:rPr>
                <w:rFonts w:ascii="Palatino Linotype" w:hAnsi="Palatino Linotype"/>
                <w:sz w:val="18"/>
                <w:szCs w:val="18"/>
                <w:lang w:eastAsia="id-ID"/>
              </w:rPr>
              <w:t>100</w:t>
            </w:r>
          </w:p>
        </w:tc>
        <w:tc>
          <w:tcPr>
            <w:tcW w:w="1099" w:type="dxa"/>
            <w:tcBorders>
              <w:top w:val="dotted" w:sz="4" w:space="0" w:color="auto"/>
              <w:bottom w:val="dotted" w:sz="4" w:space="0" w:color="auto"/>
            </w:tcBorders>
          </w:tcPr>
          <w:p w:rsidR="00C24AD9" w:rsidRPr="00C24AD9" w:rsidRDefault="00C24AD9" w:rsidP="00651C0C">
            <w:pPr>
              <w:jc w:val="right"/>
              <w:rPr>
                <w:rFonts w:ascii="Palatino Linotype" w:hAnsi="Palatino Linotype"/>
                <w:sz w:val="18"/>
                <w:szCs w:val="18"/>
                <w:lang w:eastAsia="id-ID"/>
              </w:rPr>
            </w:pPr>
            <w:r w:rsidRPr="00C24AD9">
              <w:rPr>
                <w:rFonts w:ascii="Palatino Linotype" w:hAnsi="Palatino Linotype"/>
                <w:sz w:val="18"/>
                <w:szCs w:val="18"/>
                <w:lang w:eastAsia="id-ID"/>
              </w:rPr>
              <w:t>761.050</w:t>
            </w:r>
          </w:p>
        </w:tc>
      </w:tr>
      <w:tr w:rsidR="00C24AD9" w:rsidRPr="006B377D" w:rsidTr="003A4426">
        <w:tc>
          <w:tcPr>
            <w:tcW w:w="567" w:type="dxa"/>
            <w:tcBorders>
              <w:top w:val="dotted" w:sz="4" w:space="0" w:color="auto"/>
              <w:bottom w:val="single" w:sz="4" w:space="0" w:color="auto"/>
            </w:tcBorders>
          </w:tcPr>
          <w:p w:rsidR="00C24AD9" w:rsidRPr="006B377D" w:rsidRDefault="00C24AD9" w:rsidP="003A4426">
            <w:pPr>
              <w:jc w:val="right"/>
              <w:rPr>
                <w:rFonts w:ascii="Palatino Linotype" w:hAnsi="Palatino Linotype"/>
                <w:sz w:val="18"/>
                <w:szCs w:val="18"/>
                <w:lang w:eastAsia="id-ID"/>
              </w:rPr>
            </w:pPr>
          </w:p>
        </w:tc>
        <w:tc>
          <w:tcPr>
            <w:tcW w:w="3261" w:type="dxa"/>
            <w:tcBorders>
              <w:top w:val="dotted" w:sz="4" w:space="0" w:color="auto"/>
              <w:bottom w:val="single" w:sz="4" w:space="0" w:color="auto"/>
            </w:tcBorders>
          </w:tcPr>
          <w:p w:rsidR="00C24AD9" w:rsidRDefault="00C24AD9" w:rsidP="003A4426">
            <w:pPr>
              <w:rPr>
                <w:rFonts w:ascii="Palatino Linotype" w:hAnsi="Palatino Linotype"/>
                <w:sz w:val="18"/>
                <w:szCs w:val="18"/>
                <w:lang w:eastAsia="id-ID"/>
              </w:rPr>
            </w:pPr>
          </w:p>
        </w:tc>
        <w:tc>
          <w:tcPr>
            <w:tcW w:w="1275" w:type="dxa"/>
            <w:tcBorders>
              <w:top w:val="dotted" w:sz="4" w:space="0" w:color="auto"/>
              <w:bottom w:val="single" w:sz="4" w:space="0" w:color="auto"/>
            </w:tcBorders>
          </w:tcPr>
          <w:p w:rsidR="00C24AD9" w:rsidRPr="006B377D" w:rsidRDefault="00C24AD9" w:rsidP="008301EF">
            <w:pPr>
              <w:jc w:val="right"/>
              <w:rPr>
                <w:rFonts w:ascii="Palatino Linotype" w:hAnsi="Palatino Linotype"/>
                <w:sz w:val="18"/>
                <w:szCs w:val="18"/>
                <w:lang w:val="id-ID" w:eastAsia="id-ID"/>
              </w:rPr>
            </w:pPr>
          </w:p>
        </w:tc>
        <w:tc>
          <w:tcPr>
            <w:tcW w:w="1276" w:type="dxa"/>
            <w:tcBorders>
              <w:top w:val="dotted" w:sz="4" w:space="0" w:color="auto"/>
              <w:bottom w:val="single" w:sz="4" w:space="0" w:color="auto"/>
            </w:tcBorders>
          </w:tcPr>
          <w:p w:rsidR="00C24AD9" w:rsidRDefault="00C24AD9" w:rsidP="008301EF">
            <w:pPr>
              <w:jc w:val="right"/>
              <w:rPr>
                <w:rFonts w:ascii="Palatino Linotype" w:hAnsi="Palatino Linotype"/>
                <w:sz w:val="18"/>
                <w:szCs w:val="18"/>
                <w:lang w:eastAsia="id-ID"/>
              </w:rPr>
            </w:pPr>
          </w:p>
        </w:tc>
        <w:tc>
          <w:tcPr>
            <w:tcW w:w="709" w:type="dxa"/>
            <w:tcBorders>
              <w:top w:val="dotted" w:sz="4" w:space="0" w:color="auto"/>
              <w:bottom w:val="single" w:sz="4" w:space="0" w:color="auto"/>
            </w:tcBorders>
          </w:tcPr>
          <w:p w:rsidR="00C24AD9" w:rsidRDefault="00C24AD9" w:rsidP="008301EF">
            <w:pPr>
              <w:jc w:val="right"/>
              <w:rPr>
                <w:rFonts w:ascii="Palatino Linotype" w:hAnsi="Palatino Linotype"/>
                <w:color w:val="000000"/>
                <w:sz w:val="18"/>
                <w:szCs w:val="18"/>
              </w:rPr>
            </w:pPr>
          </w:p>
        </w:tc>
        <w:tc>
          <w:tcPr>
            <w:tcW w:w="709" w:type="dxa"/>
            <w:tcBorders>
              <w:top w:val="dotted" w:sz="4" w:space="0" w:color="auto"/>
              <w:bottom w:val="single" w:sz="4" w:space="0" w:color="auto"/>
            </w:tcBorders>
          </w:tcPr>
          <w:p w:rsidR="00C24AD9" w:rsidRPr="006B377D" w:rsidRDefault="00C24AD9" w:rsidP="003A4426">
            <w:pPr>
              <w:jc w:val="right"/>
              <w:rPr>
                <w:rFonts w:ascii="Palatino Linotype" w:hAnsi="Palatino Linotype"/>
                <w:sz w:val="18"/>
                <w:szCs w:val="18"/>
                <w:lang w:eastAsia="id-ID"/>
              </w:rPr>
            </w:pPr>
          </w:p>
        </w:tc>
        <w:tc>
          <w:tcPr>
            <w:tcW w:w="1099" w:type="dxa"/>
            <w:tcBorders>
              <w:top w:val="dotted" w:sz="4" w:space="0" w:color="auto"/>
              <w:bottom w:val="single" w:sz="4" w:space="0" w:color="auto"/>
            </w:tcBorders>
          </w:tcPr>
          <w:p w:rsidR="00C24AD9" w:rsidRDefault="00C24AD9" w:rsidP="008301EF">
            <w:pPr>
              <w:jc w:val="right"/>
              <w:rPr>
                <w:rFonts w:ascii="Palatino Linotype" w:hAnsi="Palatino Linotype"/>
                <w:sz w:val="18"/>
                <w:szCs w:val="18"/>
                <w:lang w:eastAsia="id-ID"/>
              </w:rPr>
            </w:pPr>
          </w:p>
        </w:tc>
      </w:tr>
    </w:tbl>
    <w:p w:rsidR="0029262C" w:rsidRDefault="0029262C" w:rsidP="0029262C">
      <w:pPr>
        <w:rPr>
          <w:rFonts w:ascii="Palatino Linotype" w:hAnsi="Palatino Linotype"/>
          <w:sz w:val="22"/>
          <w:szCs w:val="22"/>
          <w:lang w:eastAsia="id-ID"/>
        </w:rPr>
      </w:pPr>
    </w:p>
    <w:p w:rsidR="0029262C" w:rsidRPr="0093507A" w:rsidRDefault="0029262C" w:rsidP="00945E45">
      <w:pPr>
        <w:numPr>
          <w:ilvl w:val="0"/>
          <w:numId w:val="11"/>
        </w:numPr>
        <w:tabs>
          <w:tab w:val="num" w:pos="567"/>
        </w:tabs>
        <w:spacing w:line="360" w:lineRule="auto"/>
        <w:ind w:left="567" w:hanging="283"/>
        <w:jc w:val="both"/>
        <w:rPr>
          <w:rFonts w:ascii="Palatino Linotype" w:hAnsi="Palatino Linotype"/>
          <w:b/>
          <w:sz w:val="22"/>
          <w:szCs w:val="22"/>
          <w:lang w:eastAsia="id-ID"/>
        </w:rPr>
      </w:pPr>
      <w:r w:rsidRPr="0093507A">
        <w:rPr>
          <w:rFonts w:ascii="Palatino Linotype" w:hAnsi="Palatino Linotype"/>
          <w:b/>
          <w:sz w:val="22"/>
          <w:szCs w:val="22"/>
          <w:lang w:eastAsia="id-ID"/>
        </w:rPr>
        <w:t>Seksi Pengembangan Kesempatan Kerja</w:t>
      </w:r>
    </w:p>
    <w:p w:rsidR="00921353" w:rsidRDefault="0029262C" w:rsidP="0029262C">
      <w:pPr>
        <w:spacing w:line="360" w:lineRule="auto"/>
        <w:ind w:left="567" w:firstLine="567"/>
        <w:jc w:val="both"/>
        <w:rPr>
          <w:rFonts w:ascii="Palatino Linotype" w:hAnsi="Palatino Linotype"/>
          <w:sz w:val="22"/>
          <w:szCs w:val="22"/>
          <w:lang w:eastAsia="id-ID"/>
        </w:rPr>
      </w:pPr>
      <w:r w:rsidRPr="0093507A">
        <w:rPr>
          <w:rFonts w:ascii="Palatino Linotype" w:hAnsi="Palatino Linotype"/>
          <w:sz w:val="22"/>
          <w:szCs w:val="22"/>
          <w:lang w:eastAsia="id-ID"/>
        </w:rPr>
        <w:t xml:space="preserve">Seksi Pengembangan Kesempatan Kerja mempunyai tugas melaksanakan penyiapan perumusan kebijakan teknis, pembinaan dan pelaksanaan di </w:t>
      </w:r>
      <w:r>
        <w:rPr>
          <w:rFonts w:ascii="Palatino Linotype" w:hAnsi="Palatino Linotype"/>
          <w:sz w:val="22"/>
          <w:szCs w:val="22"/>
          <w:lang w:eastAsia="id-ID"/>
        </w:rPr>
        <w:t>B</w:t>
      </w:r>
      <w:r w:rsidRPr="0093507A">
        <w:rPr>
          <w:rFonts w:ascii="Palatino Linotype" w:hAnsi="Palatino Linotype"/>
          <w:sz w:val="22"/>
          <w:szCs w:val="22"/>
          <w:lang w:eastAsia="id-ID"/>
        </w:rPr>
        <w:t xml:space="preserve">idang Pengembangan kesempatan kerja, meliputi : serta Pembinaan dan penerapan </w:t>
      </w:r>
      <w:r w:rsidR="00921353">
        <w:rPr>
          <w:rFonts w:ascii="Palatino Linotype" w:hAnsi="Palatino Linotype"/>
          <w:sz w:val="22"/>
          <w:szCs w:val="22"/>
          <w:lang w:eastAsia="id-ID"/>
        </w:rPr>
        <w:t>T</w:t>
      </w:r>
      <w:r w:rsidRPr="0093507A">
        <w:rPr>
          <w:rFonts w:ascii="Palatino Linotype" w:hAnsi="Palatino Linotype"/>
          <w:sz w:val="22"/>
          <w:szCs w:val="22"/>
          <w:lang w:eastAsia="id-ID"/>
        </w:rPr>
        <w:t xml:space="preserve">eknologi </w:t>
      </w:r>
      <w:r w:rsidR="00921353">
        <w:rPr>
          <w:rFonts w:ascii="Palatino Linotype" w:hAnsi="Palatino Linotype"/>
          <w:sz w:val="22"/>
          <w:szCs w:val="22"/>
          <w:lang w:eastAsia="id-ID"/>
        </w:rPr>
        <w:t>T</w:t>
      </w:r>
      <w:r w:rsidRPr="0093507A">
        <w:rPr>
          <w:rFonts w:ascii="Palatino Linotype" w:hAnsi="Palatino Linotype"/>
          <w:sz w:val="22"/>
          <w:szCs w:val="22"/>
          <w:lang w:eastAsia="id-ID"/>
        </w:rPr>
        <w:t xml:space="preserve">epat </w:t>
      </w:r>
      <w:r w:rsidR="00921353">
        <w:rPr>
          <w:rFonts w:ascii="Palatino Linotype" w:hAnsi="Palatino Linotype"/>
          <w:sz w:val="22"/>
          <w:szCs w:val="22"/>
          <w:lang w:eastAsia="id-ID"/>
        </w:rPr>
        <w:t>G</w:t>
      </w:r>
      <w:r w:rsidRPr="0093507A">
        <w:rPr>
          <w:rFonts w:ascii="Palatino Linotype" w:hAnsi="Palatino Linotype"/>
          <w:sz w:val="22"/>
          <w:szCs w:val="22"/>
          <w:lang w:eastAsia="id-ID"/>
        </w:rPr>
        <w:t xml:space="preserve">una </w:t>
      </w:r>
      <w:r w:rsidR="00921353">
        <w:rPr>
          <w:rFonts w:ascii="Palatino Linotype" w:hAnsi="Palatino Linotype"/>
          <w:sz w:val="22"/>
          <w:szCs w:val="22"/>
          <w:lang w:eastAsia="id-ID"/>
        </w:rPr>
        <w:t xml:space="preserve">(TTG) </w:t>
      </w:r>
      <w:r w:rsidRPr="0093507A">
        <w:rPr>
          <w:rFonts w:ascii="Palatino Linotype" w:hAnsi="Palatino Linotype"/>
          <w:sz w:val="22"/>
          <w:szCs w:val="22"/>
          <w:lang w:eastAsia="id-ID"/>
        </w:rPr>
        <w:t xml:space="preserve">skala </w:t>
      </w:r>
      <w:r>
        <w:rPr>
          <w:rFonts w:ascii="Palatino Linotype" w:hAnsi="Palatino Linotype"/>
          <w:sz w:val="22"/>
          <w:szCs w:val="22"/>
          <w:lang w:eastAsia="id-ID"/>
        </w:rPr>
        <w:t>P</w:t>
      </w:r>
      <w:r w:rsidRPr="0093507A">
        <w:rPr>
          <w:rFonts w:ascii="Palatino Linotype" w:hAnsi="Palatino Linotype"/>
          <w:sz w:val="22"/>
          <w:szCs w:val="22"/>
          <w:lang w:eastAsia="id-ID"/>
        </w:rPr>
        <w:t>rovinsi.</w:t>
      </w:r>
    </w:p>
    <w:p w:rsidR="00CE55D1" w:rsidRDefault="00CE55D1" w:rsidP="0029262C">
      <w:pPr>
        <w:rPr>
          <w:rFonts w:ascii="Palatino Linotype" w:hAnsi="Palatino Linotype"/>
          <w:b/>
          <w:sz w:val="22"/>
          <w:szCs w:val="22"/>
          <w:lang w:eastAsia="id-ID"/>
        </w:rPr>
      </w:pPr>
    </w:p>
    <w:p w:rsidR="0029262C" w:rsidRPr="009C0858" w:rsidRDefault="0029262C" w:rsidP="0029262C">
      <w:pPr>
        <w:rPr>
          <w:rFonts w:ascii="Palatino Linotype" w:hAnsi="Palatino Linotype"/>
          <w:b/>
          <w:sz w:val="22"/>
          <w:szCs w:val="22"/>
          <w:lang w:eastAsia="id-ID"/>
        </w:rPr>
      </w:pPr>
      <w:r w:rsidRPr="009C0858">
        <w:rPr>
          <w:rFonts w:ascii="Palatino Linotype" w:hAnsi="Palatino Linotype"/>
          <w:b/>
          <w:sz w:val="22"/>
          <w:szCs w:val="22"/>
          <w:lang w:eastAsia="id-ID"/>
        </w:rPr>
        <w:t xml:space="preserve">Dana APBD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61"/>
        <w:gridCol w:w="1275"/>
        <w:gridCol w:w="1276"/>
        <w:gridCol w:w="709"/>
        <w:gridCol w:w="709"/>
        <w:gridCol w:w="1099"/>
      </w:tblGrid>
      <w:tr w:rsidR="0029262C" w:rsidRPr="006B377D" w:rsidTr="003A4426">
        <w:tc>
          <w:tcPr>
            <w:tcW w:w="567" w:type="dxa"/>
            <w:vMerge w:val="restart"/>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No.</w:t>
            </w:r>
          </w:p>
        </w:tc>
        <w:tc>
          <w:tcPr>
            <w:tcW w:w="3261" w:type="dxa"/>
            <w:vMerge w:val="restart"/>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Kegiatan</w:t>
            </w:r>
          </w:p>
        </w:tc>
        <w:tc>
          <w:tcPr>
            <w:tcW w:w="1275" w:type="dxa"/>
            <w:vMerge w:val="restart"/>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Dana (Rp)</w:t>
            </w:r>
          </w:p>
        </w:tc>
        <w:tc>
          <w:tcPr>
            <w:tcW w:w="1276" w:type="dxa"/>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Realisasi</w:t>
            </w:r>
          </w:p>
        </w:tc>
        <w:tc>
          <w:tcPr>
            <w:tcW w:w="709" w:type="dxa"/>
            <w:vAlign w:val="center"/>
          </w:tcPr>
          <w:p w:rsidR="0029262C" w:rsidRPr="006B377D" w:rsidRDefault="0029262C" w:rsidP="003A4426">
            <w:pPr>
              <w:jc w:val="center"/>
              <w:rPr>
                <w:rFonts w:ascii="Palatino Linotype" w:hAnsi="Palatino Linotype"/>
                <w:b/>
                <w:sz w:val="18"/>
                <w:szCs w:val="18"/>
                <w:lang w:eastAsia="id-ID"/>
              </w:rPr>
            </w:pPr>
          </w:p>
        </w:tc>
        <w:tc>
          <w:tcPr>
            <w:tcW w:w="709" w:type="dxa"/>
            <w:vAlign w:val="center"/>
          </w:tcPr>
          <w:p w:rsidR="0029262C" w:rsidRPr="006B377D" w:rsidRDefault="0029262C" w:rsidP="003A4426">
            <w:pPr>
              <w:jc w:val="center"/>
              <w:rPr>
                <w:rFonts w:ascii="Palatino Linotype" w:hAnsi="Palatino Linotype"/>
                <w:b/>
                <w:sz w:val="18"/>
                <w:szCs w:val="18"/>
                <w:lang w:eastAsia="id-ID"/>
              </w:rPr>
            </w:pPr>
          </w:p>
        </w:tc>
        <w:tc>
          <w:tcPr>
            <w:tcW w:w="1099" w:type="dxa"/>
            <w:vMerge w:val="restart"/>
            <w:vAlign w:val="center"/>
          </w:tcPr>
          <w:p w:rsidR="0029262C" w:rsidRPr="00CB02DE" w:rsidRDefault="0029262C" w:rsidP="003A4426">
            <w:pPr>
              <w:jc w:val="center"/>
              <w:rPr>
                <w:rFonts w:ascii="Palatino Linotype" w:hAnsi="Palatino Linotype"/>
                <w:b/>
                <w:sz w:val="18"/>
                <w:szCs w:val="18"/>
                <w:lang w:eastAsia="id-ID"/>
              </w:rPr>
            </w:pPr>
            <w:r w:rsidRPr="00CB02DE">
              <w:rPr>
                <w:rFonts w:ascii="Palatino Linotype" w:hAnsi="Palatino Linotype"/>
                <w:b/>
                <w:sz w:val="18"/>
                <w:szCs w:val="18"/>
                <w:lang w:eastAsia="id-ID"/>
              </w:rPr>
              <w:t>Sisa dana</w:t>
            </w:r>
          </w:p>
          <w:p w:rsidR="0029262C" w:rsidRPr="00CB02DE" w:rsidRDefault="0029262C" w:rsidP="003A4426">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r>
      <w:tr w:rsidR="0029262C" w:rsidRPr="006B377D" w:rsidTr="003A4426">
        <w:tc>
          <w:tcPr>
            <w:tcW w:w="567"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3261"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1275"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1276"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Rp</w:t>
            </w:r>
          </w:p>
        </w:tc>
        <w:tc>
          <w:tcPr>
            <w:tcW w:w="709"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w:t>
            </w:r>
          </w:p>
        </w:tc>
        <w:tc>
          <w:tcPr>
            <w:tcW w:w="709"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Fisik (%)</w:t>
            </w:r>
          </w:p>
        </w:tc>
        <w:tc>
          <w:tcPr>
            <w:tcW w:w="1099" w:type="dxa"/>
            <w:vMerge/>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p>
        </w:tc>
      </w:tr>
      <w:tr w:rsidR="0029262C" w:rsidRPr="006B377D" w:rsidTr="003A4426">
        <w:tc>
          <w:tcPr>
            <w:tcW w:w="567"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1</w:t>
            </w:r>
          </w:p>
        </w:tc>
        <w:tc>
          <w:tcPr>
            <w:tcW w:w="3261"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2</w:t>
            </w:r>
          </w:p>
        </w:tc>
        <w:tc>
          <w:tcPr>
            <w:tcW w:w="1275"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3</w:t>
            </w:r>
          </w:p>
        </w:tc>
        <w:tc>
          <w:tcPr>
            <w:tcW w:w="1276"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4</w:t>
            </w:r>
          </w:p>
        </w:tc>
        <w:tc>
          <w:tcPr>
            <w:tcW w:w="709"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5</w:t>
            </w:r>
          </w:p>
        </w:tc>
        <w:tc>
          <w:tcPr>
            <w:tcW w:w="709"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6</w:t>
            </w:r>
          </w:p>
        </w:tc>
        <w:tc>
          <w:tcPr>
            <w:tcW w:w="1099"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7</w:t>
            </w:r>
          </w:p>
        </w:tc>
      </w:tr>
      <w:tr w:rsidR="00872AB0" w:rsidRPr="006B377D" w:rsidTr="003A4426">
        <w:tc>
          <w:tcPr>
            <w:tcW w:w="3828" w:type="dxa"/>
            <w:gridSpan w:val="2"/>
            <w:tcBorders>
              <w:bottom w:val="single" w:sz="4" w:space="0" w:color="auto"/>
            </w:tcBorders>
          </w:tcPr>
          <w:p w:rsidR="00872AB0" w:rsidRPr="00872AB0" w:rsidRDefault="00872AB0" w:rsidP="00872AB0">
            <w:pPr>
              <w:jc w:val="both"/>
              <w:rPr>
                <w:rFonts w:ascii="Palatino Linotype" w:hAnsi="Palatino Linotype"/>
                <w:b/>
                <w:sz w:val="18"/>
                <w:szCs w:val="18"/>
                <w:lang w:eastAsia="id-ID"/>
              </w:rPr>
            </w:pPr>
            <w:r w:rsidRPr="006B377D">
              <w:rPr>
                <w:rFonts w:ascii="Palatino Linotype" w:hAnsi="Palatino Linotype"/>
                <w:b/>
                <w:sz w:val="18"/>
                <w:szCs w:val="18"/>
                <w:lang w:val="id-ID" w:eastAsia="id-ID"/>
              </w:rPr>
              <w:t xml:space="preserve">Program </w:t>
            </w:r>
            <w:r>
              <w:rPr>
                <w:rFonts w:ascii="Palatino Linotype" w:hAnsi="Palatino Linotype"/>
                <w:b/>
                <w:sz w:val="18"/>
                <w:szCs w:val="18"/>
                <w:lang w:eastAsia="id-ID"/>
              </w:rPr>
              <w:t>Gerakan Terpadu Pensejahteraan Fakir Miskin</w:t>
            </w:r>
          </w:p>
        </w:tc>
        <w:tc>
          <w:tcPr>
            <w:tcW w:w="1275" w:type="dxa"/>
            <w:tcBorders>
              <w:bottom w:val="single" w:sz="4" w:space="0" w:color="auto"/>
            </w:tcBorders>
          </w:tcPr>
          <w:p w:rsidR="00872AB0" w:rsidRPr="00872AB0" w:rsidRDefault="00872AB0" w:rsidP="005D5ED9">
            <w:pPr>
              <w:jc w:val="right"/>
              <w:rPr>
                <w:rFonts w:ascii="Palatino Linotype" w:hAnsi="Palatino Linotype"/>
                <w:b/>
                <w:sz w:val="18"/>
                <w:szCs w:val="18"/>
                <w:lang w:eastAsia="id-ID"/>
              </w:rPr>
            </w:pPr>
            <w:r w:rsidRPr="00872AB0">
              <w:rPr>
                <w:rFonts w:ascii="Palatino Linotype" w:hAnsi="Palatino Linotype"/>
                <w:b/>
                <w:sz w:val="18"/>
                <w:szCs w:val="18"/>
                <w:lang w:eastAsia="id-ID"/>
              </w:rPr>
              <w:t>72.675.000</w:t>
            </w:r>
          </w:p>
        </w:tc>
        <w:tc>
          <w:tcPr>
            <w:tcW w:w="1276" w:type="dxa"/>
            <w:tcBorders>
              <w:bottom w:val="single" w:sz="4" w:space="0" w:color="auto"/>
            </w:tcBorders>
          </w:tcPr>
          <w:p w:rsidR="00872AB0" w:rsidRPr="00872AB0" w:rsidRDefault="00872AB0" w:rsidP="005D5ED9">
            <w:pPr>
              <w:jc w:val="right"/>
              <w:rPr>
                <w:rFonts w:ascii="Palatino Linotype" w:hAnsi="Palatino Linotype"/>
                <w:b/>
                <w:sz w:val="18"/>
                <w:szCs w:val="18"/>
                <w:lang w:eastAsia="id-ID"/>
              </w:rPr>
            </w:pPr>
            <w:r w:rsidRPr="00872AB0">
              <w:rPr>
                <w:rFonts w:ascii="Palatino Linotype" w:hAnsi="Palatino Linotype"/>
                <w:b/>
                <w:sz w:val="18"/>
                <w:szCs w:val="18"/>
                <w:lang w:eastAsia="id-ID"/>
              </w:rPr>
              <w:t>71.913.950</w:t>
            </w:r>
          </w:p>
        </w:tc>
        <w:tc>
          <w:tcPr>
            <w:tcW w:w="709" w:type="dxa"/>
            <w:tcBorders>
              <w:bottom w:val="single" w:sz="4" w:space="0" w:color="auto"/>
            </w:tcBorders>
          </w:tcPr>
          <w:p w:rsidR="00872AB0" w:rsidRPr="00872AB0" w:rsidRDefault="00872AB0" w:rsidP="005D5ED9">
            <w:pPr>
              <w:jc w:val="right"/>
              <w:rPr>
                <w:rFonts w:ascii="Palatino Linotype" w:hAnsi="Palatino Linotype"/>
                <w:b/>
                <w:color w:val="000000"/>
                <w:sz w:val="18"/>
                <w:szCs w:val="18"/>
              </w:rPr>
            </w:pPr>
            <w:r w:rsidRPr="00872AB0">
              <w:rPr>
                <w:rFonts w:ascii="Palatino Linotype" w:hAnsi="Palatino Linotype"/>
                <w:b/>
                <w:color w:val="000000"/>
                <w:sz w:val="18"/>
                <w:szCs w:val="18"/>
              </w:rPr>
              <w:t>98,95</w:t>
            </w:r>
          </w:p>
        </w:tc>
        <w:tc>
          <w:tcPr>
            <w:tcW w:w="709" w:type="dxa"/>
            <w:tcBorders>
              <w:bottom w:val="single" w:sz="4" w:space="0" w:color="auto"/>
            </w:tcBorders>
          </w:tcPr>
          <w:p w:rsidR="00872AB0" w:rsidRPr="00872AB0" w:rsidRDefault="00872AB0" w:rsidP="005D5ED9">
            <w:pPr>
              <w:jc w:val="right"/>
              <w:rPr>
                <w:rFonts w:ascii="Palatino Linotype" w:hAnsi="Palatino Linotype"/>
                <w:b/>
                <w:sz w:val="18"/>
                <w:szCs w:val="18"/>
                <w:lang w:eastAsia="id-ID"/>
              </w:rPr>
            </w:pPr>
            <w:r w:rsidRPr="00872AB0">
              <w:rPr>
                <w:rFonts w:ascii="Palatino Linotype" w:hAnsi="Palatino Linotype"/>
                <w:b/>
                <w:sz w:val="18"/>
                <w:szCs w:val="18"/>
                <w:lang w:eastAsia="id-ID"/>
              </w:rPr>
              <w:t>100</w:t>
            </w:r>
          </w:p>
        </w:tc>
        <w:tc>
          <w:tcPr>
            <w:tcW w:w="1099" w:type="dxa"/>
            <w:tcBorders>
              <w:bottom w:val="single" w:sz="4" w:space="0" w:color="auto"/>
            </w:tcBorders>
          </w:tcPr>
          <w:p w:rsidR="00872AB0" w:rsidRPr="00872AB0" w:rsidRDefault="00872AB0" w:rsidP="005D5ED9">
            <w:pPr>
              <w:jc w:val="right"/>
              <w:rPr>
                <w:rFonts w:ascii="Palatino Linotype" w:hAnsi="Palatino Linotype"/>
                <w:b/>
                <w:sz w:val="18"/>
                <w:szCs w:val="18"/>
                <w:lang w:eastAsia="id-ID"/>
              </w:rPr>
            </w:pPr>
            <w:r w:rsidRPr="00872AB0">
              <w:rPr>
                <w:rFonts w:ascii="Palatino Linotype" w:hAnsi="Palatino Linotype"/>
                <w:b/>
                <w:sz w:val="18"/>
                <w:szCs w:val="18"/>
                <w:lang w:eastAsia="id-ID"/>
              </w:rPr>
              <w:t>761.050</w:t>
            </w:r>
          </w:p>
        </w:tc>
      </w:tr>
      <w:tr w:rsidR="0029262C" w:rsidRPr="006B377D" w:rsidTr="003A4426">
        <w:tc>
          <w:tcPr>
            <w:tcW w:w="567" w:type="dxa"/>
            <w:tcBorders>
              <w:top w:val="single" w:sz="4" w:space="0" w:color="auto"/>
              <w:bottom w:val="single" w:sz="4" w:space="0" w:color="auto"/>
            </w:tcBorders>
          </w:tcPr>
          <w:p w:rsidR="0029262C" w:rsidRPr="006B377D" w:rsidRDefault="0029262C" w:rsidP="003A4426">
            <w:pPr>
              <w:jc w:val="right"/>
              <w:rPr>
                <w:rFonts w:ascii="Palatino Linotype" w:hAnsi="Palatino Linotype"/>
                <w:sz w:val="18"/>
                <w:szCs w:val="18"/>
                <w:lang w:eastAsia="id-ID"/>
              </w:rPr>
            </w:pPr>
            <w:r>
              <w:rPr>
                <w:rFonts w:ascii="Palatino Linotype" w:hAnsi="Palatino Linotype"/>
                <w:sz w:val="18"/>
                <w:szCs w:val="18"/>
                <w:lang w:eastAsia="id-ID"/>
              </w:rPr>
              <w:t>1</w:t>
            </w:r>
            <w:r w:rsidRPr="006B377D">
              <w:rPr>
                <w:rFonts w:ascii="Palatino Linotype" w:hAnsi="Palatino Linotype"/>
                <w:sz w:val="18"/>
                <w:szCs w:val="18"/>
                <w:lang w:eastAsia="id-ID"/>
              </w:rPr>
              <w:t>.</w:t>
            </w:r>
          </w:p>
        </w:tc>
        <w:tc>
          <w:tcPr>
            <w:tcW w:w="3261" w:type="dxa"/>
            <w:tcBorders>
              <w:top w:val="single" w:sz="4" w:space="0" w:color="auto"/>
              <w:bottom w:val="single" w:sz="4" w:space="0" w:color="auto"/>
            </w:tcBorders>
          </w:tcPr>
          <w:p w:rsidR="0029262C" w:rsidRPr="006B377D" w:rsidRDefault="0029262C" w:rsidP="003A4426">
            <w:pPr>
              <w:rPr>
                <w:rFonts w:ascii="Palatino Linotype" w:hAnsi="Palatino Linotype"/>
                <w:sz w:val="18"/>
                <w:szCs w:val="18"/>
                <w:lang w:eastAsia="id-ID"/>
              </w:rPr>
            </w:pPr>
            <w:r>
              <w:rPr>
                <w:rFonts w:ascii="Palatino Linotype" w:hAnsi="Palatino Linotype"/>
                <w:sz w:val="18"/>
                <w:szCs w:val="18"/>
                <w:lang w:eastAsia="id-ID"/>
              </w:rPr>
              <w:t xml:space="preserve">Pemberdayaan Tenaga Kerja Mandiri (TKM) Melalui </w:t>
            </w:r>
            <w:r w:rsidR="00872AB0">
              <w:rPr>
                <w:rFonts w:ascii="Palatino Linotype" w:hAnsi="Palatino Linotype"/>
                <w:sz w:val="18"/>
                <w:szCs w:val="18"/>
                <w:lang w:eastAsia="id-ID"/>
              </w:rPr>
              <w:t xml:space="preserve">Program </w:t>
            </w:r>
            <w:r>
              <w:rPr>
                <w:rFonts w:ascii="Palatino Linotype" w:hAnsi="Palatino Linotype"/>
                <w:sz w:val="18"/>
                <w:szCs w:val="18"/>
                <w:lang w:eastAsia="id-ID"/>
              </w:rPr>
              <w:t>Grameen Bank</w:t>
            </w:r>
          </w:p>
        </w:tc>
        <w:tc>
          <w:tcPr>
            <w:tcW w:w="1275" w:type="dxa"/>
            <w:tcBorders>
              <w:top w:val="single" w:sz="4" w:space="0" w:color="auto"/>
              <w:bottom w:val="single" w:sz="4" w:space="0" w:color="auto"/>
            </w:tcBorders>
          </w:tcPr>
          <w:p w:rsidR="0029262C" w:rsidRPr="00706FC5" w:rsidRDefault="0029262C" w:rsidP="00872AB0">
            <w:pPr>
              <w:jc w:val="right"/>
              <w:rPr>
                <w:rFonts w:ascii="Palatino Linotype" w:hAnsi="Palatino Linotype"/>
                <w:sz w:val="18"/>
                <w:szCs w:val="18"/>
                <w:lang w:eastAsia="id-ID"/>
              </w:rPr>
            </w:pPr>
            <w:r>
              <w:rPr>
                <w:rFonts w:ascii="Palatino Linotype" w:hAnsi="Palatino Linotype"/>
                <w:sz w:val="18"/>
                <w:szCs w:val="18"/>
                <w:lang w:eastAsia="id-ID"/>
              </w:rPr>
              <w:t>7</w:t>
            </w:r>
            <w:r w:rsidR="00872AB0">
              <w:rPr>
                <w:rFonts w:ascii="Palatino Linotype" w:hAnsi="Palatino Linotype"/>
                <w:sz w:val="18"/>
                <w:szCs w:val="18"/>
                <w:lang w:eastAsia="id-ID"/>
              </w:rPr>
              <w:t>2</w:t>
            </w:r>
            <w:r>
              <w:rPr>
                <w:rFonts w:ascii="Palatino Linotype" w:hAnsi="Palatino Linotype"/>
                <w:sz w:val="18"/>
                <w:szCs w:val="18"/>
                <w:lang w:eastAsia="id-ID"/>
              </w:rPr>
              <w:t>.</w:t>
            </w:r>
            <w:r w:rsidR="00872AB0">
              <w:rPr>
                <w:rFonts w:ascii="Palatino Linotype" w:hAnsi="Palatino Linotype"/>
                <w:sz w:val="18"/>
                <w:szCs w:val="18"/>
                <w:lang w:eastAsia="id-ID"/>
              </w:rPr>
              <w:t>675</w:t>
            </w:r>
            <w:r>
              <w:rPr>
                <w:rFonts w:ascii="Palatino Linotype" w:hAnsi="Palatino Linotype"/>
                <w:sz w:val="18"/>
                <w:szCs w:val="18"/>
                <w:lang w:eastAsia="id-ID"/>
              </w:rPr>
              <w:t>.000</w:t>
            </w:r>
          </w:p>
        </w:tc>
        <w:tc>
          <w:tcPr>
            <w:tcW w:w="1276" w:type="dxa"/>
            <w:tcBorders>
              <w:top w:val="single" w:sz="4" w:space="0" w:color="auto"/>
              <w:bottom w:val="single" w:sz="4" w:space="0" w:color="auto"/>
            </w:tcBorders>
          </w:tcPr>
          <w:p w:rsidR="0029262C" w:rsidRDefault="0029262C" w:rsidP="00872AB0">
            <w:pPr>
              <w:jc w:val="right"/>
              <w:rPr>
                <w:rFonts w:ascii="Palatino Linotype" w:hAnsi="Palatino Linotype"/>
                <w:sz w:val="18"/>
                <w:szCs w:val="18"/>
                <w:lang w:eastAsia="id-ID"/>
              </w:rPr>
            </w:pPr>
            <w:r>
              <w:rPr>
                <w:rFonts w:ascii="Palatino Linotype" w:hAnsi="Palatino Linotype"/>
                <w:sz w:val="18"/>
                <w:szCs w:val="18"/>
                <w:lang w:eastAsia="id-ID"/>
              </w:rPr>
              <w:t>7</w:t>
            </w:r>
            <w:r w:rsidR="00872AB0">
              <w:rPr>
                <w:rFonts w:ascii="Palatino Linotype" w:hAnsi="Palatino Linotype"/>
                <w:sz w:val="18"/>
                <w:szCs w:val="18"/>
                <w:lang w:eastAsia="id-ID"/>
              </w:rPr>
              <w:t>1</w:t>
            </w:r>
            <w:r>
              <w:rPr>
                <w:rFonts w:ascii="Palatino Linotype" w:hAnsi="Palatino Linotype"/>
                <w:sz w:val="18"/>
                <w:szCs w:val="18"/>
                <w:lang w:eastAsia="id-ID"/>
              </w:rPr>
              <w:t>.</w:t>
            </w:r>
            <w:r w:rsidR="00872AB0">
              <w:rPr>
                <w:rFonts w:ascii="Palatino Linotype" w:hAnsi="Palatino Linotype"/>
                <w:sz w:val="18"/>
                <w:szCs w:val="18"/>
                <w:lang w:eastAsia="id-ID"/>
              </w:rPr>
              <w:t>9</w:t>
            </w:r>
            <w:r>
              <w:rPr>
                <w:rFonts w:ascii="Palatino Linotype" w:hAnsi="Palatino Linotype"/>
                <w:sz w:val="18"/>
                <w:szCs w:val="18"/>
                <w:lang w:eastAsia="id-ID"/>
              </w:rPr>
              <w:t>1</w:t>
            </w:r>
            <w:r w:rsidR="00872AB0">
              <w:rPr>
                <w:rFonts w:ascii="Palatino Linotype" w:hAnsi="Palatino Linotype"/>
                <w:sz w:val="18"/>
                <w:szCs w:val="18"/>
                <w:lang w:eastAsia="id-ID"/>
              </w:rPr>
              <w:t>3</w:t>
            </w:r>
            <w:r>
              <w:rPr>
                <w:rFonts w:ascii="Palatino Linotype" w:hAnsi="Palatino Linotype"/>
                <w:sz w:val="18"/>
                <w:szCs w:val="18"/>
                <w:lang w:eastAsia="id-ID"/>
              </w:rPr>
              <w:t>.</w:t>
            </w:r>
            <w:r w:rsidR="00872AB0">
              <w:rPr>
                <w:rFonts w:ascii="Palatino Linotype" w:hAnsi="Palatino Linotype"/>
                <w:sz w:val="18"/>
                <w:szCs w:val="18"/>
                <w:lang w:eastAsia="id-ID"/>
              </w:rPr>
              <w:t>9</w:t>
            </w:r>
            <w:r>
              <w:rPr>
                <w:rFonts w:ascii="Palatino Linotype" w:hAnsi="Palatino Linotype"/>
                <w:sz w:val="18"/>
                <w:szCs w:val="18"/>
                <w:lang w:eastAsia="id-ID"/>
              </w:rPr>
              <w:t>50</w:t>
            </w:r>
          </w:p>
        </w:tc>
        <w:tc>
          <w:tcPr>
            <w:tcW w:w="709" w:type="dxa"/>
            <w:tcBorders>
              <w:top w:val="single" w:sz="4" w:space="0" w:color="auto"/>
              <w:bottom w:val="single" w:sz="4" w:space="0" w:color="auto"/>
            </w:tcBorders>
          </w:tcPr>
          <w:p w:rsidR="0029262C" w:rsidRPr="00706FC5" w:rsidRDefault="0029262C" w:rsidP="00872AB0">
            <w:pPr>
              <w:jc w:val="right"/>
              <w:rPr>
                <w:rFonts w:ascii="Palatino Linotype" w:hAnsi="Palatino Linotype"/>
                <w:color w:val="000000"/>
                <w:sz w:val="18"/>
                <w:szCs w:val="18"/>
              </w:rPr>
            </w:pPr>
            <w:r>
              <w:rPr>
                <w:rFonts w:ascii="Palatino Linotype" w:hAnsi="Palatino Linotype"/>
                <w:color w:val="000000"/>
                <w:sz w:val="18"/>
                <w:szCs w:val="18"/>
              </w:rPr>
              <w:t>9</w:t>
            </w:r>
            <w:r w:rsidR="00872AB0">
              <w:rPr>
                <w:rFonts w:ascii="Palatino Linotype" w:hAnsi="Palatino Linotype"/>
                <w:color w:val="000000"/>
                <w:sz w:val="18"/>
                <w:szCs w:val="18"/>
              </w:rPr>
              <w:t>8</w:t>
            </w:r>
            <w:r>
              <w:rPr>
                <w:rFonts w:ascii="Palatino Linotype" w:hAnsi="Palatino Linotype"/>
                <w:color w:val="000000"/>
                <w:sz w:val="18"/>
                <w:szCs w:val="18"/>
              </w:rPr>
              <w:t>,</w:t>
            </w:r>
            <w:r w:rsidR="00872AB0">
              <w:rPr>
                <w:rFonts w:ascii="Palatino Linotype" w:hAnsi="Palatino Linotype"/>
                <w:color w:val="000000"/>
                <w:sz w:val="18"/>
                <w:szCs w:val="18"/>
              </w:rPr>
              <w:t>95</w:t>
            </w:r>
          </w:p>
        </w:tc>
        <w:tc>
          <w:tcPr>
            <w:tcW w:w="709" w:type="dxa"/>
            <w:tcBorders>
              <w:top w:val="single" w:sz="4" w:space="0" w:color="auto"/>
              <w:bottom w:val="single" w:sz="4" w:space="0" w:color="auto"/>
            </w:tcBorders>
          </w:tcPr>
          <w:p w:rsidR="0029262C" w:rsidRPr="006B377D" w:rsidRDefault="0029262C" w:rsidP="003A4426">
            <w:pPr>
              <w:jc w:val="right"/>
              <w:rPr>
                <w:rFonts w:ascii="Palatino Linotype" w:hAnsi="Palatino Linotype"/>
                <w:sz w:val="18"/>
                <w:szCs w:val="18"/>
                <w:lang w:eastAsia="id-ID"/>
              </w:rPr>
            </w:pPr>
            <w:r>
              <w:rPr>
                <w:rFonts w:ascii="Palatino Linotype" w:hAnsi="Palatino Linotype"/>
                <w:sz w:val="18"/>
                <w:szCs w:val="18"/>
                <w:lang w:eastAsia="id-ID"/>
              </w:rPr>
              <w:t>100</w:t>
            </w:r>
          </w:p>
        </w:tc>
        <w:tc>
          <w:tcPr>
            <w:tcW w:w="1099" w:type="dxa"/>
            <w:tcBorders>
              <w:top w:val="single" w:sz="4" w:space="0" w:color="auto"/>
              <w:bottom w:val="single" w:sz="4" w:space="0" w:color="auto"/>
            </w:tcBorders>
          </w:tcPr>
          <w:p w:rsidR="0029262C" w:rsidRDefault="00872AB0" w:rsidP="00872AB0">
            <w:pPr>
              <w:jc w:val="right"/>
              <w:rPr>
                <w:rFonts w:ascii="Palatino Linotype" w:hAnsi="Palatino Linotype"/>
                <w:sz w:val="18"/>
                <w:szCs w:val="18"/>
                <w:lang w:eastAsia="id-ID"/>
              </w:rPr>
            </w:pPr>
            <w:r>
              <w:rPr>
                <w:rFonts w:ascii="Palatino Linotype" w:hAnsi="Palatino Linotype"/>
                <w:sz w:val="18"/>
                <w:szCs w:val="18"/>
                <w:lang w:eastAsia="id-ID"/>
              </w:rPr>
              <w:t>761</w:t>
            </w:r>
            <w:r w:rsidR="0029262C">
              <w:rPr>
                <w:rFonts w:ascii="Palatino Linotype" w:hAnsi="Palatino Linotype"/>
                <w:sz w:val="18"/>
                <w:szCs w:val="18"/>
                <w:lang w:eastAsia="id-ID"/>
              </w:rPr>
              <w:t>.</w:t>
            </w:r>
            <w:r>
              <w:rPr>
                <w:rFonts w:ascii="Palatino Linotype" w:hAnsi="Palatino Linotype"/>
                <w:sz w:val="18"/>
                <w:szCs w:val="18"/>
                <w:lang w:eastAsia="id-ID"/>
              </w:rPr>
              <w:t>0</w:t>
            </w:r>
            <w:r w:rsidR="0029262C">
              <w:rPr>
                <w:rFonts w:ascii="Palatino Linotype" w:hAnsi="Palatino Linotype"/>
                <w:sz w:val="18"/>
                <w:szCs w:val="18"/>
                <w:lang w:eastAsia="id-ID"/>
              </w:rPr>
              <w:t>50</w:t>
            </w:r>
          </w:p>
        </w:tc>
      </w:tr>
    </w:tbl>
    <w:p w:rsidR="0029262C" w:rsidRPr="0093507A" w:rsidRDefault="0029262C" w:rsidP="00921353">
      <w:pPr>
        <w:jc w:val="both"/>
        <w:rPr>
          <w:rFonts w:ascii="Palatino Linotype" w:hAnsi="Palatino Linotype"/>
          <w:sz w:val="22"/>
          <w:szCs w:val="22"/>
          <w:lang w:eastAsia="id-ID"/>
        </w:rPr>
      </w:pPr>
    </w:p>
    <w:p w:rsidR="00872AB0" w:rsidRPr="00872AB0" w:rsidRDefault="00872AB0" w:rsidP="00945E45">
      <w:pPr>
        <w:pStyle w:val="ListParagraph"/>
        <w:numPr>
          <w:ilvl w:val="0"/>
          <w:numId w:val="80"/>
        </w:numPr>
        <w:contextualSpacing/>
        <w:jc w:val="both"/>
        <w:rPr>
          <w:rFonts w:ascii="Palatino Linotype" w:hAnsi="Palatino Linotype" w:cs="Arial"/>
          <w:sz w:val="22"/>
          <w:szCs w:val="22"/>
        </w:rPr>
      </w:pPr>
      <w:r w:rsidRPr="00872AB0">
        <w:rPr>
          <w:rFonts w:ascii="Palatino Linotype" w:hAnsi="Palatino Linotype" w:cs="Arial"/>
          <w:sz w:val="22"/>
          <w:szCs w:val="22"/>
        </w:rPr>
        <w:t>Perluasan Kesempatan Kerja melalui padat karya, baik infrastruktur maupun Padat Karya Produktif di daerah pelosok Kabupaten Kota.</w:t>
      </w:r>
    </w:p>
    <w:p w:rsidR="00872AB0" w:rsidRPr="00872AB0" w:rsidRDefault="00872AB0" w:rsidP="00945E45">
      <w:pPr>
        <w:pStyle w:val="ListParagraph"/>
        <w:numPr>
          <w:ilvl w:val="0"/>
          <w:numId w:val="80"/>
        </w:numPr>
        <w:contextualSpacing/>
        <w:jc w:val="both"/>
        <w:rPr>
          <w:rFonts w:ascii="Palatino Linotype" w:hAnsi="Palatino Linotype" w:cs="Arial"/>
          <w:sz w:val="22"/>
          <w:szCs w:val="22"/>
        </w:rPr>
      </w:pPr>
      <w:r w:rsidRPr="00872AB0">
        <w:rPr>
          <w:rFonts w:ascii="Palatino Linotype" w:hAnsi="Palatino Linotype" w:cs="Arial"/>
          <w:sz w:val="22"/>
          <w:szCs w:val="22"/>
        </w:rPr>
        <w:t>Perluasan Kesempatan Kerja melalui Teknologi Tepat Guna (</w:t>
      </w:r>
      <w:r w:rsidR="00921353">
        <w:rPr>
          <w:rFonts w:ascii="Palatino Linotype" w:hAnsi="Palatino Linotype" w:cs="Arial"/>
          <w:sz w:val="22"/>
          <w:szCs w:val="22"/>
        </w:rPr>
        <w:t>TTG</w:t>
      </w:r>
      <w:r w:rsidRPr="00872AB0">
        <w:rPr>
          <w:rFonts w:ascii="Palatino Linotype" w:hAnsi="Palatino Linotype" w:cs="Arial"/>
          <w:sz w:val="22"/>
          <w:szCs w:val="22"/>
        </w:rPr>
        <w:t>) bagi masyarakat luas dan Tenaga Kerja Muda.</w:t>
      </w:r>
    </w:p>
    <w:p w:rsidR="00872AB0" w:rsidRPr="00872AB0" w:rsidRDefault="00872AB0" w:rsidP="00945E45">
      <w:pPr>
        <w:pStyle w:val="ListParagraph"/>
        <w:numPr>
          <w:ilvl w:val="0"/>
          <w:numId w:val="80"/>
        </w:numPr>
        <w:contextualSpacing/>
        <w:jc w:val="both"/>
        <w:rPr>
          <w:rFonts w:ascii="Palatino Linotype" w:hAnsi="Palatino Linotype" w:cs="Arial"/>
          <w:sz w:val="22"/>
          <w:szCs w:val="22"/>
        </w:rPr>
      </w:pPr>
      <w:r w:rsidRPr="00872AB0">
        <w:rPr>
          <w:rFonts w:ascii="Palatino Linotype" w:hAnsi="Palatino Linotype" w:cs="Arial"/>
          <w:sz w:val="22"/>
          <w:szCs w:val="22"/>
        </w:rPr>
        <w:t>Pemberdayaan Tenaga Kerja Sarjana yang di tujukan untuk memperdayakan Tenaga Kerja Sarjana pendamping kelompok usaha masyarakat untuk dapat mengembangkan diri membuka usaha Mandiri bagi TKS sendiri.</w:t>
      </w:r>
    </w:p>
    <w:p w:rsidR="00872AB0" w:rsidRPr="00872AB0" w:rsidRDefault="00872AB0" w:rsidP="00945E45">
      <w:pPr>
        <w:pStyle w:val="ListParagraph"/>
        <w:numPr>
          <w:ilvl w:val="0"/>
          <w:numId w:val="80"/>
        </w:numPr>
        <w:contextualSpacing/>
        <w:jc w:val="both"/>
        <w:rPr>
          <w:rFonts w:ascii="Palatino Linotype" w:hAnsi="Palatino Linotype" w:cs="Arial"/>
          <w:sz w:val="22"/>
          <w:szCs w:val="22"/>
        </w:rPr>
      </w:pPr>
      <w:r w:rsidRPr="00872AB0">
        <w:rPr>
          <w:rFonts w:ascii="Palatino Linotype" w:hAnsi="Palatino Linotype" w:cs="Arial"/>
          <w:sz w:val="22"/>
          <w:szCs w:val="22"/>
        </w:rPr>
        <w:t>Pemberdayaan Tenaga Kerja Mandiri pola Gramen Bank merupakan pemberdayaan terhadap masyarakat yang kurang mampu untuk meningkatkan penghasilan kelaurga.</w:t>
      </w:r>
    </w:p>
    <w:p w:rsidR="00872AB0" w:rsidRPr="00921353" w:rsidRDefault="00872AB0" w:rsidP="00921353">
      <w:pPr>
        <w:jc w:val="both"/>
        <w:rPr>
          <w:rFonts w:ascii="Palatino Linotype" w:hAnsi="Palatino Linotype" w:cs="Arial"/>
          <w:sz w:val="22"/>
          <w:szCs w:val="22"/>
        </w:rPr>
      </w:pPr>
    </w:p>
    <w:p w:rsidR="00921353" w:rsidRDefault="00872AB0" w:rsidP="00921353">
      <w:pPr>
        <w:rPr>
          <w:rFonts w:ascii="Palatino Linotype" w:hAnsi="Palatino Linotype" w:cs="Arial"/>
          <w:b/>
          <w:sz w:val="22"/>
          <w:szCs w:val="22"/>
        </w:rPr>
      </w:pPr>
      <w:r w:rsidRPr="00921353">
        <w:rPr>
          <w:rFonts w:ascii="Palatino Linotype" w:hAnsi="Palatino Linotype" w:cs="Arial"/>
          <w:b/>
          <w:sz w:val="22"/>
          <w:szCs w:val="22"/>
        </w:rPr>
        <w:lastRenderedPageBreak/>
        <w:t>TABEL : PERLUASAN KESEMPATAN KERJA MELALUI PADAT KARYA,</w:t>
      </w:r>
    </w:p>
    <w:p w:rsidR="00872AB0" w:rsidRPr="00921353" w:rsidRDefault="00921353" w:rsidP="00921353">
      <w:pPr>
        <w:ind w:firstLine="720"/>
        <w:rPr>
          <w:rFonts w:ascii="Palatino Linotype" w:hAnsi="Palatino Linotype" w:cs="Arial"/>
          <w:b/>
          <w:sz w:val="22"/>
          <w:szCs w:val="22"/>
        </w:rPr>
      </w:pPr>
      <w:r>
        <w:rPr>
          <w:rFonts w:ascii="Palatino Linotype" w:hAnsi="Palatino Linotype" w:cs="Arial"/>
          <w:b/>
          <w:sz w:val="22"/>
          <w:szCs w:val="22"/>
        </w:rPr>
        <w:t xml:space="preserve">   </w:t>
      </w:r>
      <w:r w:rsidR="00872AB0" w:rsidRPr="00921353">
        <w:rPr>
          <w:rFonts w:ascii="Palatino Linotype" w:hAnsi="Palatino Linotype" w:cs="Arial"/>
          <w:b/>
          <w:sz w:val="22"/>
          <w:szCs w:val="22"/>
        </w:rPr>
        <w:t xml:space="preserve">TAHUN 2014 </w:t>
      </w:r>
    </w:p>
    <w:p w:rsidR="00872AB0" w:rsidRPr="00872AB0" w:rsidRDefault="00872AB0" w:rsidP="00921353">
      <w:pPr>
        <w:pStyle w:val="ListParagraph"/>
        <w:ind w:left="360"/>
        <w:rPr>
          <w:rFonts w:ascii="Palatino Linotype" w:hAnsi="Palatino Linotype" w:cs="Arial"/>
          <w:b/>
          <w:sz w:val="22"/>
          <w:szCs w:val="22"/>
        </w:rPr>
      </w:pPr>
    </w:p>
    <w:tbl>
      <w:tblPr>
        <w:tblStyle w:val="TableGrid"/>
        <w:tblW w:w="0" w:type="auto"/>
        <w:tblInd w:w="360" w:type="dxa"/>
        <w:tblLayout w:type="fixed"/>
        <w:tblLook w:val="04A0"/>
      </w:tblPr>
      <w:tblGrid>
        <w:gridCol w:w="741"/>
        <w:gridCol w:w="3543"/>
        <w:gridCol w:w="993"/>
        <w:gridCol w:w="992"/>
        <w:gridCol w:w="1559"/>
      </w:tblGrid>
      <w:tr w:rsidR="00921353" w:rsidRPr="00872AB0" w:rsidTr="00BA603A">
        <w:tc>
          <w:tcPr>
            <w:tcW w:w="741" w:type="dxa"/>
            <w:tcBorders>
              <w:bottom w:val="single" w:sz="4" w:space="0" w:color="auto"/>
            </w:tcBorders>
            <w:vAlign w:val="center"/>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NO</w:t>
            </w:r>
          </w:p>
        </w:tc>
        <w:tc>
          <w:tcPr>
            <w:tcW w:w="3543" w:type="dxa"/>
            <w:tcBorders>
              <w:bottom w:val="single" w:sz="4" w:space="0" w:color="000000" w:themeColor="text1"/>
            </w:tcBorders>
            <w:vAlign w:val="center"/>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 xml:space="preserve">Kab / </w:t>
            </w:r>
            <w:r>
              <w:rPr>
                <w:rFonts w:ascii="Palatino Linotype" w:hAnsi="Palatino Linotype" w:cs="Arial"/>
                <w:sz w:val="22"/>
                <w:szCs w:val="22"/>
              </w:rPr>
              <w:t>K</w:t>
            </w:r>
            <w:r w:rsidRPr="00872AB0">
              <w:rPr>
                <w:rFonts w:ascii="Palatino Linotype" w:hAnsi="Palatino Linotype" w:cs="Arial"/>
                <w:sz w:val="22"/>
                <w:szCs w:val="22"/>
              </w:rPr>
              <w:t>ota</w:t>
            </w:r>
          </w:p>
        </w:tc>
        <w:tc>
          <w:tcPr>
            <w:tcW w:w="1985" w:type="dxa"/>
            <w:gridSpan w:val="2"/>
            <w:tcBorders>
              <w:bottom w:val="single" w:sz="4" w:space="0" w:color="000000" w:themeColor="text1"/>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Penyerapan Tenaga Kerja</w:t>
            </w:r>
          </w:p>
        </w:tc>
        <w:tc>
          <w:tcPr>
            <w:tcW w:w="1559" w:type="dxa"/>
            <w:tcBorders>
              <w:bottom w:val="single" w:sz="4" w:space="0" w:color="auto"/>
              <w:right w:val="single" w:sz="4" w:space="0" w:color="auto"/>
            </w:tcBorders>
            <w:vAlign w:val="center"/>
          </w:tcPr>
          <w:p w:rsidR="00921353" w:rsidRPr="00872AB0" w:rsidRDefault="00921353" w:rsidP="00921353">
            <w:pPr>
              <w:pStyle w:val="ListParagraph"/>
              <w:ind w:left="0"/>
              <w:jc w:val="center"/>
              <w:rPr>
                <w:rFonts w:ascii="Palatino Linotype" w:hAnsi="Palatino Linotype" w:cs="Arial"/>
                <w:sz w:val="22"/>
                <w:szCs w:val="22"/>
              </w:rPr>
            </w:pPr>
            <w:r>
              <w:rPr>
                <w:rFonts w:ascii="Palatino Linotype" w:hAnsi="Palatino Linotype" w:cs="Arial"/>
                <w:sz w:val="22"/>
                <w:szCs w:val="22"/>
              </w:rPr>
              <w:t>K</w:t>
            </w:r>
            <w:r w:rsidRPr="00872AB0">
              <w:rPr>
                <w:rFonts w:ascii="Palatino Linotype" w:hAnsi="Palatino Linotype" w:cs="Arial"/>
                <w:sz w:val="22"/>
                <w:szCs w:val="22"/>
              </w:rPr>
              <w:t>eterangan</w:t>
            </w:r>
          </w:p>
        </w:tc>
      </w:tr>
      <w:tr w:rsidR="00921353" w:rsidRPr="00872AB0" w:rsidTr="00BA603A">
        <w:tc>
          <w:tcPr>
            <w:tcW w:w="741" w:type="dxa"/>
            <w:tcBorders>
              <w:top w:val="single" w:sz="4" w:space="0" w:color="auto"/>
              <w:left w:val="single" w:sz="4" w:space="0" w:color="auto"/>
              <w:bottom w:val="nil"/>
              <w:right w:val="single" w:sz="4" w:space="0" w:color="auto"/>
            </w:tcBorders>
          </w:tcPr>
          <w:p w:rsidR="00921353" w:rsidRPr="00872AB0" w:rsidRDefault="00921353" w:rsidP="00921353">
            <w:pPr>
              <w:jc w:val="center"/>
              <w:rPr>
                <w:rFonts w:ascii="Palatino Linotype" w:hAnsi="Palatino Linotype" w:cs="Arial"/>
                <w:sz w:val="22"/>
                <w:szCs w:val="22"/>
              </w:rPr>
            </w:pPr>
            <w:r w:rsidRPr="00872AB0">
              <w:rPr>
                <w:rFonts w:ascii="Palatino Linotype" w:hAnsi="Palatino Linotype" w:cs="Arial"/>
                <w:sz w:val="22"/>
                <w:szCs w:val="22"/>
              </w:rPr>
              <w:t>1.</w:t>
            </w:r>
          </w:p>
        </w:tc>
        <w:tc>
          <w:tcPr>
            <w:tcW w:w="3543" w:type="dxa"/>
            <w:tcBorders>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Kota Pariaman</w:t>
            </w:r>
          </w:p>
        </w:tc>
        <w:tc>
          <w:tcPr>
            <w:tcW w:w="993" w:type="dxa"/>
            <w:tcBorders>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single" w:sz="4" w:space="0" w:color="auto"/>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2.</w:t>
            </w:r>
          </w:p>
        </w:tc>
        <w:tc>
          <w:tcPr>
            <w:tcW w:w="3543"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Kota Sawahlunto</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3.</w:t>
            </w:r>
          </w:p>
        </w:tc>
        <w:tc>
          <w:tcPr>
            <w:tcW w:w="3543"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Kota Solok</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4.</w:t>
            </w:r>
          </w:p>
        </w:tc>
        <w:tc>
          <w:tcPr>
            <w:tcW w:w="3543" w:type="dxa"/>
            <w:tcBorders>
              <w:top w:val="nil"/>
              <w:left w:val="single" w:sz="4" w:space="0" w:color="auto"/>
              <w:bottom w:val="nil"/>
              <w:right w:val="single" w:sz="4" w:space="0" w:color="auto"/>
            </w:tcBorders>
          </w:tcPr>
          <w:p w:rsidR="00921353" w:rsidRPr="00872AB0" w:rsidRDefault="00921353" w:rsidP="00F02B53">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sidR="00F02B53">
              <w:rPr>
                <w:rFonts w:ascii="Palatino Linotype" w:hAnsi="Palatino Linotype" w:cs="Arial"/>
                <w:sz w:val="22"/>
                <w:szCs w:val="22"/>
              </w:rPr>
              <w:t>upaten</w:t>
            </w:r>
            <w:r w:rsidRPr="00872AB0">
              <w:rPr>
                <w:rFonts w:ascii="Palatino Linotype" w:hAnsi="Palatino Linotype" w:cs="Arial"/>
                <w:sz w:val="22"/>
                <w:szCs w:val="22"/>
              </w:rPr>
              <w:t xml:space="preserve"> Agam</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5.</w:t>
            </w:r>
          </w:p>
        </w:tc>
        <w:tc>
          <w:tcPr>
            <w:tcW w:w="3543" w:type="dxa"/>
            <w:tcBorders>
              <w:top w:val="nil"/>
              <w:left w:val="single" w:sz="4" w:space="0" w:color="auto"/>
              <w:bottom w:val="nil"/>
              <w:right w:val="single" w:sz="4" w:space="0" w:color="auto"/>
            </w:tcBorders>
          </w:tcPr>
          <w:p w:rsidR="00921353" w:rsidRPr="00872AB0" w:rsidRDefault="00F02B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Pr>
                <w:rFonts w:ascii="Palatino Linotype" w:hAnsi="Palatino Linotype" w:cs="Arial"/>
                <w:sz w:val="22"/>
                <w:szCs w:val="22"/>
              </w:rPr>
              <w:t>upaten</w:t>
            </w:r>
            <w:r w:rsidRPr="00872AB0">
              <w:rPr>
                <w:rFonts w:ascii="Palatino Linotype" w:hAnsi="Palatino Linotype" w:cs="Arial"/>
                <w:sz w:val="22"/>
                <w:szCs w:val="22"/>
              </w:rPr>
              <w:t xml:space="preserve"> </w:t>
            </w:r>
            <w:r w:rsidR="00921353" w:rsidRPr="00872AB0">
              <w:rPr>
                <w:rFonts w:ascii="Palatino Linotype" w:hAnsi="Palatino Linotype" w:cs="Arial"/>
                <w:sz w:val="22"/>
                <w:szCs w:val="22"/>
              </w:rPr>
              <w:t xml:space="preserve">Padang Pariaman </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6.</w:t>
            </w:r>
          </w:p>
        </w:tc>
        <w:tc>
          <w:tcPr>
            <w:tcW w:w="3543" w:type="dxa"/>
            <w:tcBorders>
              <w:top w:val="nil"/>
              <w:left w:val="single" w:sz="4" w:space="0" w:color="auto"/>
              <w:bottom w:val="nil"/>
              <w:right w:val="single" w:sz="4" w:space="0" w:color="auto"/>
            </w:tcBorders>
          </w:tcPr>
          <w:p w:rsidR="00921353" w:rsidRPr="00872AB0" w:rsidRDefault="00F02B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Pr>
                <w:rFonts w:ascii="Palatino Linotype" w:hAnsi="Palatino Linotype" w:cs="Arial"/>
                <w:sz w:val="22"/>
                <w:szCs w:val="22"/>
              </w:rPr>
              <w:t>upaten</w:t>
            </w:r>
            <w:r w:rsidR="00921353" w:rsidRPr="00872AB0">
              <w:rPr>
                <w:rFonts w:ascii="Palatino Linotype" w:hAnsi="Palatino Linotype" w:cs="Arial"/>
                <w:sz w:val="22"/>
                <w:szCs w:val="22"/>
              </w:rPr>
              <w:t xml:space="preserve"> Solok </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502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7.</w:t>
            </w:r>
          </w:p>
        </w:tc>
        <w:tc>
          <w:tcPr>
            <w:tcW w:w="3543" w:type="dxa"/>
            <w:tcBorders>
              <w:top w:val="nil"/>
              <w:left w:val="single" w:sz="4" w:space="0" w:color="auto"/>
              <w:bottom w:val="nil"/>
              <w:right w:val="single" w:sz="4" w:space="0" w:color="auto"/>
            </w:tcBorders>
          </w:tcPr>
          <w:p w:rsidR="00921353" w:rsidRPr="00872AB0" w:rsidRDefault="00F02B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Pr>
                <w:rFonts w:ascii="Palatino Linotype" w:hAnsi="Palatino Linotype" w:cs="Arial"/>
                <w:sz w:val="22"/>
                <w:szCs w:val="22"/>
              </w:rPr>
              <w:t>upaten</w:t>
            </w:r>
            <w:r w:rsidR="00921353" w:rsidRPr="00872AB0">
              <w:rPr>
                <w:rFonts w:ascii="Palatino Linotype" w:hAnsi="Palatino Linotype" w:cs="Arial"/>
                <w:sz w:val="22"/>
                <w:szCs w:val="22"/>
              </w:rPr>
              <w:t xml:space="preserve"> Solok Selatan </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8.</w:t>
            </w:r>
          </w:p>
        </w:tc>
        <w:tc>
          <w:tcPr>
            <w:tcW w:w="3543" w:type="dxa"/>
            <w:tcBorders>
              <w:top w:val="nil"/>
              <w:left w:val="single" w:sz="4" w:space="0" w:color="auto"/>
              <w:bottom w:val="nil"/>
              <w:right w:val="single" w:sz="4" w:space="0" w:color="auto"/>
            </w:tcBorders>
          </w:tcPr>
          <w:p w:rsidR="00921353" w:rsidRPr="00872AB0" w:rsidRDefault="00F02B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Pr>
                <w:rFonts w:ascii="Palatino Linotype" w:hAnsi="Palatino Linotype" w:cs="Arial"/>
                <w:sz w:val="22"/>
                <w:szCs w:val="22"/>
              </w:rPr>
              <w:t>upaten</w:t>
            </w:r>
            <w:r w:rsidR="00921353" w:rsidRPr="00872AB0">
              <w:rPr>
                <w:rFonts w:ascii="Palatino Linotype" w:hAnsi="Palatino Linotype" w:cs="Arial"/>
                <w:sz w:val="22"/>
                <w:szCs w:val="22"/>
              </w:rPr>
              <w:t xml:space="preserve"> Sijunjung </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9.</w:t>
            </w:r>
          </w:p>
        </w:tc>
        <w:tc>
          <w:tcPr>
            <w:tcW w:w="3543" w:type="dxa"/>
            <w:tcBorders>
              <w:top w:val="nil"/>
              <w:left w:val="single" w:sz="4" w:space="0" w:color="auto"/>
              <w:bottom w:val="nil"/>
              <w:right w:val="single" w:sz="4" w:space="0" w:color="auto"/>
            </w:tcBorders>
          </w:tcPr>
          <w:p w:rsidR="00921353" w:rsidRPr="00872AB0" w:rsidRDefault="00F02B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Pr>
                <w:rFonts w:ascii="Palatino Linotype" w:hAnsi="Palatino Linotype" w:cs="Arial"/>
                <w:sz w:val="22"/>
                <w:szCs w:val="22"/>
              </w:rPr>
              <w:t>upaten</w:t>
            </w:r>
            <w:r w:rsidR="00921353" w:rsidRPr="00872AB0">
              <w:rPr>
                <w:rFonts w:ascii="Palatino Linotype" w:hAnsi="Palatino Linotype" w:cs="Arial"/>
                <w:sz w:val="22"/>
                <w:szCs w:val="22"/>
              </w:rPr>
              <w:t xml:space="preserve"> Pesisir Selatan</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10.</w:t>
            </w:r>
          </w:p>
        </w:tc>
        <w:tc>
          <w:tcPr>
            <w:tcW w:w="3543" w:type="dxa"/>
            <w:tcBorders>
              <w:top w:val="nil"/>
              <w:left w:val="single" w:sz="4" w:space="0" w:color="auto"/>
              <w:bottom w:val="nil"/>
              <w:right w:val="single" w:sz="4" w:space="0" w:color="auto"/>
            </w:tcBorders>
          </w:tcPr>
          <w:p w:rsidR="00921353" w:rsidRPr="00872AB0" w:rsidRDefault="00F02B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Pr>
                <w:rFonts w:ascii="Palatino Linotype" w:hAnsi="Palatino Linotype" w:cs="Arial"/>
                <w:sz w:val="22"/>
                <w:szCs w:val="22"/>
              </w:rPr>
              <w:t>upaten</w:t>
            </w:r>
            <w:r w:rsidR="00921353" w:rsidRPr="00872AB0">
              <w:rPr>
                <w:rFonts w:ascii="Palatino Linotype" w:hAnsi="Palatino Linotype" w:cs="Arial"/>
                <w:sz w:val="22"/>
                <w:szCs w:val="22"/>
              </w:rPr>
              <w:t xml:space="preserve"> Pasaman Barat</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nil"/>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11.</w:t>
            </w:r>
          </w:p>
        </w:tc>
        <w:tc>
          <w:tcPr>
            <w:tcW w:w="3543" w:type="dxa"/>
            <w:tcBorders>
              <w:top w:val="nil"/>
              <w:left w:val="single" w:sz="4" w:space="0" w:color="auto"/>
              <w:bottom w:val="nil"/>
              <w:right w:val="single" w:sz="4" w:space="0" w:color="auto"/>
            </w:tcBorders>
          </w:tcPr>
          <w:p w:rsidR="00921353" w:rsidRPr="00872AB0" w:rsidRDefault="00F02B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Pr>
                <w:rFonts w:ascii="Palatino Linotype" w:hAnsi="Palatino Linotype" w:cs="Arial"/>
                <w:sz w:val="22"/>
                <w:szCs w:val="22"/>
              </w:rPr>
              <w:t>upaten</w:t>
            </w:r>
            <w:r w:rsidR="00921353" w:rsidRPr="00872AB0">
              <w:rPr>
                <w:rFonts w:ascii="Palatino Linotype" w:hAnsi="Palatino Linotype" w:cs="Arial"/>
                <w:sz w:val="22"/>
                <w:szCs w:val="22"/>
              </w:rPr>
              <w:t xml:space="preserve"> Tanah Datar</w:t>
            </w:r>
          </w:p>
        </w:tc>
        <w:tc>
          <w:tcPr>
            <w:tcW w:w="993" w:type="dxa"/>
            <w:tcBorders>
              <w:top w:val="nil"/>
              <w:left w:val="single" w:sz="4" w:space="0" w:color="auto"/>
              <w:bottom w:val="nil"/>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nil"/>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nil"/>
              <w:left w:val="single" w:sz="4" w:space="0" w:color="auto"/>
              <w:bottom w:val="single" w:sz="4" w:space="0" w:color="auto"/>
              <w:right w:val="single" w:sz="4" w:space="0" w:color="auto"/>
            </w:tcBorders>
          </w:tcPr>
          <w:p w:rsidR="00921353" w:rsidRPr="00872AB0" w:rsidRDefault="00921353" w:rsidP="009213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12.</w:t>
            </w:r>
          </w:p>
        </w:tc>
        <w:tc>
          <w:tcPr>
            <w:tcW w:w="3543" w:type="dxa"/>
            <w:tcBorders>
              <w:top w:val="nil"/>
              <w:left w:val="single" w:sz="4" w:space="0" w:color="auto"/>
              <w:bottom w:val="single" w:sz="4" w:space="0" w:color="auto"/>
              <w:right w:val="single" w:sz="4" w:space="0" w:color="auto"/>
            </w:tcBorders>
          </w:tcPr>
          <w:p w:rsidR="00921353" w:rsidRPr="00872AB0" w:rsidRDefault="00F02B53"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Pr>
                <w:rFonts w:ascii="Palatino Linotype" w:hAnsi="Palatino Linotype" w:cs="Arial"/>
                <w:sz w:val="22"/>
                <w:szCs w:val="22"/>
              </w:rPr>
              <w:t>upaten</w:t>
            </w:r>
            <w:r w:rsidR="00921353" w:rsidRPr="00872AB0">
              <w:rPr>
                <w:rFonts w:ascii="Palatino Linotype" w:hAnsi="Palatino Linotype" w:cs="Arial"/>
                <w:sz w:val="22"/>
                <w:szCs w:val="22"/>
              </w:rPr>
              <w:t xml:space="preserve"> Dharmasraya </w:t>
            </w:r>
          </w:p>
        </w:tc>
        <w:tc>
          <w:tcPr>
            <w:tcW w:w="993" w:type="dxa"/>
            <w:tcBorders>
              <w:top w:val="nil"/>
              <w:left w:val="single" w:sz="4" w:space="0" w:color="auto"/>
              <w:bottom w:val="single" w:sz="4" w:space="0" w:color="auto"/>
              <w:right w:val="nil"/>
            </w:tcBorders>
          </w:tcPr>
          <w:p w:rsidR="00921353" w:rsidRPr="00872AB0" w:rsidRDefault="00921353" w:rsidP="00921353">
            <w:pPr>
              <w:pStyle w:val="ListParagraph"/>
              <w:ind w:left="0"/>
              <w:jc w:val="right"/>
              <w:rPr>
                <w:rFonts w:ascii="Palatino Linotype" w:hAnsi="Palatino Linotype" w:cs="Arial"/>
                <w:sz w:val="22"/>
                <w:szCs w:val="22"/>
              </w:rPr>
            </w:pPr>
            <w:r w:rsidRPr="00872AB0">
              <w:rPr>
                <w:rFonts w:ascii="Palatino Linotype" w:hAnsi="Palatino Linotype" w:cs="Arial"/>
                <w:sz w:val="22"/>
                <w:szCs w:val="22"/>
              </w:rPr>
              <w:t xml:space="preserve">88 </w:t>
            </w:r>
          </w:p>
        </w:tc>
        <w:tc>
          <w:tcPr>
            <w:tcW w:w="992" w:type="dxa"/>
            <w:tcBorders>
              <w:top w:val="nil"/>
              <w:left w:val="nil"/>
              <w:bottom w:val="single" w:sz="4" w:space="0" w:color="auto"/>
              <w:right w:val="single" w:sz="4" w:space="0" w:color="auto"/>
            </w:tcBorders>
          </w:tcPr>
          <w:p w:rsidR="00921353" w:rsidRPr="00872AB0" w:rsidRDefault="00921353"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single" w:sz="4" w:space="0" w:color="auto"/>
              <w:right w:val="single" w:sz="4" w:space="0" w:color="auto"/>
            </w:tcBorders>
          </w:tcPr>
          <w:p w:rsidR="00921353" w:rsidRPr="00872AB0" w:rsidRDefault="00921353" w:rsidP="005D5ED9">
            <w:pPr>
              <w:pStyle w:val="ListParagraph"/>
              <w:ind w:left="0"/>
              <w:rPr>
                <w:rFonts w:ascii="Palatino Linotype" w:hAnsi="Palatino Linotype" w:cs="Arial"/>
                <w:sz w:val="22"/>
                <w:szCs w:val="22"/>
              </w:rPr>
            </w:pPr>
          </w:p>
        </w:tc>
      </w:tr>
      <w:tr w:rsidR="00921353" w:rsidRPr="00872AB0" w:rsidTr="00BA603A">
        <w:tc>
          <w:tcPr>
            <w:tcW w:w="741" w:type="dxa"/>
            <w:tcBorders>
              <w:top w:val="single" w:sz="4" w:space="0" w:color="auto"/>
              <w:left w:val="single" w:sz="4" w:space="0" w:color="auto"/>
              <w:bottom w:val="single" w:sz="4" w:space="0" w:color="auto"/>
              <w:right w:val="single" w:sz="4" w:space="0" w:color="auto"/>
            </w:tcBorders>
          </w:tcPr>
          <w:p w:rsidR="00921353" w:rsidRPr="00872AB0" w:rsidRDefault="00921353" w:rsidP="005D5ED9">
            <w:pPr>
              <w:pStyle w:val="ListParagraph"/>
              <w:ind w:left="0"/>
              <w:rPr>
                <w:rFonts w:ascii="Palatino Linotype" w:hAnsi="Palatino Linotype" w:cs="Arial"/>
                <w:b/>
                <w:sz w:val="22"/>
                <w:szCs w:val="22"/>
              </w:rPr>
            </w:pPr>
          </w:p>
        </w:tc>
        <w:tc>
          <w:tcPr>
            <w:tcW w:w="3543" w:type="dxa"/>
            <w:tcBorders>
              <w:top w:val="single" w:sz="4" w:space="0" w:color="auto"/>
              <w:left w:val="single" w:sz="4" w:space="0" w:color="auto"/>
              <w:bottom w:val="single" w:sz="4" w:space="0" w:color="auto"/>
            </w:tcBorders>
          </w:tcPr>
          <w:p w:rsidR="00921353" w:rsidRPr="00872AB0" w:rsidRDefault="00921353" w:rsidP="005D5ED9">
            <w:pPr>
              <w:pStyle w:val="ListParagraph"/>
              <w:ind w:left="0"/>
              <w:rPr>
                <w:rFonts w:ascii="Palatino Linotype" w:hAnsi="Palatino Linotype" w:cs="Arial"/>
                <w:b/>
                <w:sz w:val="22"/>
                <w:szCs w:val="22"/>
              </w:rPr>
            </w:pPr>
            <w:r w:rsidRPr="00872AB0">
              <w:rPr>
                <w:rFonts w:ascii="Palatino Linotype" w:hAnsi="Palatino Linotype" w:cs="Arial"/>
                <w:b/>
                <w:sz w:val="22"/>
                <w:szCs w:val="22"/>
              </w:rPr>
              <w:t>JUMLAH</w:t>
            </w:r>
          </w:p>
        </w:tc>
        <w:tc>
          <w:tcPr>
            <w:tcW w:w="993" w:type="dxa"/>
            <w:tcBorders>
              <w:top w:val="single" w:sz="4" w:space="0" w:color="auto"/>
              <w:right w:val="nil"/>
            </w:tcBorders>
          </w:tcPr>
          <w:p w:rsidR="00921353" w:rsidRPr="00872AB0" w:rsidRDefault="00921353" w:rsidP="00921353">
            <w:pPr>
              <w:pStyle w:val="ListParagraph"/>
              <w:ind w:left="0"/>
              <w:jc w:val="center"/>
              <w:rPr>
                <w:rFonts w:ascii="Palatino Linotype" w:hAnsi="Palatino Linotype" w:cs="Arial"/>
                <w:b/>
                <w:sz w:val="22"/>
                <w:szCs w:val="22"/>
              </w:rPr>
            </w:pPr>
            <w:r w:rsidRPr="00872AB0">
              <w:rPr>
                <w:rFonts w:ascii="Palatino Linotype" w:hAnsi="Palatino Linotype" w:cs="Arial"/>
                <w:b/>
                <w:sz w:val="22"/>
                <w:szCs w:val="22"/>
              </w:rPr>
              <w:t xml:space="preserve">1,470 </w:t>
            </w:r>
          </w:p>
        </w:tc>
        <w:tc>
          <w:tcPr>
            <w:tcW w:w="992" w:type="dxa"/>
            <w:tcBorders>
              <w:top w:val="single" w:sz="4" w:space="0" w:color="auto"/>
              <w:left w:val="nil"/>
              <w:bottom w:val="single" w:sz="4" w:space="0" w:color="auto"/>
              <w:right w:val="single" w:sz="4" w:space="0" w:color="auto"/>
            </w:tcBorders>
          </w:tcPr>
          <w:p w:rsidR="00921353" w:rsidRPr="00872AB0" w:rsidRDefault="00921353" w:rsidP="005D5ED9">
            <w:pPr>
              <w:pStyle w:val="ListParagraph"/>
              <w:ind w:left="0"/>
              <w:jc w:val="center"/>
              <w:rPr>
                <w:rFonts w:ascii="Palatino Linotype" w:hAnsi="Palatino Linotype" w:cs="Arial"/>
                <w:b/>
                <w:sz w:val="22"/>
                <w:szCs w:val="22"/>
              </w:rPr>
            </w:pPr>
            <w:r w:rsidRPr="00872AB0">
              <w:rPr>
                <w:rFonts w:ascii="Palatino Linotype" w:hAnsi="Palatino Linotype" w:cs="Arial"/>
                <w:b/>
                <w:sz w:val="22"/>
                <w:szCs w:val="22"/>
              </w:rPr>
              <w:t>orang</w:t>
            </w:r>
          </w:p>
        </w:tc>
        <w:tc>
          <w:tcPr>
            <w:tcW w:w="1559" w:type="dxa"/>
            <w:tcBorders>
              <w:top w:val="single" w:sz="4" w:space="0" w:color="auto"/>
              <w:bottom w:val="single" w:sz="4" w:space="0" w:color="auto"/>
              <w:right w:val="single" w:sz="4" w:space="0" w:color="auto"/>
            </w:tcBorders>
          </w:tcPr>
          <w:p w:rsidR="00921353" w:rsidRPr="00872AB0" w:rsidRDefault="00921353" w:rsidP="005D5ED9">
            <w:pPr>
              <w:pStyle w:val="ListParagraph"/>
              <w:ind w:left="0"/>
              <w:rPr>
                <w:rFonts w:ascii="Palatino Linotype" w:hAnsi="Palatino Linotype" w:cs="Arial"/>
                <w:b/>
                <w:sz w:val="22"/>
                <w:szCs w:val="22"/>
              </w:rPr>
            </w:pPr>
          </w:p>
        </w:tc>
      </w:tr>
    </w:tbl>
    <w:p w:rsidR="00872AB0" w:rsidRPr="00872AB0" w:rsidRDefault="00872AB0" w:rsidP="00921353">
      <w:pPr>
        <w:pStyle w:val="ListParagraph"/>
        <w:ind w:left="360"/>
        <w:rPr>
          <w:rFonts w:ascii="Palatino Linotype" w:hAnsi="Palatino Linotype" w:cs="Arial"/>
          <w:b/>
          <w:sz w:val="22"/>
          <w:szCs w:val="22"/>
        </w:rPr>
      </w:pPr>
    </w:p>
    <w:p w:rsidR="00872AB0" w:rsidRPr="00872AB0" w:rsidRDefault="00872AB0" w:rsidP="00872AB0">
      <w:pPr>
        <w:pStyle w:val="ListParagraph"/>
        <w:ind w:left="1080"/>
        <w:rPr>
          <w:rFonts w:ascii="Palatino Linotype" w:hAnsi="Palatino Linotype" w:cs="Arial"/>
          <w:b/>
          <w:sz w:val="22"/>
          <w:szCs w:val="22"/>
        </w:rPr>
      </w:pPr>
    </w:p>
    <w:p w:rsidR="00BA603A" w:rsidRDefault="00872AB0" w:rsidP="005D5ED9">
      <w:pPr>
        <w:ind w:left="993" w:hanging="993"/>
        <w:rPr>
          <w:rFonts w:ascii="Palatino Linotype" w:hAnsi="Palatino Linotype" w:cs="Arial"/>
          <w:b/>
          <w:sz w:val="22"/>
          <w:szCs w:val="22"/>
          <w:lang w:val="id-ID"/>
        </w:rPr>
      </w:pPr>
      <w:r w:rsidRPr="005D5ED9">
        <w:rPr>
          <w:rFonts w:ascii="Palatino Linotype" w:hAnsi="Palatino Linotype" w:cs="Arial"/>
          <w:b/>
          <w:sz w:val="22"/>
          <w:szCs w:val="22"/>
        </w:rPr>
        <w:t xml:space="preserve">TABEL : </w:t>
      </w:r>
      <w:r w:rsidR="005D5ED9">
        <w:rPr>
          <w:rFonts w:ascii="Palatino Linotype" w:hAnsi="Palatino Linotype" w:cs="Arial"/>
          <w:b/>
          <w:sz w:val="22"/>
          <w:szCs w:val="22"/>
        </w:rPr>
        <w:t xml:space="preserve"> </w:t>
      </w:r>
      <w:r w:rsidRPr="005D5ED9">
        <w:rPr>
          <w:rFonts w:ascii="Palatino Linotype" w:hAnsi="Palatino Linotype" w:cs="Arial"/>
          <w:b/>
          <w:sz w:val="22"/>
          <w:szCs w:val="22"/>
        </w:rPr>
        <w:t xml:space="preserve">PERLUASAN KESEMPATAN KERJA MELALUI </w:t>
      </w:r>
      <w:r w:rsidR="00D12100">
        <w:rPr>
          <w:rFonts w:ascii="Palatino Linotype" w:hAnsi="Palatino Linotype" w:cs="Arial"/>
          <w:b/>
          <w:sz w:val="22"/>
          <w:szCs w:val="22"/>
          <w:lang w:val="id-ID"/>
        </w:rPr>
        <w:t xml:space="preserve"> </w:t>
      </w:r>
      <w:r w:rsidRPr="005D5ED9">
        <w:rPr>
          <w:rFonts w:ascii="Palatino Linotype" w:hAnsi="Palatino Linotype" w:cs="Arial"/>
          <w:b/>
          <w:sz w:val="22"/>
          <w:szCs w:val="22"/>
        </w:rPr>
        <w:t xml:space="preserve">TEKNOLOGI </w:t>
      </w:r>
      <w:r w:rsidR="00D12100">
        <w:rPr>
          <w:rFonts w:ascii="Palatino Linotype" w:hAnsi="Palatino Linotype" w:cs="Arial"/>
          <w:b/>
          <w:sz w:val="22"/>
          <w:szCs w:val="22"/>
          <w:lang w:val="id-ID"/>
        </w:rPr>
        <w:t xml:space="preserve"> </w:t>
      </w:r>
    </w:p>
    <w:p w:rsidR="00872AB0" w:rsidRPr="005D5ED9" w:rsidRDefault="00BA603A" w:rsidP="005D5ED9">
      <w:pPr>
        <w:ind w:left="993" w:hanging="993"/>
        <w:rPr>
          <w:rFonts w:ascii="Palatino Linotype" w:hAnsi="Palatino Linotype" w:cs="Arial"/>
          <w:b/>
          <w:sz w:val="22"/>
          <w:szCs w:val="22"/>
        </w:rPr>
      </w:pPr>
      <w:r>
        <w:rPr>
          <w:rFonts w:ascii="Palatino Linotype" w:hAnsi="Palatino Linotype" w:cs="Arial"/>
          <w:b/>
          <w:sz w:val="22"/>
          <w:szCs w:val="22"/>
          <w:lang w:val="id-ID"/>
        </w:rPr>
        <w:t xml:space="preserve">                 </w:t>
      </w:r>
      <w:r w:rsidR="00872AB0" w:rsidRPr="005D5ED9">
        <w:rPr>
          <w:rFonts w:ascii="Palatino Linotype" w:hAnsi="Palatino Linotype" w:cs="Arial"/>
          <w:b/>
          <w:sz w:val="22"/>
          <w:szCs w:val="22"/>
        </w:rPr>
        <w:t>TEPATGUNA</w:t>
      </w:r>
      <w:r>
        <w:rPr>
          <w:rFonts w:ascii="Palatino Linotype" w:hAnsi="Palatino Linotype" w:cs="Arial"/>
          <w:b/>
          <w:sz w:val="22"/>
          <w:szCs w:val="22"/>
          <w:lang w:val="id-ID"/>
        </w:rPr>
        <w:t xml:space="preserve"> </w:t>
      </w:r>
      <w:r w:rsidR="00872AB0" w:rsidRPr="005D5ED9">
        <w:rPr>
          <w:rFonts w:ascii="Palatino Linotype" w:hAnsi="Palatino Linotype" w:cs="Arial"/>
          <w:b/>
          <w:sz w:val="22"/>
          <w:szCs w:val="22"/>
        </w:rPr>
        <w:t xml:space="preserve"> 2014</w:t>
      </w:r>
    </w:p>
    <w:p w:rsidR="00872AB0" w:rsidRPr="00872AB0" w:rsidRDefault="00872AB0" w:rsidP="00872AB0">
      <w:pPr>
        <w:pStyle w:val="ListParagraph"/>
        <w:ind w:left="1080"/>
        <w:rPr>
          <w:rFonts w:ascii="Palatino Linotype" w:hAnsi="Palatino Linotype" w:cs="Arial"/>
          <w:b/>
          <w:sz w:val="22"/>
          <w:szCs w:val="22"/>
        </w:rPr>
      </w:pPr>
    </w:p>
    <w:tbl>
      <w:tblPr>
        <w:tblStyle w:val="TableGrid"/>
        <w:tblW w:w="7938" w:type="dxa"/>
        <w:tblInd w:w="250" w:type="dxa"/>
        <w:tblLayout w:type="fixed"/>
        <w:tblLook w:val="04A0"/>
      </w:tblPr>
      <w:tblGrid>
        <w:gridCol w:w="709"/>
        <w:gridCol w:w="3685"/>
        <w:gridCol w:w="851"/>
        <w:gridCol w:w="1134"/>
        <w:gridCol w:w="1559"/>
      </w:tblGrid>
      <w:tr w:rsidR="005D5ED9" w:rsidRPr="00872AB0" w:rsidTr="00BA603A">
        <w:tc>
          <w:tcPr>
            <w:tcW w:w="709" w:type="dxa"/>
            <w:tcBorders>
              <w:bottom w:val="single" w:sz="4" w:space="0" w:color="auto"/>
            </w:tcBorders>
            <w:vAlign w:val="center"/>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NO</w:t>
            </w:r>
          </w:p>
        </w:tc>
        <w:tc>
          <w:tcPr>
            <w:tcW w:w="3685" w:type="dxa"/>
            <w:tcBorders>
              <w:bottom w:val="single" w:sz="4" w:space="0" w:color="auto"/>
            </w:tcBorders>
            <w:vAlign w:val="center"/>
          </w:tcPr>
          <w:p w:rsidR="005D5ED9" w:rsidRPr="00872AB0" w:rsidRDefault="00F02B53" w:rsidP="00F02B53">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 xml:space="preserve">Kab / </w:t>
            </w:r>
            <w:r>
              <w:rPr>
                <w:rFonts w:ascii="Palatino Linotype" w:hAnsi="Palatino Linotype" w:cs="Arial"/>
                <w:sz w:val="22"/>
                <w:szCs w:val="22"/>
              </w:rPr>
              <w:t>K</w:t>
            </w:r>
            <w:r w:rsidRPr="00872AB0">
              <w:rPr>
                <w:rFonts w:ascii="Palatino Linotype" w:hAnsi="Palatino Linotype" w:cs="Arial"/>
                <w:sz w:val="22"/>
                <w:szCs w:val="22"/>
              </w:rPr>
              <w:t>ota</w:t>
            </w:r>
          </w:p>
        </w:tc>
        <w:tc>
          <w:tcPr>
            <w:tcW w:w="1985" w:type="dxa"/>
            <w:gridSpan w:val="2"/>
            <w:tcBorders>
              <w:bottom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Penyerapan Tenaga Kerja</w:t>
            </w:r>
          </w:p>
        </w:tc>
        <w:tc>
          <w:tcPr>
            <w:tcW w:w="1559" w:type="dxa"/>
            <w:tcBorders>
              <w:bottom w:val="single" w:sz="4" w:space="0" w:color="auto"/>
            </w:tcBorders>
            <w:vAlign w:val="center"/>
          </w:tcPr>
          <w:p w:rsidR="005D5ED9" w:rsidRPr="00872AB0" w:rsidRDefault="005D5ED9" w:rsidP="005D5ED9">
            <w:pPr>
              <w:pStyle w:val="ListParagraph"/>
              <w:ind w:left="0"/>
              <w:jc w:val="center"/>
              <w:rPr>
                <w:rFonts w:ascii="Palatino Linotype" w:hAnsi="Palatino Linotype" w:cs="Arial"/>
                <w:sz w:val="22"/>
                <w:szCs w:val="22"/>
              </w:rPr>
            </w:pPr>
            <w:r>
              <w:rPr>
                <w:rFonts w:ascii="Palatino Linotype" w:hAnsi="Palatino Linotype" w:cs="Arial"/>
                <w:sz w:val="22"/>
                <w:szCs w:val="22"/>
              </w:rPr>
              <w:t>K</w:t>
            </w:r>
            <w:r w:rsidRPr="00872AB0">
              <w:rPr>
                <w:rFonts w:ascii="Palatino Linotype" w:hAnsi="Palatino Linotype" w:cs="Arial"/>
                <w:sz w:val="22"/>
                <w:szCs w:val="22"/>
              </w:rPr>
              <w:t>eterangan</w:t>
            </w:r>
          </w:p>
        </w:tc>
      </w:tr>
      <w:tr w:rsidR="005D5ED9" w:rsidRPr="00872AB0" w:rsidTr="00BA603A">
        <w:tc>
          <w:tcPr>
            <w:tcW w:w="709" w:type="dxa"/>
            <w:tcBorders>
              <w:top w:val="single" w:sz="4" w:space="0" w:color="auto"/>
              <w:left w:val="single" w:sz="4" w:space="0" w:color="auto"/>
              <w:bottom w:val="nil"/>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1.</w:t>
            </w:r>
          </w:p>
        </w:tc>
        <w:tc>
          <w:tcPr>
            <w:tcW w:w="3685" w:type="dxa"/>
            <w:tcBorders>
              <w:top w:val="single" w:sz="4" w:space="0" w:color="auto"/>
              <w:left w:val="single" w:sz="4" w:space="0" w:color="auto"/>
              <w:bottom w:val="nil"/>
              <w:right w:val="single" w:sz="4" w:space="0" w:color="auto"/>
            </w:tcBorders>
          </w:tcPr>
          <w:p w:rsidR="005D5ED9" w:rsidRPr="00872AB0" w:rsidRDefault="005D5ED9"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 xml:space="preserve">Kota Pariaman </w:t>
            </w:r>
          </w:p>
        </w:tc>
        <w:tc>
          <w:tcPr>
            <w:tcW w:w="851" w:type="dxa"/>
            <w:tcBorders>
              <w:top w:val="single" w:sz="4" w:space="0" w:color="auto"/>
              <w:left w:val="single" w:sz="4" w:space="0" w:color="auto"/>
              <w:bottom w:val="nil"/>
              <w:right w:val="nil"/>
            </w:tcBorders>
          </w:tcPr>
          <w:p w:rsidR="005D5ED9" w:rsidRPr="00872AB0" w:rsidRDefault="005D5ED9" w:rsidP="005D5ED9">
            <w:pPr>
              <w:pStyle w:val="ListParagraph"/>
              <w:ind w:left="0"/>
              <w:jc w:val="right"/>
              <w:rPr>
                <w:rFonts w:ascii="Palatino Linotype" w:hAnsi="Palatino Linotype" w:cs="Arial"/>
                <w:sz w:val="22"/>
                <w:szCs w:val="22"/>
              </w:rPr>
            </w:pPr>
            <w:r>
              <w:rPr>
                <w:rFonts w:ascii="Palatino Linotype" w:hAnsi="Palatino Linotype" w:cs="Arial"/>
                <w:sz w:val="22"/>
                <w:szCs w:val="22"/>
              </w:rPr>
              <w:t>20</w:t>
            </w:r>
            <w:r w:rsidRPr="00872AB0">
              <w:rPr>
                <w:rFonts w:ascii="Palatino Linotype" w:hAnsi="Palatino Linotype" w:cs="Arial"/>
                <w:sz w:val="22"/>
                <w:szCs w:val="22"/>
              </w:rPr>
              <w:t xml:space="preserve"> </w:t>
            </w:r>
          </w:p>
        </w:tc>
        <w:tc>
          <w:tcPr>
            <w:tcW w:w="1134" w:type="dxa"/>
            <w:tcBorders>
              <w:top w:val="single" w:sz="4" w:space="0" w:color="auto"/>
              <w:left w:val="nil"/>
              <w:bottom w:val="nil"/>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single" w:sz="4" w:space="0" w:color="auto"/>
              <w:left w:val="single" w:sz="4" w:space="0" w:color="auto"/>
              <w:bottom w:val="nil"/>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p>
        </w:tc>
      </w:tr>
      <w:tr w:rsidR="005D5ED9" w:rsidRPr="00872AB0" w:rsidTr="00BA603A">
        <w:tc>
          <w:tcPr>
            <w:tcW w:w="709" w:type="dxa"/>
            <w:tcBorders>
              <w:top w:val="nil"/>
              <w:left w:val="single" w:sz="4" w:space="0" w:color="auto"/>
              <w:bottom w:val="nil"/>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2.</w:t>
            </w:r>
          </w:p>
        </w:tc>
        <w:tc>
          <w:tcPr>
            <w:tcW w:w="3685" w:type="dxa"/>
            <w:tcBorders>
              <w:top w:val="nil"/>
              <w:left w:val="single" w:sz="4" w:space="0" w:color="auto"/>
              <w:bottom w:val="nil"/>
              <w:right w:val="single" w:sz="4" w:space="0" w:color="auto"/>
            </w:tcBorders>
          </w:tcPr>
          <w:p w:rsidR="005D5ED9" w:rsidRPr="00872AB0" w:rsidRDefault="005D5ED9"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Kota Padang</w:t>
            </w:r>
          </w:p>
        </w:tc>
        <w:tc>
          <w:tcPr>
            <w:tcW w:w="851" w:type="dxa"/>
            <w:tcBorders>
              <w:top w:val="nil"/>
              <w:left w:val="single" w:sz="4" w:space="0" w:color="auto"/>
              <w:bottom w:val="nil"/>
              <w:right w:val="nil"/>
            </w:tcBorders>
          </w:tcPr>
          <w:p w:rsidR="005D5ED9" w:rsidRPr="00872AB0" w:rsidRDefault="005D5ED9" w:rsidP="005D5ED9">
            <w:pPr>
              <w:pStyle w:val="ListParagraph"/>
              <w:ind w:left="0"/>
              <w:jc w:val="right"/>
              <w:rPr>
                <w:rFonts w:ascii="Palatino Linotype" w:hAnsi="Palatino Linotype" w:cs="Arial"/>
                <w:sz w:val="22"/>
                <w:szCs w:val="22"/>
              </w:rPr>
            </w:pPr>
            <w:r>
              <w:rPr>
                <w:rFonts w:ascii="Palatino Linotype" w:hAnsi="Palatino Linotype" w:cs="Arial"/>
                <w:sz w:val="22"/>
                <w:szCs w:val="22"/>
              </w:rPr>
              <w:t>20</w:t>
            </w:r>
            <w:r w:rsidRPr="00872AB0">
              <w:rPr>
                <w:rFonts w:ascii="Palatino Linotype" w:hAnsi="Palatino Linotype" w:cs="Arial"/>
                <w:sz w:val="22"/>
                <w:szCs w:val="22"/>
              </w:rPr>
              <w:t xml:space="preserve"> </w:t>
            </w:r>
          </w:p>
        </w:tc>
        <w:tc>
          <w:tcPr>
            <w:tcW w:w="1134" w:type="dxa"/>
            <w:tcBorders>
              <w:top w:val="nil"/>
              <w:left w:val="nil"/>
              <w:bottom w:val="nil"/>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p>
        </w:tc>
      </w:tr>
      <w:tr w:rsidR="005D5ED9" w:rsidRPr="00872AB0" w:rsidTr="00BA603A">
        <w:tc>
          <w:tcPr>
            <w:tcW w:w="709" w:type="dxa"/>
            <w:tcBorders>
              <w:top w:val="nil"/>
              <w:left w:val="single" w:sz="4" w:space="0" w:color="auto"/>
              <w:bottom w:val="nil"/>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3.</w:t>
            </w:r>
          </w:p>
        </w:tc>
        <w:tc>
          <w:tcPr>
            <w:tcW w:w="3685" w:type="dxa"/>
            <w:tcBorders>
              <w:top w:val="nil"/>
              <w:left w:val="single" w:sz="4" w:space="0" w:color="auto"/>
              <w:bottom w:val="nil"/>
              <w:right w:val="single" w:sz="4" w:space="0" w:color="auto"/>
            </w:tcBorders>
          </w:tcPr>
          <w:p w:rsidR="005D5ED9" w:rsidRPr="00872AB0" w:rsidRDefault="005D5ED9" w:rsidP="005D5ED9">
            <w:pPr>
              <w:pStyle w:val="ListParagraph"/>
              <w:ind w:left="0"/>
              <w:rPr>
                <w:rFonts w:ascii="Palatino Linotype" w:hAnsi="Palatino Linotype" w:cs="Arial"/>
                <w:sz w:val="22"/>
                <w:szCs w:val="22"/>
              </w:rPr>
            </w:pPr>
            <w:r w:rsidRPr="00872AB0">
              <w:rPr>
                <w:rFonts w:ascii="Palatino Linotype" w:hAnsi="Palatino Linotype" w:cs="Arial"/>
                <w:sz w:val="22"/>
                <w:szCs w:val="22"/>
              </w:rPr>
              <w:t>Kota Solok</w:t>
            </w:r>
          </w:p>
        </w:tc>
        <w:tc>
          <w:tcPr>
            <w:tcW w:w="851" w:type="dxa"/>
            <w:tcBorders>
              <w:top w:val="nil"/>
              <w:left w:val="single" w:sz="4" w:space="0" w:color="auto"/>
              <w:bottom w:val="nil"/>
              <w:right w:val="nil"/>
            </w:tcBorders>
          </w:tcPr>
          <w:p w:rsidR="005D5ED9" w:rsidRPr="00872AB0" w:rsidRDefault="005D5ED9" w:rsidP="005D5ED9">
            <w:pPr>
              <w:pStyle w:val="ListParagraph"/>
              <w:ind w:left="0"/>
              <w:jc w:val="right"/>
              <w:rPr>
                <w:rFonts w:ascii="Palatino Linotype" w:hAnsi="Palatino Linotype" w:cs="Arial"/>
                <w:sz w:val="22"/>
                <w:szCs w:val="22"/>
              </w:rPr>
            </w:pPr>
            <w:r>
              <w:rPr>
                <w:rFonts w:ascii="Palatino Linotype" w:hAnsi="Palatino Linotype" w:cs="Arial"/>
                <w:sz w:val="22"/>
                <w:szCs w:val="22"/>
              </w:rPr>
              <w:t>20</w:t>
            </w:r>
            <w:r w:rsidRPr="00872AB0">
              <w:rPr>
                <w:rFonts w:ascii="Palatino Linotype" w:hAnsi="Palatino Linotype" w:cs="Arial"/>
                <w:sz w:val="22"/>
                <w:szCs w:val="22"/>
              </w:rPr>
              <w:t xml:space="preserve"> </w:t>
            </w:r>
          </w:p>
        </w:tc>
        <w:tc>
          <w:tcPr>
            <w:tcW w:w="1134" w:type="dxa"/>
            <w:tcBorders>
              <w:top w:val="nil"/>
              <w:left w:val="nil"/>
              <w:bottom w:val="nil"/>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p>
        </w:tc>
      </w:tr>
      <w:tr w:rsidR="005D5ED9" w:rsidRPr="00872AB0" w:rsidTr="00BA603A">
        <w:tc>
          <w:tcPr>
            <w:tcW w:w="709" w:type="dxa"/>
            <w:tcBorders>
              <w:top w:val="nil"/>
              <w:left w:val="single" w:sz="4" w:space="0" w:color="auto"/>
              <w:bottom w:val="single" w:sz="4" w:space="0" w:color="auto"/>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4.</w:t>
            </w:r>
          </w:p>
        </w:tc>
        <w:tc>
          <w:tcPr>
            <w:tcW w:w="3685" w:type="dxa"/>
            <w:tcBorders>
              <w:top w:val="nil"/>
              <w:left w:val="single" w:sz="4" w:space="0" w:color="auto"/>
              <w:bottom w:val="single" w:sz="4" w:space="0" w:color="auto"/>
              <w:right w:val="single" w:sz="4" w:space="0" w:color="auto"/>
            </w:tcBorders>
          </w:tcPr>
          <w:p w:rsidR="005D5ED9" w:rsidRPr="00872AB0" w:rsidRDefault="005D5ED9" w:rsidP="00F02B53">
            <w:pPr>
              <w:pStyle w:val="ListParagraph"/>
              <w:ind w:left="0"/>
              <w:rPr>
                <w:rFonts w:ascii="Palatino Linotype" w:hAnsi="Palatino Linotype" w:cs="Arial"/>
                <w:sz w:val="22"/>
                <w:szCs w:val="22"/>
              </w:rPr>
            </w:pPr>
            <w:r w:rsidRPr="00872AB0">
              <w:rPr>
                <w:rFonts w:ascii="Palatino Linotype" w:hAnsi="Palatino Linotype" w:cs="Arial"/>
                <w:sz w:val="22"/>
                <w:szCs w:val="22"/>
              </w:rPr>
              <w:t>Kab</w:t>
            </w:r>
            <w:r w:rsidR="00F02B53">
              <w:rPr>
                <w:rFonts w:ascii="Palatino Linotype" w:hAnsi="Palatino Linotype" w:cs="Arial"/>
                <w:sz w:val="22"/>
                <w:szCs w:val="22"/>
              </w:rPr>
              <w:t>upaten</w:t>
            </w:r>
            <w:r w:rsidRPr="00872AB0">
              <w:rPr>
                <w:rFonts w:ascii="Palatino Linotype" w:hAnsi="Palatino Linotype" w:cs="Arial"/>
                <w:sz w:val="22"/>
                <w:szCs w:val="22"/>
              </w:rPr>
              <w:t xml:space="preserve"> Agam</w:t>
            </w:r>
          </w:p>
        </w:tc>
        <w:tc>
          <w:tcPr>
            <w:tcW w:w="851" w:type="dxa"/>
            <w:tcBorders>
              <w:top w:val="nil"/>
              <w:left w:val="single" w:sz="4" w:space="0" w:color="auto"/>
              <w:bottom w:val="single" w:sz="4" w:space="0" w:color="auto"/>
              <w:right w:val="nil"/>
            </w:tcBorders>
          </w:tcPr>
          <w:p w:rsidR="005D5ED9" w:rsidRPr="00872AB0" w:rsidRDefault="005D5ED9" w:rsidP="005D5ED9">
            <w:pPr>
              <w:pStyle w:val="ListParagraph"/>
              <w:ind w:left="0"/>
              <w:jc w:val="right"/>
              <w:rPr>
                <w:rFonts w:ascii="Palatino Linotype" w:hAnsi="Palatino Linotype" w:cs="Arial"/>
                <w:sz w:val="22"/>
                <w:szCs w:val="22"/>
              </w:rPr>
            </w:pPr>
            <w:r>
              <w:rPr>
                <w:rFonts w:ascii="Palatino Linotype" w:hAnsi="Palatino Linotype" w:cs="Arial"/>
                <w:sz w:val="22"/>
                <w:szCs w:val="22"/>
              </w:rPr>
              <w:t>20</w:t>
            </w:r>
            <w:r w:rsidRPr="00872AB0">
              <w:rPr>
                <w:rFonts w:ascii="Palatino Linotype" w:hAnsi="Palatino Linotype" w:cs="Arial"/>
                <w:sz w:val="22"/>
                <w:szCs w:val="22"/>
              </w:rPr>
              <w:t xml:space="preserve"> </w:t>
            </w:r>
          </w:p>
        </w:tc>
        <w:tc>
          <w:tcPr>
            <w:tcW w:w="1134" w:type="dxa"/>
            <w:tcBorders>
              <w:top w:val="nil"/>
              <w:left w:val="nil"/>
              <w:bottom w:val="single" w:sz="4" w:space="0" w:color="auto"/>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r w:rsidRPr="00872AB0">
              <w:rPr>
                <w:rFonts w:ascii="Palatino Linotype" w:hAnsi="Palatino Linotype" w:cs="Arial"/>
                <w:sz w:val="22"/>
                <w:szCs w:val="22"/>
              </w:rPr>
              <w:t>orang</w:t>
            </w:r>
          </w:p>
        </w:tc>
        <w:tc>
          <w:tcPr>
            <w:tcW w:w="1559" w:type="dxa"/>
            <w:tcBorders>
              <w:top w:val="nil"/>
              <w:left w:val="single" w:sz="4" w:space="0" w:color="auto"/>
              <w:bottom w:val="single" w:sz="4" w:space="0" w:color="auto"/>
              <w:right w:val="single" w:sz="4" w:space="0" w:color="auto"/>
            </w:tcBorders>
          </w:tcPr>
          <w:p w:rsidR="005D5ED9" w:rsidRPr="00872AB0" w:rsidRDefault="005D5ED9" w:rsidP="005D5ED9">
            <w:pPr>
              <w:pStyle w:val="ListParagraph"/>
              <w:ind w:left="0"/>
              <w:jc w:val="center"/>
              <w:rPr>
                <w:rFonts w:ascii="Palatino Linotype" w:hAnsi="Palatino Linotype" w:cs="Arial"/>
                <w:sz w:val="22"/>
                <w:szCs w:val="22"/>
              </w:rPr>
            </w:pPr>
          </w:p>
        </w:tc>
      </w:tr>
      <w:tr w:rsidR="005D5ED9" w:rsidRPr="00872AB0" w:rsidTr="00BA603A">
        <w:tc>
          <w:tcPr>
            <w:tcW w:w="709" w:type="dxa"/>
            <w:tcBorders>
              <w:top w:val="single" w:sz="4" w:space="0" w:color="auto"/>
              <w:left w:val="single" w:sz="4" w:space="0" w:color="auto"/>
              <w:right w:val="single" w:sz="4" w:space="0" w:color="auto"/>
            </w:tcBorders>
          </w:tcPr>
          <w:p w:rsidR="005D5ED9" w:rsidRPr="00872AB0" w:rsidRDefault="005D5ED9" w:rsidP="005D5ED9">
            <w:pPr>
              <w:pStyle w:val="ListParagraph"/>
              <w:ind w:left="0"/>
              <w:rPr>
                <w:rFonts w:ascii="Palatino Linotype" w:hAnsi="Palatino Linotype" w:cs="Arial"/>
                <w:sz w:val="22"/>
                <w:szCs w:val="22"/>
              </w:rPr>
            </w:pPr>
          </w:p>
        </w:tc>
        <w:tc>
          <w:tcPr>
            <w:tcW w:w="3685" w:type="dxa"/>
            <w:tcBorders>
              <w:top w:val="single" w:sz="4" w:space="0" w:color="auto"/>
              <w:left w:val="single" w:sz="4" w:space="0" w:color="auto"/>
            </w:tcBorders>
          </w:tcPr>
          <w:p w:rsidR="005D5ED9" w:rsidRPr="00872AB0" w:rsidRDefault="005D5ED9" w:rsidP="005D5ED9">
            <w:pPr>
              <w:pStyle w:val="ListParagraph"/>
              <w:ind w:left="0"/>
              <w:rPr>
                <w:rFonts w:ascii="Palatino Linotype" w:hAnsi="Palatino Linotype" w:cs="Arial"/>
                <w:b/>
                <w:sz w:val="22"/>
                <w:szCs w:val="22"/>
              </w:rPr>
            </w:pPr>
            <w:r w:rsidRPr="00872AB0">
              <w:rPr>
                <w:rFonts w:ascii="Palatino Linotype" w:hAnsi="Palatino Linotype" w:cs="Arial"/>
                <w:b/>
                <w:sz w:val="22"/>
                <w:szCs w:val="22"/>
              </w:rPr>
              <w:t>JUMLAH</w:t>
            </w:r>
          </w:p>
        </w:tc>
        <w:tc>
          <w:tcPr>
            <w:tcW w:w="851" w:type="dxa"/>
            <w:tcBorders>
              <w:top w:val="single" w:sz="4" w:space="0" w:color="auto"/>
              <w:right w:val="nil"/>
            </w:tcBorders>
          </w:tcPr>
          <w:p w:rsidR="005D5ED9" w:rsidRPr="00872AB0" w:rsidRDefault="005D5ED9" w:rsidP="005D5ED9">
            <w:pPr>
              <w:pStyle w:val="ListParagraph"/>
              <w:ind w:left="0"/>
              <w:jc w:val="right"/>
              <w:rPr>
                <w:rFonts w:ascii="Palatino Linotype" w:hAnsi="Palatino Linotype" w:cs="Arial"/>
                <w:b/>
                <w:sz w:val="22"/>
                <w:szCs w:val="22"/>
              </w:rPr>
            </w:pPr>
            <w:r w:rsidRPr="00872AB0">
              <w:rPr>
                <w:rFonts w:ascii="Palatino Linotype" w:hAnsi="Palatino Linotype" w:cs="Arial"/>
                <w:b/>
                <w:sz w:val="22"/>
                <w:szCs w:val="22"/>
              </w:rPr>
              <w:t xml:space="preserve">80 </w:t>
            </w:r>
          </w:p>
        </w:tc>
        <w:tc>
          <w:tcPr>
            <w:tcW w:w="1134" w:type="dxa"/>
            <w:tcBorders>
              <w:top w:val="single" w:sz="4" w:space="0" w:color="auto"/>
              <w:left w:val="nil"/>
            </w:tcBorders>
          </w:tcPr>
          <w:p w:rsidR="005D5ED9" w:rsidRPr="005D5ED9" w:rsidRDefault="005D5ED9" w:rsidP="005D5ED9">
            <w:pPr>
              <w:pStyle w:val="ListParagraph"/>
              <w:ind w:left="0"/>
              <w:jc w:val="center"/>
              <w:rPr>
                <w:rFonts w:ascii="Palatino Linotype" w:hAnsi="Palatino Linotype" w:cs="Arial"/>
                <w:b/>
                <w:sz w:val="22"/>
                <w:szCs w:val="22"/>
              </w:rPr>
            </w:pPr>
            <w:r w:rsidRPr="005D5ED9">
              <w:rPr>
                <w:rFonts w:ascii="Palatino Linotype" w:hAnsi="Palatino Linotype" w:cs="Arial"/>
                <w:b/>
                <w:sz w:val="22"/>
                <w:szCs w:val="22"/>
              </w:rPr>
              <w:t>orang</w:t>
            </w:r>
          </w:p>
        </w:tc>
        <w:tc>
          <w:tcPr>
            <w:tcW w:w="1559" w:type="dxa"/>
            <w:tcBorders>
              <w:top w:val="single" w:sz="4" w:space="0" w:color="auto"/>
            </w:tcBorders>
          </w:tcPr>
          <w:p w:rsidR="005D5ED9" w:rsidRPr="00872AB0" w:rsidRDefault="005D5ED9" w:rsidP="005D5ED9">
            <w:pPr>
              <w:pStyle w:val="ListParagraph"/>
              <w:ind w:left="0"/>
              <w:rPr>
                <w:rFonts w:ascii="Palatino Linotype" w:hAnsi="Palatino Linotype" w:cs="Arial"/>
                <w:sz w:val="22"/>
                <w:szCs w:val="22"/>
              </w:rPr>
            </w:pPr>
          </w:p>
        </w:tc>
      </w:tr>
    </w:tbl>
    <w:p w:rsidR="00872AB0" w:rsidRDefault="00872AB0" w:rsidP="005D5ED9">
      <w:pPr>
        <w:pStyle w:val="ListParagraph"/>
        <w:ind w:left="0"/>
        <w:rPr>
          <w:rFonts w:cs="Arial"/>
          <w:sz w:val="20"/>
          <w:szCs w:val="20"/>
        </w:rPr>
      </w:pPr>
    </w:p>
    <w:p w:rsidR="00872AB0" w:rsidRDefault="00872AB0" w:rsidP="00872AB0">
      <w:pPr>
        <w:pStyle w:val="ListParagraph"/>
        <w:ind w:left="1080"/>
        <w:rPr>
          <w:rFonts w:cs="Arial"/>
          <w:sz w:val="20"/>
          <w:szCs w:val="20"/>
        </w:rPr>
      </w:pPr>
    </w:p>
    <w:p w:rsidR="00872AB0" w:rsidRPr="007E667D" w:rsidRDefault="00872AB0" w:rsidP="005D5ED9">
      <w:pPr>
        <w:rPr>
          <w:rFonts w:ascii="Palatino Linotype" w:hAnsi="Palatino Linotype" w:cs="Arial"/>
          <w:b/>
          <w:sz w:val="22"/>
          <w:szCs w:val="22"/>
        </w:rPr>
      </w:pPr>
      <w:r w:rsidRPr="007E667D">
        <w:rPr>
          <w:rFonts w:ascii="Palatino Linotype" w:hAnsi="Palatino Linotype" w:cs="Arial"/>
          <w:b/>
          <w:sz w:val="22"/>
          <w:szCs w:val="22"/>
        </w:rPr>
        <w:t>TABEL : PEMBERDAYAAN</w:t>
      </w:r>
      <w:r w:rsidR="005D5ED9" w:rsidRPr="007E667D">
        <w:rPr>
          <w:rFonts w:ascii="Palatino Linotype" w:hAnsi="Palatino Linotype" w:cs="Arial"/>
          <w:b/>
          <w:sz w:val="22"/>
          <w:szCs w:val="22"/>
        </w:rPr>
        <w:t xml:space="preserve"> </w:t>
      </w:r>
      <w:r w:rsidRPr="007E667D">
        <w:rPr>
          <w:rFonts w:ascii="Palatino Linotype" w:hAnsi="Palatino Linotype" w:cs="Arial"/>
          <w:b/>
          <w:sz w:val="22"/>
          <w:szCs w:val="22"/>
        </w:rPr>
        <w:t xml:space="preserve">TENAGA KERJA </w:t>
      </w:r>
      <w:r w:rsidR="005D5ED9" w:rsidRPr="007E667D">
        <w:rPr>
          <w:rFonts w:ascii="Palatino Linotype" w:hAnsi="Palatino Linotype" w:cs="Arial"/>
          <w:b/>
          <w:sz w:val="22"/>
          <w:szCs w:val="22"/>
        </w:rPr>
        <w:t>SARJANA (TKS</w:t>
      </w:r>
      <w:r w:rsidRPr="007E667D">
        <w:rPr>
          <w:rFonts w:ascii="Palatino Linotype" w:hAnsi="Palatino Linotype" w:cs="Arial"/>
          <w:b/>
          <w:sz w:val="22"/>
          <w:szCs w:val="22"/>
        </w:rPr>
        <w:t>) TAHUN 2014</w:t>
      </w:r>
    </w:p>
    <w:p w:rsidR="00872AB0" w:rsidRPr="007E667D" w:rsidRDefault="00872AB0" w:rsidP="005D5ED9">
      <w:pPr>
        <w:rPr>
          <w:rFonts w:ascii="Palatino Linotype" w:hAnsi="Palatino Linotype" w:cs="Arial"/>
          <w:sz w:val="22"/>
          <w:szCs w:val="22"/>
        </w:rPr>
      </w:pPr>
    </w:p>
    <w:tbl>
      <w:tblPr>
        <w:tblStyle w:val="TableGrid"/>
        <w:tblW w:w="7938" w:type="dxa"/>
        <w:tblInd w:w="250" w:type="dxa"/>
        <w:tblLayout w:type="fixed"/>
        <w:tblLook w:val="04A0"/>
      </w:tblPr>
      <w:tblGrid>
        <w:gridCol w:w="709"/>
        <w:gridCol w:w="3685"/>
        <w:gridCol w:w="851"/>
        <w:gridCol w:w="1134"/>
        <w:gridCol w:w="1559"/>
      </w:tblGrid>
      <w:tr w:rsidR="005D5ED9" w:rsidRPr="007E667D" w:rsidTr="00BA603A">
        <w:tc>
          <w:tcPr>
            <w:tcW w:w="709" w:type="dxa"/>
            <w:tcBorders>
              <w:bottom w:val="single" w:sz="4" w:space="0" w:color="auto"/>
            </w:tcBorders>
            <w:vAlign w:val="center"/>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NO</w:t>
            </w:r>
          </w:p>
        </w:tc>
        <w:tc>
          <w:tcPr>
            <w:tcW w:w="3685" w:type="dxa"/>
            <w:tcBorders>
              <w:bottom w:val="single" w:sz="4" w:space="0" w:color="auto"/>
            </w:tcBorders>
            <w:vAlign w:val="center"/>
          </w:tcPr>
          <w:p w:rsidR="005D5ED9" w:rsidRPr="007E667D" w:rsidRDefault="00F02B53" w:rsidP="00F02B53">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 xml:space="preserve">Kab / </w:t>
            </w:r>
            <w:r>
              <w:rPr>
                <w:rFonts w:ascii="Palatino Linotype" w:hAnsi="Palatino Linotype" w:cs="Arial"/>
                <w:sz w:val="22"/>
                <w:szCs w:val="22"/>
              </w:rPr>
              <w:t>K</w:t>
            </w:r>
            <w:r w:rsidRPr="007E667D">
              <w:rPr>
                <w:rFonts w:ascii="Palatino Linotype" w:hAnsi="Palatino Linotype" w:cs="Arial"/>
                <w:sz w:val="22"/>
                <w:szCs w:val="22"/>
              </w:rPr>
              <w:t>ota</w:t>
            </w:r>
          </w:p>
        </w:tc>
        <w:tc>
          <w:tcPr>
            <w:tcW w:w="1985" w:type="dxa"/>
            <w:gridSpan w:val="2"/>
            <w:tcBorders>
              <w:bottom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Tenaga Kerja Sarjana yang Terserap</w:t>
            </w:r>
          </w:p>
        </w:tc>
        <w:tc>
          <w:tcPr>
            <w:tcW w:w="1559" w:type="dxa"/>
            <w:tcBorders>
              <w:bottom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Keterangan</w:t>
            </w:r>
          </w:p>
        </w:tc>
      </w:tr>
      <w:tr w:rsidR="005D5ED9" w:rsidRPr="007E667D" w:rsidTr="00BA603A">
        <w:tc>
          <w:tcPr>
            <w:tcW w:w="709" w:type="dxa"/>
            <w:tcBorders>
              <w:top w:val="single" w:sz="4" w:space="0" w:color="auto"/>
              <w:left w:val="single" w:sz="4" w:space="0" w:color="auto"/>
              <w:bottom w:val="nil"/>
              <w:right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1.</w:t>
            </w:r>
          </w:p>
        </w:tc>
        <w:tc>
          <w:tcPr>
            <w:tcW w:w="3685" w:type="dxa"/>
            <w:tcBorders>
              <w:top w:val="single" w:sz="4" w:space="0" w:color="auto"/>
              <w:left w:val="single" w:sz="4" w:space="0" w:color="auto"/>
              <w:bottom w:val="nil"/>
              <w:right w:val="single" w:sz="4" w:space="0" w:color="auto"/>
            </w:tcBorders>
          </w:tcPr>
          <w:p w:rsidR="005D5ED9" w:rsidRPr="007E667D" w:rsidRDefault="005D5ED9" w:rsidP="002344CD">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sidR="002344CD">
              <w:rPr>
                <w:rFonts w:ascii="Palatino Linotype" w:hAnsi="Palatino Linotype" w:cs="Arial"/>
                <w:sz w:val="22"/>
                <w:szCs w:val="22"/>
              </w:rPr>
              <w:t>upaten</w:t>
            </w:r>
            <w:r w:rsidRPr="007E667D">
              <w:rPr>
                <w:rFonts w:ascii="Palatino Linotype" w:hAnsi="Palatino Linotype" w:cs="Arial"/>
                <w:sz w:val="22"/>
                <w:szCs w:val="22"/>
              </w:rPr>
              <w:t xml:space="preserve"> Agam </w:t>
            </w:r>
          </w:p>
        </w:tc>
        <w:tc>
          <w:tcPr>
            <w:tcW w:w="851" w:type="dxa"/>
            <w:tcBorders>
              <w:top w:val="single" w:sz="4" w:space="0" w:color="auto"/>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3 </w:t>
            </w:r>
          </w:p>
        </w:tc>
        <w:tc>
          <w:tcPr>
            <w:tcW w:w="1134" w:type="dxa"/>
            <w:tcBorders>
              <w:top w:val="single" w:sz="4" w:space="0" w:color="auto"/>
              <w:left w:val="nil"/>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orang</w:t>
            </w:r>
          </w:p>
        </w:tc>
        <w:tc>
          <w:tcPr>
            <w:tcW w:w="1559" w:type="dxa"/>
            <w:tcBorders>
              <w:top w:val="single" w:sz="4" w:space="0" w:color="auto"/>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2.</w:t>
            </w:r>
          </w:p>
        </w:tc>
        <w:tc>
          <w:tcPr>
            <w:tcW w:w="3685" w:type="dxa"/>
            <w:tcBorders>
              <w:top w:val="nil"/>
              <w:left w:val="single" w:sz="4" w:space="0" w:color="auto"/>
              <w:bottom w:val="nil"/>
              <w:right w:val="single" w:sz="4" w:space="0" w:color="auto"/>
            </w:tcBorders>
          </w:tcPr>
          <w:p w:rsidR="005D5ED9" w:rsidRPr="007E667D" w:rsidRDefault="002344CD"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Pr="007E667D">
              <w:rPr>
                <w:rFonts w:ascii="Palatino Linotype" w:hAnsi="Palatino Linotype" w:cs="Arial"/>
                <w:sz w:val="22"/>
                <w:szCs w:val="22"/>
              </w:rPr>
              <w:t xml:space="preserve"> </w:t>
            </w:r>
            <w:r w:rsidR="005D5ED9" w:rsidRPr="007E667D">
              <w:rPr>
                <w:rFonts w:ascii="Palatino Linotype" w:hAnsi="Palatino Linotype" w:cs="Arial"/>
                <w:sz w:val="22"/>
                <w:szCs w:val="22"/>
              </w:rPr>
              <w:t>Pasaman Barat</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3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3.</w:t>
            </w:r>
          </w:p>
        </w:tc>
        <w:tc>
          <w:tcPr>
            <w:tcW w:w="3685" w:type="dxa"/>
            <w:tcBorders>
              <w:top w:val="nil"/>
              <w:left w:val="single" w:sz="4" w:space="0" w:color="auto"/>
              <w:bottom w:val="nil"/>
              <w:right w:val="single" w:sz="4" w:space="0" w:color="auto"/>
            </w:tcBorders>
          </w:tcPr>
          <w:p w:rsidR="005D5ED9" w:rsidRPr="007E667D" w:rsidRDefault="002344CD"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Pr="007E667D">
              <w:rPr>
                <w:rFonts w:ascii="Palatino Linotype" w:hAnsi="Palatino Linotype" w:cs="Arial"/>
                <w:sz w:val="22"/>
                <w:szCs w:val="22"/>
              </w:rPr>
              <w:t xml:space="preserve"> </w:t>
            </w:r>
            <w:r w:rsidR="005D5ED9" w:rsidRPr="007E667D">
              <w:rPr>
                <w:rFonts w:ascii="Palatino Linotype" w:hAnsi="Palatino Linotype" w:cs="Arial"/>
                <w:sz w:val="22"/>
                <w:szCs w:val="22"/>
              </w:rPr>
              <w:t>Pasaman</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3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4.</w:t>
            </w:r>
          </w:p>
        </w:tc>
        <w:tc>
          <w:tcPr>
            <w:tcW w:w="3685" w:type="dxa"/>
            <w:tcBorders>
              <w:top w:val="nil"/>
              <w:left w:val="single" w:sz="4" w:space="0" w:color="auto"/>
              <w:bottom w:val="nil"/>
              <w:right w:val="single" w:sz="4" w:space="0" w:color="auto"/>
            </w:tcBorders>
          </w:tcPr>
          <w:p w:rsidR="005D5ED9" w:rsidRPr="007E667D" w:rsidRDefault="002344CD"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Pr="007E667D">
              <w:rPr>
                <w:rFonts w:ascii="Palatino Linotype" w:hAnsi="Palatino Linotype" w:cs="Arial"/>
                <w:sz w:val="22"/>
                <w:szCs w:val="22"/>
              </w:rPr>
              <w:t xml:space="preserve"> </w:t>
            </w:r>
            <w:r w:rsidR="005D5ED9" w:rsidRPr="007E667D">
              <w:rPr>
                <w:rFonts w:ascii="Palatino Linotype" w:hAnsi="Palatino Linotype" w:cs="Arial"/>
                <w:sz w:val="22"/>
                <w:szCs w:val="22"/>
              </w:rPr>
              <w:t>Lima Puluh Kota</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3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5.</w:t>
            </w:r>
          </w:p>
        </w:tc>
        <w:tc>
          <w:tcPr>
            <w:tcW w:w="3685" w:type="dxa"/>
            <w:tcBorders>
              <w:top w:val="nil"/>
              <w:left w:val="single" w:sz="4" w:space="0" w:color="auto"/>
              <w:bottom w:val="nil"/>
              <w:right w:val="single" w:sz="4" w:space="0" w:color="auto"/>
            </w:tcBorders>
          </w:tcPr>
          <w:p w:rsidR="005D5ED9" w:rsidRPr="007E667D" w:rsidRDefault="002344CD"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Pr="007E667D">
              <w:rPr>
                <w:rFonts w:ascii="Palatino Linotype" w:hAnsi="Palatino Linotype" w:cs="Arial"/>
                <w:sz w:val="22"/>
                <w:szCs w:val="22"/>
              </w:rPr>
              <w:t xml:space="preserve"> </w:t>
            </w:r>
            <w:r w:rsidR="005D5ED9" w:rsidRPr="007E667D">
              <w:rPr>
                <w:rFonts w:ascii="Palatino Linotype" w:hAnsi="Palatino Linotype" w:cs="Arial"/>
                <w:sz w:val="22"/>
                <w:szCs w:val="22"/>
              </w:rPr>
              <w:t>Solok</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2</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lastRenderedPageBreak/>
              <w:t>6.</w:t>
            </w:r>
          </w:p>
        </w:tc>
        <w:tc>
          <w:tcPr>
            <w:tcW w:w="3685" w:type="dxa"/>
            <w:tcBorders>
              <w:top w:val="nil"/>
              <w:left w:val="single" w:sz="4" w:space="0" w:color="auto"/>
              <w:bottom w:val="nil"/>
              <w:right w:val="single" w:sz="4" w:space="0" w:color="auto"/>
            </w:tcBorders>
          </w:tcPr>
          <w:p w:rsidR="005D5ED9" w:rsidRPr="007E667D" w:rsidRDefault="002344CD"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005D5ED9" w:rsidRPr="007E667D">
              <w:rPr>
                <w:rFonts w:ascii="Palatino Linotype" w:hAnsi="Palatino Linotype" w:cs="Arial"/>
                <w:sz w:val="22"/>
                <w:szCs w:val="22"/>
              </w:rPr>
              <w:t xml:space="preserve"> Pesisir Selatan</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2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7.</w:t>
            </w:r>
          </w:p>
        </w:tc>
        <w:tc>
          <w:tcPr>
            <w:tcW w:w="3685" w:type="dxa"/>
            <w:tcBorders>
              <w:top w:val="nil"/>
              <w:left w:val="single" w:sz="4" w:space="0" w:color="auto"/>
              <w:bottom w:val="nil"/>
              <w:right w:val="single" w:sz="4" w:space="0" w:color="auto"/>
            </w:tcBorders>
          </w:tcPr>
          <w:p w:rsidR="005D5ED9" w:rsidRPr="007E667D" w:rsidRDefault="002344CD"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005D5ED9" w:rsidRPr="007E667D">
              <w:rPr>
                <w:rFonts w:ascii="Palatino Linotype" w:hAnsi="Palatino Linotype" w:cs="Arial"/>
                <w:sz w:val="22"/>
                <w:szCs w:val="22"/>
              </w:rPr>
              <w:t xml:space="preserve"> Solok Selatan</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3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8.</w:t>
            </w:r>
          </w:p>
        </w:tc>
        <w:tc>
          <w:tcPr>
            <w:tcW w:w="3685" w:type="dxa"/>
            <w:tcBorders>
              <w:top w:val="nil"/>
              <w:left w:val="single" w:sz="4" w:space="0" w:color="auto"/>
              <w:bottom w:val="nil"/>
              <w:right w:val="single" w:sz="4" w:space="0" w:color="auto"/>
            </w:tcBorders>
          </w:tcPr>
          <w:p w:rsidR="005D5ED9" w:rsidRPr="007E667D" w:rsidRDefault="002344CD"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005D5ED9" w:rsidRPr="007E667D">
              <w:rPr>
                <w:rFonts w:ascii="Palatino Linotype" w:hAnsi="Palatino Linotype" w:cs="Arial"/>
                <w:sz w:val="22"/>
                <w:szCs w:val="22"/>
              </w:rPr>
              <w:t xml:space="preserve"> Tanah Datar</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3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5D5ED9">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9.</w:t>
            </w:r>
          </w:p>
        </w:tc>
        <w:tc>
          <w:tcPr>
            <w:tcW w:w="3685" w:type="dxa"/>
            <w:tcBorders>
              <w:top w:val="nil"/>
              <w:left w:val="single" w:sz="4" w:space="0" w:color="auto"/>
              <w:bottom w:val="nil"/>
              <w:right w:val="single" w:sz="4" w:space="0" w:color="auto"/>
            </w:tcBorders>
          </w:tcPr>
          <w:p w:rsidR="005D5ED9" w:rsidRPr="007E667D" w:rsidRDefault="002344CD"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005D5ED9" w:rsidRPr="007E667D">
              <w:rPr>
                <w:rFonts w:ascii="Palatino Linotype" w:hAnsi="Palatino Linotype" w:cs="Arial"/>
                <w:sz w:val="22"/>
                <w:szCs w:val="22"/>
              </w:rPr>
              <w:t xml:space="preserve"> Padang Pariaman </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3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F02B53" w:rsidRPr="007E667D" w:rsidTr="00BA603A">
        <w:tc>
          <w:tcPr>
            <w:tcW w:w="709" w:type="dxa"/>
            <w:tcBorders>
              <w:top w:val="nil"/>
              <w:left w:val="single" w:sz="4" w:space="0" w:color="auto"/>
              <w:bottom w:val="dotted" w:sz="4" w:space="0" w:color="auto"/>
              <w:right w:val="single" w:sz="4" w:space="0" w:color="auto"/>
            </w:tcBorders>
          </w:tcPr>
          <w:p w:rsidR="00F02B53" w:rsidRPr="007E667D" w:rsidRDefault="00F02B53" w:rsidP="00F02B53">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1</w:t>
            </w:r>
            <w:r>
              <w:rPr>
                <w:rFonts w:ascii="Palatino Linotype" w:hAnsi="Palatino Linotype" w:cs="Arial"/>
                <w:sz w:val="22"/>
                <w:szCs w:val="22"/>
              </w:rPr>
              <w:t>0</w:t>
            </w:r>
            <w:r w:rsidRPr="007E667D">
              <w:rPr>
                <w:rFonts w:ascii="Palatino Linotype" w:hAnsi="Palatino Linotype" w:cs="Arial"/>
                <w:sz w:val="22"/>
                <w:szCs w:val="22"/>
              </w:rPr>
              <w:t>.</w:t>
            </w:r>
          </w:p>
        </w:tc>
        <w:tc>
          <w:tcPr>
            <w:tcW w:w="3685" w:type="dxa"/>
            <w:tcBorders>
              <w:top w:val="nil"/>
              <w:left w:val="single" w:sz="4" w:space="0" w:color="auto"/>
              <w:bottom w:val="dotted" w:sz="4" w:space="0" w:color="auto"/>
              <w:right w:val="single" w:sz="4" w:space="0" w:color="auto"/>
            </w:tcBorders>
          </w:tcPr>
          <w:p w:rsidR="00F02B53" w:rsidRPr="007E667D" w:rsidRDefault="00F02B53" w:rsidP="00F02B53">
            <w:pPr>
              <w:pStyle w:val="ListParagraph"/>
              <w:ind w:left="0"/>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Pr="007E667D">
              <w:rPr>
                <w:rFonts w:ascii="Palatino Linotype" w:hAnsi="Palatino Linotype" w:cs="Arial"/>
                <w:sz w:val="22"/>
                <w:szCs w:val="22"/>
              </w:rPr>
              <w:t xml:space="preserve"> Sijunjung </w:t>
            </w:r>
          </w:p>
        </w:tc>
        <w:tc>
          <w:tcPr>
            <w:tcW w:w="851" w:type="dxa"/>
            <w:tcBorders>
              <w:top w:val="nil"/>
              <w:left w:val="single" w:sz="4" w:space="0" w:color="auto"/>
              <w:bottom w:val="dotted" w:sz="4" w:space="0" w:color="auto"/>
              <w:right w:val="nil"/>
            </w:tcBorders>
          </w:tcPr>
          <w:p w:rsidR="00F02B53" w:rsidRPr="007E667D" w:rsidRDefault="00F02B53" w:rsidP="00AB4967">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2 </w:t>
            </w:r>
          </w:p>
        </w:tc>
        <w:tc>
          <w:tcPr>
            <w:tcW w:w="1134" w:type="dxa"/>
            <w:tcBorders>
              <w:top w:val="nil"/>
              <w:left w:val="nil"/>
              <w:bottom w:val="dotted" w:sz="4" w:space="0" w:color="auto"/>
              <w:right w:val="single" w:sz="4" w:space="0" w:color="auto"/>
            </w:tcBorders>
          </w:tcPr>
          <w:p w:rsidR="00F02B53" w:rsidRPr="007E667D" w:rsidRDefault="00F02B53" w:rsidP="00AB4967">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dotted" w:sz="4" w:space="0" w:color="auto"/>
              <w:right w:val="single" w:sz="4" w:space="0" w:color="auto"/>
            </w:tcBorders>
          </w:tcPr>
          <w:p w:rsidR="00F02B53" w:rsidRPr="007E667D" w:rsidRDefault="00F02B53" w:rsidP="00AB4967">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F02B53">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1</w:t>
            </w:r>
            <w:r w:rsidR="00F02B53">
              <w:rPr>
                <w:rFonts w:ascii="Palatino Linotype" w:hAnsi="Palatino Linotype" w:cs="Arial"/>
                <w:sz w:val="22"/>
                <w:szCs w:val="22"/>
              </w:rPr>
              <w:t>1</w:t>
            </w:r>
            <w:r w:rsidRPr="007E667D">
              <w:rPr>
                <w:rFonts w:ascii="Palatino Linotype" w:hAnsi="Palatino Linotype" w:cs="Arial"/>
                <w:sz w:val="22"/>
                <w:szCs w:val="22"/>
              </w:rPr>
              <w:t>.</w:t>
            </w:r>
          </w:p>
        </w:tc>
        <w:tc>
          <w:tcPr>
            <w:tcW w:w="3685"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 xml:space="preserve">Kota Payakumbuh </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2</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5D5ED9" w:rsidP="00F02B53">
            <w:pPr>
              <w:pStyle w:val="ListParagraph"/>
              <w:ind w:left="0"/>
              <w:jc w:val="center"/>
              <w:rPr>
                <w:rFonts w:ascii="Palatino Linotype" w:hAnsi="Palatino Linotype" w:cs="Arial"/>
                <w:sz w:val="22"/>
                <w:szCs w:val="22"/>
              </w:rPr>
            </w:pPr>
            <w:r w:rsidRPr="007E667D">
              <w:rPr>
                <w:rFonts w:ascii="Palatino Linotype" w:hAnsi="Palatino Linotype" w:cs="Arial"/>
                <w:sz w:val="22"/>
                <w:szCs w:val="22"/>
              </w:rPr>
              <w:t>1</w:t>
            </w:r>
            <w:r w:rsidR="00F02B53">
              <w:rPr>
                <w:rFonts w:ascii="Palatino Linotype" w:hAnsi="Palatino Linotype" w:cs="Arial"/>
                <w:sz w:val="22"/>
                <w:szCs w:val="22"/>
              </w:rPr>
              <w:t>2</w:t>
            </w:r>
            <w:r w:rsidRPr="007E667D">
              <w:rPr>
                <w:rFonts w:ascii="Palatino Linotype" w:hAnsi="Palatino Linotype" w:cs="Arial"/>
                <w:sz w:val="22"/>
                <w:szCs w:val="22"/>
              </w:rPr>
              <w:t>.</w:t>
            </w:r>
          </w:p>
        </w:tc>
        <w:tc>
          <w:tcPr>
            <w:tcW w:w="3685"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 xml:space="preserve">Kota Padang </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2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F02B53" w:rsidP="005D5ED9">
            <w:pPr>
              <w:pStyle w:val="ListParagraph"/>
              <w:ind w:left="0"/>
              <w:jc w:val="center"/>
              <w:rPr>
                <w:rFonts w:ascii="Palatino Linotype" w:hAnsi="Palatino Linotype" w:cs="Arial"/>
                <w:sz w:val="22"/>
                <w:szCs w:val="22"/>
              </w:rPr>
            </w:pPr>
            <w:r>
              <w:rPr>
                <w:rFonts w:ascii="Palatino Linotype" w:hAnsi="Palatino Linotype" w:cs="Arial"/>
                <w:sz w:val="22"/>
                <w:szCs w:val="22"/>
              </w:rPr>
              <w:t>13</w:t>
            </w:r>
            <w:r w:rsidR="005D5ED9" w:rsidRPr="007E667D">
              <w:rPr>
                <w:rFonts w:ascii="Palatino Linotype" w:hAnsi="Palatino Linotype" w:cs="Arial"/>
                <w:sz w:val="22"/>
                <w:szCs w:val="22"/>
              </w:rPr>
              <w:t>.</w:t>
            </w:r>
          </w:p>
        </w:tc>
        <w:tc>
          <w:tcPr>
            <w:tcW w:w="3685"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Kota Bukittinggi</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1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F02B53" w:rsidP="005D5ED9">
            <w:pPr>
              <w:pStyle w:val="ListParagraph"/>
              <w:ind w:left="0"/>
              <w:jc w:val="center"/>
              <w:rPr>
                <w:rFonts w:ascii="Palatino Linotype" w:hAnsi="Palatino Linotype" w:cs="Arial"/>
                <w:sz w:val="22"/>
                <w:szCs w:val="22"/>
              </w:rPr>
            </w:pPr>
            <w:r>
              <w:rPr>
                <w:rFonts w:ascii="Palatino Linotype" w:hAnsi="Palatino Linotype" w:cs="Arial"/>
                <w:sz w:val="22"/>
                <w:szCs w:val="22"/>
              </w:rPr>
              <w:t>14</w:t>
            </w:r>
            <w:r w:rsidR="005D5ED9" w:rsidRPr="007E667D">
              <w:rPr>
                <w:rFonts w:ascii="Palatino Linotype" w:hAnsi="Palatino Linotype" w:cs="Arial"/>
                <w:sz w:val="22"/>
                <w:szCs w:val="22"/>
              </w:rPr>
              <w:t>.</w:t>
            </w:r>
          </w:p>
        </w:tc>
        <w:tc>
          <w:tcPr>
            <w:tcW w:w="3685"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Kota Solok</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3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F02B53" w:rsidP="005D5ED9">
            <w:pPr>
              <w:pStyle w:val="ListParagraph"/>
              <w:ind w:left="0"/>
              <w:jc w:val="center"/>
              <w:rPr>
                <w:rFonts w:ascii="Palatino Linotype" w:hAnsi="Palatino Linotype" w:cs="Arial"/>
                <w:sz w:val="22"/>
                <w:szCs w:val="22"/>
              </w:rPr>
            </w:pPr>
            <w:r>
              <w:rPr>
                <w:rFonts w:ascii="Palatino Linotype" w:hAnsi="Palatino Linotype" w:cs="Arial"/>
                <w:sz w:val="22"/>
                <w:szCs w:val="22"/>
              </w:rPr>
              <w:t>15</w:t>
            </w:r>
            <w:r w:rsidR="005D5ED9" w:rsidRPr="007E667D">
              <w:rPr>
                <w:rFonts w:ascii="Palatino Linotype" w:hAnsi="Palatino Linotype" w:cs="Arial"/>
                <w:sz w:val="22"/>
                <w:szCs w:val="22"/>
              </w:rPr>
              <w:t>.</w:t>
            </w:r>
          </w:p>
        </w:tc>
        <w:tc>
          <w:tcPr>
            <w:tcW w:w="3685"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Kota Padang panjang</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1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F02B53" w:rsidP="005D5ED9">
            <w:pPr>
              <w:pStyle w:val="ListParagraph"/>
              <w:ind w:left="0"/>
              <w:jc w:val="center"/>
              <w:rPr>
                <w:rFonts w:ascii="Palatino Linotype" w:hAnsi="Palatino Linotype" w:cs="Arial"/>
                <w:sz w:val="22"/>
                <w:szCs w:val="22"/>
              </w:rPr>
            </w:pPr>
            <w:r>
              <w:rPr>
                <w:rFonts w:ascii="Palatino Linotype" w:hAnsi="Palatino Linotype" w:cs="Arial"/>
                <w:sz w:val="22"/>
                <w:szCs w:val="22"/>
              </w:rPr>
              <w:t>16</w:t>
            </w:r>
            <w:r w:rsidR="005D5ED9" w:rsidRPr="007E667D">
              <w:rPr>
                <w:rFonts w:ascii="Palatino Linotype" w:hAnsi="Palatino Linotype" w:cs="Arial"/>
                <w:sz w:val="22"/>
                <w:szCs w:val="22"/>
              </w:rPr>
              <w:t>.</w:t>
            </w:r>
          </w:p>
        </w:tc>
        <w:tc>
          <w:tcPr>
            <w:tcW w:w="3685"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Kota Sawahlunto</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2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nil"/>
              <w:left w:val="single" w:sz="4" w:space="0" w:color="auto"/>
              <w:bottom w:val="nil"/>
              <w:right w:val="single" w:sz="4" w:space="0" w:color="auto"/>
            </w:tcBorders>
          </w:tcPr>
          <w:p w:rsidR="005D5ED9" w:rsidRPr="007E667D" w:rsidRDefault="00F02B53" w:rsidP="005D5ED9">
            <w:pPr>
              <w:pStyle w:val="ListParagraph"/>
              <w:ind w:left="0"/>
              <w:jc w:val="center"/>
              <w:rPr>
                <w:rFonts w:ascii="Palatino Linotype" w:hAnsi="Palatino Linotype" w:cs="Arial"/>
                <w:sz w:val="22"/>
                <w:szCs w:val="22"/>
              </w:rPr>
            </w:pPr>
            <w:r>
              <w:rPr>
                <w:rFonts w:ascii="Palatino Linotype" w:hAnsi="Palatino Linotype" w:cs="Arial"/>
                <w:sz w:val="22"/>
                <w:szCs w:val="22"/>
              </w:rPr>
              <w:t>17</w:t>
            </w:r>
            <w:r w:rsidR="005D5ED9" w:rsidRPr="007E667D">
              <w:rPr>
                <w:rFonts w:ascii="Palatino Linotype" w:hAnsi="Palatino Linotype" w:cs="Arial"/>
                <w:sz w:val="22"/>
                <w:szCs w:val="22"/>
              </w:rPr>
              <w:t>.</w:t>
            </w:r>
          </w:p>
        </w:tc>
        <w:tc>
          <w:tcPr>
            <w:tcW w:w="3685"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r w:rsidRPr="007E667D">
              <w:rPr>
                <w:rFonts w:ascii="Palatino Linotype" w:hAnsi="Palatino Linotype" w:cs="Arial"/>
                <w:sz w:val="22"/>
                <w:szCs w:val="22"/>
              </w:rPr>
              <w:t xml:space="preserve">Kota Pariaman </w:t>
            </w:r>
          </w:p>
        </w:tc>
        <w:tc>
          <w:tcPr>
            <w:tcW w:w="851" w:type="dxa"/>
            <w:tcBorders>
              <w:top w:val="nil"/>
              <w:left w:val="single" w:sz="4" w:space="0" w:color="auto"/>
              <w:bottom w:val="nil"/>
              <w:right w:val="nil"/>
            </w:tcBorders>
          </w:tcPr>
          <w:p w:rsidR="005D5ED9" w:rsidRPr="007E667D" w:rsidRDefault="005D5ED9" w:rsidP="005D5ED9">
            <w:pPr>
              <w:pStyle w:val="ListParagraph"/>
              <w:ind w:left="0"/>
              <w:jc w:val="right"/>
              <w:rPr>
                <w:rFonts w:ascii="Palatino Linotype" w:hAnsi="Palatino Linotype" w:cs="Arial"/>
                <w:sz w:val="22"/>
                <w:szCs w:val="22"/>
              </w:rPr>
            </w:pPr>
            <w:r w:rsidRPr="007E667D">
              <w:rPr>
                <w:rFonts w:ascii="Palatino Linotype" w:hAnsi="Palatino Linotype" w:cs="Arial"/>
                <w:sz w:val="22"/>
                <w:szCs w:val="22"/>
              </w:rPr>
              <w:t xml:space="preserve">2 </w:t>
            </w:r>
          </w:p>
        </w:tc>
        <w:tc>
          <w:tcPr>
            <w:tcW w:w="1134" w:type="dxa"/>
            <w:tcBorders>
              <w:top w:val="nil"/>
              <w:left w:val="nil"/>
              <w:bottom w:val="nil"/>
              <w:right w:val="single" w:sz="4" w:space="0" w:color="auto"/>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r w:rsidR="005D5ED9" w:rsidRPr="007E667D" w:rsidTr="00BA603A">
        <w:tc>
          <w:tcPr>
            <w:tcW w:w="709" w:type="dxa"/>
            <w:tcBorders>
              <w:top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c>
          <w:tcPr>
            <w:tcW w:w="3685" w:type="dxa"/>
            <w:tcBorders>
              <w:top w:val="single" w:sz="4" w:space="0" w:color="auto"/>
            </w:tcBorders>
          </w:tcPr>
          <w:p w:rsidR="005D5ED9" w:rsidRPr="007E667D" w:rsidRDefault="005D5ED9" w:rsidP="005D5ED9">
            <w:pPr>
              <w:pStyle w:val="ListParagraph"/>
              <w:ind w:left="0"/>
              <w:rPr>
                <w:rFonts w:ascii="Palatino Linotype" w:hAnsi="Palatino Linotype" w:cs="Arial"/>
                <w:b/>
                <w:sz w:val="22"/>
                <w:szCs w:val="22"/>
              </w:rPr>
            </w:pPr>
            <w:r w:rsidRPr="007E667D">
              <w:rPr>
                <w:rFonts w:ascii="Palatino Linotype" w:hAnsi="Palatino Linotype" w:cs="Arial"/>
                <w:b/>
                <w:sz w:val="22"/>
                <w:szCs w:val="22"/>
              </w:rPr>
              <w:t>JUMLAH</w:t>
            </w:r>
          </w:p>
        </w:tc>
        <w:tc>
          <w:tcPr>
            <w:tcW w:w="851" w:type="dxa"/>
            <w:tcBorders>
              <w:top w:val="single" w:sz="4" w:space="0" w:color="auto"/>
              <w:right w:val="nil"/>
            </w:tcBorders>
          </w:tcPr>
          <w:p w:rsidR="005D5ED9" w:rsidRPr="007E667D" w:rsidRDefault="005D5ED9" w:rsidP="005D5ED9">
            <w:pPr>
              <w:pStyle w:val="ListParagraph"/>
              <w:ind w:left="0"/>
              <w:jc w:val="right"/>
              <w:rPr>
                <w:rFonts w:ascii="Palatino Linotype" w:hAnsi="Palatino Linotype" w:cs="Arial"/>
                <w:b/>
                <w:sz w:val="22"/>
                <w:szCs w:val="22"/>
              </w:rPr>
            </w:pPr>
            <w:r w:rsidRPr="007E667D">
              <w:rPr>
                <w:rFonts w:ascii="Palatino Linotype" w:hAnsi="Palatino Linotype" w:cs="Arial"/>
                <w:b/>
                <w:sz w:val="22"/>
                <w:szCs w:val="22"/>
              </w:rPr>
              <w:t xml:space="preserve">40 </w:t>
            </w:r>
          </w:p>
        </w:tc>
        <w:tc>
          <w:tcPr>
            <w:tcW w:w="1134" w:type="dxa"/>
            <w:tcBorders>
              <w:top w:val="single" w:sz="4" w:space="0" w:color="auto"/>
              <w:left w:val="nil"/>
            </w:tcBorders>
          </w:tcPr>
          <w:p w:rsidR="005D5ED9" w:rsidRPr="007E667D" w:rsidRDefault="005D5ED9">
            <w:pPr>
              <w:rPr>
                <w:rFonts w:ascii="Palatino Linotype" w:hAnsi="Palatino Linotype"/>
                <w:sz w:val="22"/>
                <w:szCs w:val="22"/>
              </w:rPr>
            </w:pPr>
            <w:r w:rsidRPr="007E667D">
              <w:rPr>
                <w:rFonts w:ascii="Palatino Linotype" w:hAnsi="Palatino Linotype" w:cs="Arial"/>
                <w:sz w:val="22"/>
                <w:szCs w:val="22"/>
              </w:rPr>
              <w:t>orang</w:t>
            </w:r>
          </w:p>
        </w:tc>
        <w:tc>
          <w:tcPr>
            <w:tcW w:w="1559" w:type="dxa"/>
            <w:tcBorders>
              <w:top w:val="single" w:sz="4" w:space="0" w:color="auto"/>
            </w:tcBorders>
          </w:tcPr>
          <w:p w:rsidR="005D5ED9" w:rsidRPr="007E667D" w:rsidRDefault="005D5ED9" w:rsidP="005D5ED9">
            <w:pPr>
              <w:pStyle w:val="ListParagraph"/>
              <w:ind w:left="0"/>
              <w:rPr>
                <w:rFonts w:ascii="Palatino Linotype" w:hAnsi="Palatino Linotype" w:cs="Arial"/>
                <w:sz w:val="22"/>
                <w:szCs w:val="22"/>
              </w:rPr>
            </w:pPr>
          </w:p>
        </w:tc>
      </w:tr>
    </w:tbl>
    <w:p w:rsidR="009D0BD5" w:rsidRDefault="009D0BD5" w:rsidP="00872AB0">
      <w:pPr>
        <w:rPr>
          <w:rFonts w:ascii="Palatino Linotype" w:hAnsi="Palatino Linotype" w:cs="Arial"/>
          <w:sz w:val="22"/>
          <w:szCs w:val="22"/>
        </w:rPr>
      </w:pPr>
    </w:p>
    <w:p w:rsidR="00872AB0" w:rsidRPr="007E667D" w:rsidRDefault="00872AB0" w:rsidP="009D0BD5">
      <w:pPr>
        <w:ind w:left="851" w:hanging="851"/>
        <w:rPr>
          <w:rFonts w:ascii="Palatino Linotype" w:hAnsi="Palatino Linotype" w:cs="Arial"/>
          <w:b/>
          <w:sz w:val="22"/>
          <w:szCs w:val="22"/>
        </w:rPr>
      </w:pPr>
      <w:r w:rsidRPr="007E667D">
        <w:rPr>
          <w:rFonts w:ascii="Palatino Linotype" w:hAnsi="Palatino Linotype" w:cs="Arial"/>
          <w:b/>
          <w:sz w:val="22"/>
          <w:szCs w:val="22"/>
        </w:rPr>
        <w:t>TABEL : PEMBERDAYAAN TENAGA</w:t>
      </w:r>
      <w:r w:rsidR="009D0BD5">
        <w:rPr>
          <w:rFonts w:ascii="Palatino Linotype" w:hAnsi="Palatino Linotype" w:cs="Arial"/>
          <w:b/>
          <w:sz w:val="22"/>
          <w:szCs w:val="22"/>
        </w:rPr>
        <w:t xml:space="preserve"> KERJA MANDIRI POLA GRAMEN BANK   </w:t>
      </w:r>
      <w:r w:rsidRPr="007E667D">
        <w:rPr>
          <w:rFonts w:ascii="Palatino Linotype" w:hAnsi="Palatino Linotype" w:cs="Arial"/>
          <w:b/>
          <w:sz w:val="22"/>
          <w:szCs w:val="22"/>
        </w:rPr>
        <w:t>TAHUN 2014</w:t>
      </w:r>
    </w:p>
    <w:p w:rsidR="005D5ED9" w:rsidRPr="007E667D" w:rsidRDefault="005D5ED9" w:rsidP="00872AB0">
      <w:pPr>
        <w:jc w:val="center"/>
        <w:rPr>
          <w:rFonts w:ascii="Palatino Linotype" w:hAnsi="Palatino Linotype" w:cs="Arial"/>
          <w:b/>
          <w:sz w:val="22"/>
          <w:szCs w:val="22"/>
        </w:rPr>
      </w:pPr>
    </w:p>
    <w:tbl>
      <w:tblPr>
        <w:tblStyle w:val="TableGrid"/>
        <w:tblW w:w="0" w:type="auto"/>
        <w:tblInd w:w="250" w:type="dxa"/>
        <w:tblLayout w:type="fixed"/>
        <w:tblLook w:val="04A0"/>
      </w:tblPr>
      <w:tblGrid>
        <w:gridCol w:w="709"/>
        <w:gridCol w:w="3685"/>
        <w:gridCol w:w="851"/>
        <w:gridCol w:w="1134"/>
        <w:gridCol w:w="1559"/>
      </w:tblGrid>
      <w:tr w:rsidR="00F02B53" w:rsidRPr="007E667D" w:rsidTr="00BA603A">
        <w:tc>
          <w:tcPr>
            <w:tcW w:w="709" w:type="dxa"/>
            <w:tcBorders>
              <w:bottom w:val="single" w:sz="4" w:space="0" w:color="auto"/>
            </w:tcBorders>
          </w:tcPr>
          <w:p w:rsidR="00F02B53" w:rsidRPr="007E667D" w:rsidRDefault="00F02B53" w:rsidP="005D5ED9">
            <w:pPr>
              <w:rPr>
                <w:rFonts w:ascii="Palatino Linotype" w:hAnsi="Palatino Linotype" w:cs="Arial"/>
                <w:sz w:val="22"/>
                <w:szCs w:val="22"/>
              </w:rPr>
            </w:pPr>
            <w:r w:rsidRPr="007E667D">
              <w:rPr>
                <w:rFonts w:ascii="Palatino Linotype" w:hAnsi="Palatino Linotype" w:cs="Arial"/>
                <w:sz w:val="22"/>
                <w:szCs w:val="22"/>
              </w:rPr>
              <w:t>NO</w:t>
            </w:r>
          </w:p>
        </w:tc>
        <w:tc>
          <w:tcPr>
            <w:tcW w:w="3685" w:type="dxa"/>
            <w:tcBorders>
              <w:bottom w:val="single" w:sz="4" w:space="0" w:color="auto"/>
            </w:tcBorders>
          </w:tcPr>
          <w:p w:rsidR="00F02B53" w:rsidRPr="007E667D" w:rsidRDefault="00F02B53" w:rsidP="005D5ED9">
            <w:pPr>
              <w:jc w:val="center"/>
              <w:rPr>
                <w:rFonts w:ascii="Palatino Linotype" w:hAnsi="Palatino Linotype" w:cs="Arial"/>
                <w:sz w:val="22"/>
                <w:szCs w:val="22"/>
              </w:rPr>
            </w:pPr>
            <w:r w:rsidRPr="007E667D">
              <w:rPr>
                <w:rFonts w:ascii="Palatino Linotype" w:hAnsi="Palatino Linotype" w:cs="Arial"/>
                <w:sz w:val="22"/>
                <w:szCs w:val="22"/>
              </w:rPr>
              <w:t>KAB / KOTA</w:t>
            </w:r>
          </w:p>
        </w:tc>
        <w:tc>
          <w:tcPr>
            <w:tcW w:w="1985" w:type="dxa"/>
            <w:gridSpan w:val="2"/>
            <w:tcBorders>
              <w:bottom w:val="single" w:sz="4" w:space="0" w:color="auto"/>
            </w:tcBorders>
          </w:tcPr>
          <w:p w:rsidR="00F02B53" w:rsidRPr="007E667D" w:rsidRDefault="00F02B53" w:rsidP="005D5ED9">
            <w:pPr>
              <w:jc w:val="center"/>
              <w:rPr>
                <w:rFonts w:ascii="Palatino Linotype" w:hAnsi="Palatino Linotype" w:cs="Arial"/>
                <w:sz w:val="22"/>
                <w:szCs w:val="22"/>
              </w:rPr>
            </w:pPr>
            <w:r w:rsidRPr="007E667D">
              <w:rPr>
                <w:rFonts w:ascii="Palatino Linotype" w:hAnsi="Palatino Linotype" w:cs="Arial"/>
                <w:sz w:val="22"/>
                <w:szCs w:val="22"/>
              </w:rPr>
              <w:t>Masyarakat Usaha Kecil Yang Terbina</w:t>
            </w:r>
          </w:p>
        </w:tc>
        <w:tc>
          <w:tcPr>
            <w:tcW w:w="1559" w:type="dxa"/>
            <w:tcBorders>
              <w:bottom w:val="single" w:sz="4" w:space="0" w:color="auto"/>
            </w:tcBorders>
          </w:tcPr>
          <w:p w:rsidR="00F02B53" w:rsidRPr="007E667D" w:rsidRDefault="00F02B53" w:rsidP="00F02B53">
            <w:pPr>
              <w:jc w:val="center"/>
              <w:rPr>
                <w:rFonts w:ascii="Palatino Linotype" w:hAnsi="Palatino Linotype" w:cs="Arial"/>
                <w:sz w:val="22"/>
                <w:szCs w:val="22"/>
              </w:rPr>
            </w:pPr>
            <w:r>
              <w:rPr>
                <w:rFonts w:ascii="Palatino Linotype" w:hAnsi="Palatino Linotype" w:cs="Arial"/>
                <w:sz w:val="22"/>
                <w:szCs w:val="22"/>
              </w:rPr>
              <w:t>K</w:t>
            </w:r>
            <w:r w:rsidRPr="007E667D">
              <w:rPr>
                <w:rFonts w:ascii="Palatino Linotype" w:hAnsi="Palatino Linotype" w:cs="Arial"/>
                <w:sz w:val="22"/>
                <w:szCs w:val="22"/>
              </w:rPr>
              <w:t>eterangan</w:t>
            </w:r>
          </w:p>
        </w:tc>
      </w:tr>
      <w:tr w:rsidR="00F02B53" w:rsidRPr="007E667D" w:rsidTr="00BA603A">
        <w:tc>
          <w:tcPr>
            <w:tcW w:w="709" w:type="dxa"/>
            <w:tcBorders>
              <w:top w:val="single" w:sz="4" w:space="0" w:color="auto"/>
              <w:left w:val="single" w:sz="4" w:space="0" w:color="auto"/>
              <w:bottom w:val="nil"/>
              <w:right w:val="single" w:sz="4" w:space="0" w:color="auto"/>
            </w:tcBorders>
          </w:tcPr>
          <w:p w:rsidR="00F02B53" w:rsidRPr="007E667D" w:rsidRDefault="00F02B53" w:rsidP="009C4CE5">
            <w:pPr>
              <w:jc w:val="center"/>
              <w:rPr>
                <w:rFonts w:ascii="Palatino Linotype" w:hAnsi="Palatino Linotype" w:cs="Arial"/>
                <w:sz w:val="22"/>
                <w:szCs w:val="22"/>
              </w:rPr>
            </w:pPr>
            <w:r w:rsidRPr="007E667D">
              <w:rPr>
                <w:rFonts w:ascii="Palatino Linotype" w:hAnsi="Palatino Linotype" w:cs="Arial"/>
                <w:sz w:val="22"/>
                <w:szCs w:val="22"/>
              </w:rPr>
              <w:t>1.</w:t>
            </w:r>
          </w:p>
        </w:tc>
        <w:tc>
          <w:tcPr>
            <w:tcW w:w="3685" w:type="dxa"/>
            <w:tcBorders>
              <w:top w:val="single" w:sz="4" w:space="0" w:color="auto"/>
              <w:left w:val="single" w:sz="4" w:space="0" w:color="auto"/>
              <w:bottom w:val="nil"/>
              <w:right w:val="single" w:sz="4" w:space="0" w:color="auto"/>
            </w:tcBorders>
          </w:tcPr>
          <w:p w:rsidR="00F02B53" w:rsidRPr="007E667D" w:rsidRDefault="00F02B53" w:rsidP="009C4CE5">
            <w:pPr>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Pr="007E667D">
              <w:rPr>
                <w:rFonts w:ascii="Palatino Linotype" w:hAnsi="Palatino Linotype" w:cs="Arial"/>
                <w:sz w:val="22"/>
                <w:szCs w:val="22"/>
              </w:rPr>
              <w:t xml:space="preserve"> Solok </w:t>
            </w:r>
          </w:p>
        </w:tc>
        <w:tc>
          <w:tcPr>
            <w:tcW w:w="851" w:type="dxa"/>
            <w:tcBorders>
              <w:top w:val="single" w:sz="4" w:space="0" w:color="auto"/>
              <w:left w:val="single" w:sz="4" w:space="0" w:color="auto"/>
              <w:bottom w:val="nil"/>
              <w:right w:val="single" w:sz="4" w:space="0" w:color="auto"/>
            </w:tcBorders>
          </w:tcPr>
          <w:p w:rsidR="00F02B53" w:rsidRPr="007E667D" w:rsidRDefault="00F02B53" w:rsidP="00F02B53">
            <w:pPr>
              <w:jc w:val="right"/>
              <w:rPr>
                <w:rFonts w:ascii="Palatino Linotype" w:hAnsi="Palatino Linotype" w:cs="Arial"/>
                <w:sz w:val="22"/>
                <w:szCs w:val="22"/>
              </w:rPr>
            </w:pPr>
            <w:r w:rsidRPr="007E667D">
              <w:rPr>
                <w:rFonts w:ascii="Palatino Linotype" w:hAnsi="Palatino Linotype" w:cs="Arial"/>
                <w:sz w:val="22"/>
                <w:szCs w:val="22"/>
              </w:rPr>
              <w:t xml:space="preserve">84 </w:t>
            </w:r>
          </w:p>
        </w:tc>
        <w:tc>
          <w:tcPr>
            <w:tcW w:w="1134" w:type="dxa"/>
            <w:tcBorders>
              <w:top w:val="single" w:sz="4" w:space="0" w:color="auto"/>
              <w:left w:val="single" w:sz="4" w:space="0" w:color="auto"/>
              <w:bottom w:val="nil"/>
              <w:right w:val="single" w:sz="4" w:space="0" w:color="auto"/>
            </w:tcBorders>
          </w:tcPr>
          <w:p w:rsidR="00F02B53" w:rsidRPr="007E667D" w:rsidRDefault="00F02B53" w:rsidP="00AB4967">
            <w:pPr>
              <w:jc w:val="center"/>
              <w:rPr>
                <w:rFonts w:ascii="Palatino Linotype" w:hAnsi="Palatino Linotype" w:cs="Arial"/>
                <w:sz w:val="22"/>
                <w:szCs w:val="22"/>
              </w:rPr>
            </w:pPr>
            <w:r w:rsidRPr="007E667D">
              <w:rPr>
                <w:rFonts w:ascii="Palatino Linotype" w:hAnsi="Palatino Linotype" w:cs="Arial"/>
                <w:sz w:val="22"/>
                <w:szCs w:val="22"/>
              </w:rPr>
              <w:t>orang</w:t>
            </w:r>
          </w:p>
        </w:tc>
        <w:tc>
          <w:tcPr>
            <w:tcW w:w="1559" w:type="dxa"/>
            <w:tcBorders>
              <w:top w:val="single" w:sz="4" w:space="0" w:color="auto"/>
              <w:left w:val="single" w:sz="4" w:space="0" w:color="auto"/>
              <w:bottom w:val="nil"/>
              <w:right w:val="single" w:sz="4" w:space="0" w:color="auto"/>
            </w:tcBorders>
          </w:tcPr>
          <w:p w:rsidR="00F02B53" w:rsidRPr="007E667D" w:rsidRDefault="00F02B53" w:rsidP="005D5ED9">
            <w:pPr>
              <w:rPr>
                <w:rFonts w:ascii="Palatino Linotype" w:hAnsi="Palatino Linotype" w:cs="Arial"/>
                <w:sz w:val="22"/>
                <w:szCs w:val="22"/>
              </w:rPr>
            </w:pPr>
          </w:p>
        </w:tc>
      </w:tr>
      <w:tr w:rsidR="00F02B53" w:rsidRPr="007E667D" w:rsidTr="00BA603A">
        <w:tc>
          <w:tcPr>
            <w:tcW w:w="709" w:type="dxa"/>
            <w:tcBorders>
              <w:top w:val="nil"/>
              <w:left w:val="single" w:sz="4" w:space="0" w:color="auto"/>
              <w:bottom w:val="nil"/>
              <w:right w:val="single" w:sz="4" w:space="0" w:color="auto"/>
            </w:tcBorders>
          </w:tcPr>
          <w:p w:rsidR="00F02B53" w:rsidRPr="007E667D" w:rsidRDefault="00F02B53" w:rsidP="009C4CE5">
            <w:pPr>
              <w:jc w:val="center"/>
              <w:rPr>
                <w:rFonts w:ascii="Palatino Linotype" w:hAnsi="Palatino Linotype" w:cs="Arial"/>
                <w:sz w:val="22"/>
                <w:szCs w:val="22"/>
              </w:rPr>
            </w:pPr>
            <w:r w:rsidRPr="007E667D">
              <w:rPr>
                <w:rFonts w:ascii="Palatino Linotype" w:hAnsi="Palatino Linotype" w:cs="Arial"/>
                <w:sz w:val="22"/>
                <w:szCs w:val="22"/>
              </w:rPr>
              <w:t>2.</w:t>
            </w:r>
          </w:p>
        </w:tc>
        <w:tc>
          <w:tcPr>
            <w:tcW w:w="3685" w:type="dxa"/>
            <w:tcBorders>
              <w:top w:val="nil"/>
              <w:left w:val="single" w:sz="4" w:space="0" w:color="auto"/>
              <w:bottom w:val="nil"/>
              <w:right w:val="single" w:sz="4" w:space="0" w:color="auto"/>
            </w:tcBorders>
          </w:tcPr>
          <w:p w:rsidR="00F02B53" w:rsidRPr="007E667D" w:rsidRDefault="00F02B53" w:rsidP="005D5ED9">
            <w:pPr>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Pr="007E667D">
              <w:rPr>
                <w:rFonts w:ascii="Palatino Linotype" w:hAnsi="Palatino Linotype" w:cs="Arial"/>
                <w:sz w:val="22"/>
                <w:szCs w:val="22"/>
              </w:rPr>
              <w:t xml:space="preserve"> Agam </w:t>
            </w:r>
          </w:p>
        </w:tc>
        <w:tc>
          <w:tcPr>
            <w:tcW w:w="851" w:type="dxa"/>
            <w:tcBorders>
              <w:top w:val="nil"/>
              <w:left w:val="single" w:sz="4" w:space="0" w:color="auto"/>
              <w:bottom w:val="nil"/>
              <w:right w:val="single" w:sz="4" w:space="0" w:color="auto"/>
            </w:tcBorders>
          </w:tcPr>
          <w:p w:rsidR="00F02B53" w:rsidRPr="007E667D" w:rsidRDefault="00F02B53" w:rsidP="00F02B53">
            <w:pPr>
              <w:jc w:val="right"/>
              <w:rPr>
                <w:rFonts w:ascii="Palatino Linotype" w:hAnsi="Palatino Linotype" w:cs="Arial"/>
                <w:sz w:val="22"/>
                <w:szCs w:val="22"/>
              </w:rPr>
            </w:pPr>
            <w:r w:rsidRPr="007E667D">
              <w:rPr>
                <w:rFonts w:ascii="Palatino Linotype" w:hAnsi="Palatino Linotype" w:cs="Arial"/>
                <w:sz w:val="22"/>
                <w:szCs w:val="22"/>
              </w:rPr>
              <w:t xml:space="preserve">41 </w:t>
            </w:r>
          </w:p>
        </w:tc>
        <w:tc>
          <w:tcPr>
            <w:tcW w:w="1134" w:type="dxa"/>
            <w:tcBorders>
              <w:top w:val="nil"/>
              <w:left w:val="single" w:sz="4" w:space="0" w:color="auto"/>
              <w:bottom w:val="nil"/>
              <w:right w:val="single" w:sz="4" w:space="0" w:color="auto"/>
            </w:tcBorders>
          </w:tcPr>
          <w:p w:rsidR="00F02B53" w:rsidRPr="007E667D" w:rsidRDefault="00F02B53" w:rsidP="00AB4967">
            <w:pPr>
              <w:jc w:val="center"/>
              <w:rPr>
                <w:rFonts w:ascii="Palatino Linotype" w:hAnsi="Palatino Linotype" w:cs="Arial"/>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F02B53" w:rsidRPr="007E667D" w:rsidRDefault="00F02B53" w:rsidP="005D5ED9">
            <w:pPr>
              <w:rPr>
                <w:rFonts w:ascii="Palatino Linotype" w:hAnsi="Palatino Linotype" w:cs="Arial"/>
                <w:sz w:val="22"/>
                <w:szCs w:val="22"/>
              </w:rPr>
            </w:pPr>
          </w:p>
        </w:tc>
      </w:tr>
      <w:tr w:rsidR="00F02B53" w:rsidRPr="007E667D" w:rsidTr="00BA603A">
        <w:tc>
          <w:tcPr>
            <w:tcW w:w="709" w:type="dxa"/>
            <w:tcBorders>
              <w:top w:val="nil"/>
              <w:left w:val="single" w:sz="4" w:space="0" w:color="auto"/>
              <w:bottom w:val="nil"/>
              <w:right w:val="single" w:sz="4" w:space="0" w:color="auto"/>
            </w:tcBorders>
          </w:tcPr>
          <w:p w:rsidR="00F02B53" w:rsidRPr="007E667D" w:rsidRDefault="00F02B53" w:rsidP="009C4CE5">
            <w:pPr>
              <w:jc w:val="center"/>
              <w:rPr>
                <w:rFonts w:ascii="Palatino Linotype" w:hAnsi="Palatino Linotype" w:cs="Arial"/>
                <w:sz w:val="22"/>
                <w:szCs w:val="22"/>
              </w:rPr>
            </w:pPr>
            <w:r w:rsidRPr="007E667D">
              <w:rPr>
                <w:rFonts w:ascii="Palatino Linotype" w:hAnsi="Palatino Linotype" w:cs="Arial"/>
                <w:sz w:val="22"/>
                <w:szCs w:val="22"/>
              </w:rPr>
              <w:t>3.</w:t>
            </w:r>
          </w:p>
        </w:tc>
        <w:tc>
          <w:tcPr>
            <w:tcW w:w="3685" w:type="dxa"/>
            <w:tcBorders>
              <w:top w:val="nil"/>
              <w:left w:val="single" w:sz="4" w:space="0" w:color="auto"/>
              <w:bottom w:val="nil"/>
              <w:right w:val="single" w:sz="4" w:space="0" w:color="auto"/>
            </w:tcBorders>
          </w:tcPr>
          <w:p w:rsidR="00F02B53" w:rsidRPr="007E667D" w:rsidRDefault="00F02B53" w:rsidP="005D5ED9">
            <w:pPr>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Pr="007E667D">
              <w:rPr>
                <w:rFonts w:ascii="Palatino Linotype" w:hAnsi="Palatino Linotype" w:cs="Arial"/>
                <w:sz w:val="22"/>
                <w:szCs w:val="22"/>
              </w:rPr>
              <w:t xml:space="preserve"> Lima Puluh Kota</w:t>
            </w:r>
          </w:p>
        </w:tc>
        <w:tc>
          <w:tcPr>
            <w:tcW w:w="851" w:type="dxa"/>
            <w:tcBorders>
              <w:top w:val="nil"/>
              <w:left w:val="single" w:sz="4" w:space="0" w:color="auto"/>
              <w:bottom w:val="nil"/>
              <w:right w:val="single" w:sz="4" w:space="0" w:color="auto"/>
            </w:tcBorders>
          </w:tcPr>
          <w:p w:rsidR="00F02B53" w:rsidRPr="007E667D" w:rsidRDefault="00F02B53" w:rsidP="00F02B53">
            <w:pPr>
              <w:jc w:val="right"/>
              <w:rPr>
                <w:rFonts w:ascii="Palatino Linotype" w:hAnsi="Palatino Linotype" w:cs="Arial"/>
                <w:sz w:val="22"/>
                <w:szCs w:val="22"/>
              </w:rPr>
            </w:pPr>
            <w:r w:rsidRPr="007E667D">
              <w:rPr>
                <w:rFonts w:ascii="Palatino Linotype" w:hAnsi="Palatino Linotype" w:cs="Arial"/>
                <w:sz w:val="22"/>
                <w:szCs w:val="22"/>
              </w:rPr>
              <w:t xml:space="preserve">23 </w:t>
            </w:r>
          </w:p>
        </w:tc>
        <w:tc>
          <w:tcPr>
            <w:tcW w:w="1134" w:type="dxa"/>
            <w:tcBorders>
              <w:top w:val="nil"/>
              <w:left w:val="single" w:sz="4" w:space="0" w:color="auto"/>
              <w:bottom w:val="nil"/>
              <w:right w:val="single" w:sz="4" w:space="0" w:color="auto"/>
            </w:tcBorders>
          </w:tcPr>
          <w:p w:rsidR="00F02B53" w:rsidRPr="007E667D" w:rsidRDefault="00F02B53" w:rsidP="00AB4967">
            <w:pPr>
              <w:jc w:val="center"/>
              <w:rPr>
                <w:rFonts w:ascii="Palatino Linotype" w:hAnsi="Palatino Linotype" w:cs="Arial"/>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F02B53" w:rsidRPr="007E667D" w:rsidRDefault="00F02B53" w:rsidP="005D5ED9">
            <w:pPr>
              <w:rPr>
                <w:rFonts w:ascii="Palatino Linotype" w:hAnsi="Palatino Linotype" w:cs="Arial"/>
                <w:sz w:val="22"/>
                <w:szCs w:val="22"/>
              </w:rPr>
            </w:pPr>
          </w:p>
        </w:tc>
      </w:tr>
      <w:tr w:rsidR="00F02B53" w:rsidRPr="007E667D" w:rsidTr="00BA603A">
        <w:tc>
          <w:tcPr>
            <w:tcW w:w="709" w:type="dxa"/>
            <w:tcBorders>
              <w:top w:val="nil"/>
              <w:left w:val="single" w:sz="4" w:space="0" w:color="auto"/>
              <w:bottom w:val="nil"/>
              <w:right w:val="single" w:sz="4" w:space="0" w:color="auto"/>
            </w:tcBorders>
          </w:tcPr>
          <w:p w:rsidR="00F02B53" w:rsidRPr="007E667D" w:rsidRDefault="00F02B53" w:rsidP="009C4CE5">
            <w:pPr>
              <w:jc w:val="center"/>
              <w:rPr>
                <w:rFonts w:ascii="Palatino Linotype" w:hAnsi="Palatino Linotype" w:cs="Arial"/>
                <w:sz w:val="22"/>
                <w:szCs w:val="22"/>
              </w:rPr>
            </w:pPr>
            <w:r w:rsidRPr="007E667D">
              <w:rPr>
                <w:rFonts w:ascii="Palatino Linotype" w:hAnsi="Palatino Linotype" w:cs="Arial"/>
                <w:sz w:val="22"/>
                <w:szCs w:val="22"/>
              </w:rPr>
              <w:t>4.</w:t>
            </w:r>
          </w:p>
        </w:tc>
        <w:tc>
          <w:tcPr>
            <w:tcW w:w="3685" w:type="dxa"/>
            <w:tcBorders>
              <w:top w:val="nil"/>
              <w:left w:val="single" w:sz="4" w:space="0" w:color="auto"/>
              <w:bottom w:val="nil"/>
              <w:right w:val="single" w:sz="4" w:space="0" w:color="auto"/>
            </w:tcBorders>
          </w:tcPr>
          <w:p w:rsidR="00F02B53" w:rsidRPr="007E667D" w:rsidRDefault="00F02B53" w:rsidP="005D5ED9">
            <w:pPr>
              <w:rPr>
                <w:rFonts w:ascii="Palatino Linotype" w:hAnsi="Palatino Linotype" w:cs="Arial"/>
                <w:sz w:val="22"/>
                <w:szCs w:val="22"/>
              </w:rPr>
            </w:pPr>
            <w:r w:rsidRPr="007E667D">
              <w:rPr>
                <w:rFonts w:ascii="Palatino Linotype" w:hAnsi="Palatino Linotype" w:cs="Arial"/>
                <w:sz w:val="22"/>
                <w:szCs w:val="22"/>
              </w:rPr>
              <w:t>Kab</w:t>
            </w:r>
            <w:r>
              <w:rPr>
                <w:rFonts w:ascii="Palatino Linotype" w:hAnsi="Palatino Linotype" w:cs="Arial"/>
                <w:sz w:val="22"/>
                <w:szCs w:val="22"/>
              </w:rPr>
              <w:t>upaten</w:t>
            </w:r>
            <w:r w:rsidRPr="007E667D">
              <w:rPr>
                <w:rFonts w:ascii="Palatino Linotype" w:hAnsi="Palatino Linotype" w:cs="Arial"/>
                <w:sz w:val="22"/>
                <w:szCs w:val="22"/>
              </w:rPr>
              <w:t xml:space="preserve"> Pasaman Barat</w:t>
            </w:r>
          </w:p>
        </w:tc>
        <w:tc>
          <w:tcPr>
            <w:tcW w:w="851" w:type="dxa"/>
            <w:tcBorders>
              <w:top w:val="nil"/>
              <w:left w:val="single" w:sz="4" w:space="0" w:color="auto"/>
              <w:bottom w:val="nil"/>
              <w:right w:val="single" w:sz="4" w:space="0" w:color="auto"/>
            </w:tcBorders>
          </w:tcPr>
          <w:p w:rsidR="00F02B53" w:rsidRPr="007E667D" w:rsidRDefault="00F02B53" w:rsidP="00F02B53">
            <w:pPr>
              <w:jc w:val="right"/>
              <w:rPr>
                <w:rFonts w:ascii="Palatino Linotype" w:hAnsi="Palatino Linotype" w:cs="Arial"/>
                <w:sz w:val="22"/>
                <w:szCs w:val="22"/>
              </w:rPr>
            </w:pPr>
            <w:r w:rsidRPr="007E667D">
              <w:rPr>
                <w:rFonts w:ascii="Palatino Linotype" w:hAnsi="Palatino Linotype" w:cs="Arial"/>
                <w:sz w:val="22"/>
                <w:szCs w:val="22"/>
              </w:rPr>
              <w:t xml:space="preserve">76 </w:t>
            </w:r>
          </w:p>
        </w:tc>
        <w:tc>
          <w:tcPr>
            <w:tcW w:w="1134" w:type="dxa"/>
            <w:tcBorders>
              <w:top w:val="nil"/>
              <w:left w:val="single" w:sz="4" w:space="0" w:color="auto"/>
              <w:bottom w:val="nil"/>
              <w:right w:val="single" w:sz="4" w:space="0" w:color="auto"/>
            </w:tcBorders>
          </w:tcPr>
          <w:p w:rsidR="00F02B53" w:rsidRPr="007E667D" w:rsidRDefault="00F02B53" w:rsidP="00AB4967">
            <w:pPr>
              <w:jc w:val="center"/>
              <w:rPr>
                <w:rFonts w:ascii="Palatino Linotype" w:hAnsi="Palatino Linotype" w:cs="Arial"/>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F02B53" w:rsidRPr="007E667D" w:rsidRDefault="00F02B53" w:rsidP="005D5ED9">
            <w:pPr>
              <w:rPr>
                <w:rFonts w:ascii="Palatino Linotype" w:hAnsi="Palatino Linotype" w:cs="Arial"/>
                <w:sz w:val="22"/>
                <w:szCs w:val="22"/>
              </w:rPr>
            </w:pPr>
          </w:p>
        </w:tc>
      </w:tr>
      <w:tr w:rsidR="00F02B53" w:rsidRPr="007E667D" w:rsidTr="00BA603A">
        <w:tc>
          <w:tcPr>
            <w:tcW w:w="709" w:type="dxa"/>
            <w:tcBorders>
              <w:top w:val="nil"/>
              <w:left w:val="single" w:sz="4" w:space="0" w:color="auto"/>
              <w:bottom w:val="nil"/>
              <w:right w:val="single" w:sz="4" w:space="0" w:color="auto"/>
            </w:tcBorders>
          </w:tcPr>
          <w:p w:rsidR="00F02B53" w:rsidRPr="007E667D" w:rsidRDefault="00F02B53" w:rsidP="009C4CE5">
            <w:pPr>
              <w:jc w:val="center"/>
              <w:rPr>
                <w:rFonts w:ascii="Palatino Linotype" w:hAnsi="Palatino Linotype" w:cs="Arial"/>
                <w:sz w:val="22"/>
                <w:szCs w:val="22"/>
              </w:rPr>
            </w:pPr>
            <w:r w:rsidRPr="007E667D">
              <w:rPr>
                <w:rFonts w:ascii="Palatino Linotype" w:hAnsi="Palatino Linotype" w:cs="Arial"/>
                <w:sz w:val="22"/>
                <w:szCs w:val="22"/>
              </w:rPr>
              <w:t>5.</w:t>
            </w:r>
          </w:p>
        </w:tc>
        <w:tc>
          <w:tcPr>
            <w:tcW w:w="3685" w:type="dxa"/>
            <w:tcBorders>
              <w:top w:val="nil"/>
              <w:left w:val="single" w:sz="4" w:space="0" w:color="auto"/>
              <w:bottom w:val="nil"/>
              <w:right w:val="single" w:sz="4" w:space="0" w:color="auto"/>
            </w:tcBorders>
          </w:tcPr>
          <w:p w:rsidR="00F02B53" w:rsidRPr="007E667D" w:rsidRDefault="00F02B53" w:rsidP="005D5ED9">
            <w:pPr>
              <w:rPr>
                <w:rFonts w:ascii="Palatino Linotype" w:hAnsi="Palatino Linotype" w:cs="Arial"/>
                <w:sz w:val="22"/>
                <w:szCs w:val="22"/>
              </w:rPr>
            </w:pPr>
            <w:r w:rsidRPr="007E667D">
              <w:rPr>
                <w:rFonts w:ascii="Palatino Linotype" w:hAnsi="Palatino Linotype" w:cs="Arial"/>
                <w:sz w:val="22"/>
                <w:szCs w:val="22"/>
              </w:rPr>
              <w:t>Kota Padang</w:t>
            </w:r>
          </w:p>
        </w:tc>
        <w:tc>
          <w:tcPr>
            <w:tcW w:w="851" w:type="dxa"/>
            <w:tcBorders>
              <w:top w:val="nil"/>
              <w:left w:val="single" w:sz="4" w:space="0" w:color="auto"/>
              <w:bottom w:val="nil"/>
              <w:right w:val="single" w:sz="4" w:space="0" w:color="auto"/>
            </w:tcBorders>
          </w:tcPr>
          <w:p w:rsidR="00F02B53" w:rsidRPr="007E667D" w:rsidRDefault="00F02B53" w:rsidP="00F02B53">
            <w:pPr>
              <w:jc w:val="right"/>
              <w:rPr>
                <w:rFonts w:ascii="Palatino Linotype" w:hAnsi="Palatino Linotype" w:cs="Arial"/>
                <w:sz w:val="22"/>
                <w:szCs w:val="22"/>
              </w:rPr>
            </w:pPr>
            <w:r w:rsidRPr="007E667D">
              <w:rPr>
                <w:rFonts w:ascii="Palatino Linotype" w:hAnsi="Palatino Linotype" w:cs="Arial"/>
                <w:sz w:val="22"/>
                <w:szCs w:val="22"/>
              </w:rPr>
              <w:t xml:space="preserve">111 </w:t>
            </w:r>
          </w:p>
        </w:tc>
        <w:tc>
          <w:tcPr>
            <w:tcW w:w="1134" w:type="dxa"/>
            <w:tcBorders>
              <w:top w:val="nil"/>
              <w:left w:val="single" w:sz="4" w:space="0" w:color="auto"/>
              <w:bottom w:val="nil"/>
              <w:right w:val="single" w:sz="4" w:space="0" w:color="auto"/>
            </w:tcBorders>
          </w:tcPr>
          <w:p w:rsidR="00F02B53" w:rsidRPr="007E667D" w:rsidRDefault="00F02B53" w:rsidP="00AB4967">
            <w:pPr>
              <w:jc w:val="center"/>
              <w:rPr>
                <w:rFonts w:ascii="Palatino Linotype" w:hAnsi="Palatino Linotype" w:cs="Arial"/>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nil"/>
              <w:right w:val="single" w:sz="4" w:space="0" w:color="auto"/>
            </w:tcBorders>
          </w:tcPr>
          <w:p w:rsidR="00F02B53" w:rsidRPr="007E667D" w:rsidRDefault="00F02B53" w:rsidP="005D5ED9">
            <w:pPr>
              <w:rPr>
                <w:rFonts w:ascii="Palatino Linotype" w:hAnsi="Palatino Linotype" w:cs="Arial"/>
                <w:sz w:val="22"/>
                <w:szCs w:val="22"/>
              </w:rPr>
            </w:pPr>
          </w:p>
        </w:tc>
      </w:tr>
      <w:tr w:rsidR="00F02B53" w:rsidRPr="007E667D" w:rsidTr="00BA603A">
        <w:tc>
          <w:tcPr>
            <w:tcW w:w="709" w:type="dxa"/>
            <w:tcBorders>
              <w:top w:val="nil"/>
              <w:left w:val="single" w:sz="4" w:space="0" w:color="auto"/>
              <w:bottom w:val="single" w:sz="4" w:space="0" w:color="auto"/>
              <w:right w:val="single" w:sz="4" w:space="0" w:color="auto"/>
            </w:tcBorders>
          </w:tcPr>
          <w:p w:rsidR="00F02B53" w:rsidRPr="007E667D" w:rsidRDefault="00F02B53" w:rsidP="009C4CE5">
            <w:pPr>
              <w:jc w:val="center"/>
              <w:rPr>
                <w:rFonts w:ascii="Palatino Linotype" w:hAnsi="Palatino Linotype" w:cs="Arial"/>
                <w:sz w:val="22"/>
                <w:szCs w:val="22"/>
              </w:rPr>
            </w:pPr>
            <w:r w:rsidRPr="007E667D">
              <w:rPr>
                <w:rFonts w:ascii="Palatino Linotype" w:hAnsi="Palatino Linotype" w:cs="Arial"/>
                <w:sz w:val="22"/>
                <w:szCs w:val="22"/>
              </w:rPr>
              <w:t>6.</w:t>
            </w:r>
          </w:p>
        </w:tc>
        <w:tc>
          <w:tcPr>
            <w:tcW w:w="3685" w:type="dxa"/>
            <w:tcBorders>
              <w:top w:val="nil"/>
              <w:left w:val="single" w:sz="4" w:space="0" w:color="auto"/>
              <w:bottom w:val="single" w:sz="4" w:space="0" w:color="auto"/>
              <w:right w:val="single" w:sz="4" w:space="0" w:color="auto"/>
            </w:tcBorders>
          </w:tcPr>
          <w:p w:rsidR="00F02B53" w:rsidRPr="007E667D" w:rsidRDefault="00F02B53" w:rsidP="005D5ED9">
            <w:pPr>
              <w:rPr>
                <w:rFonts w:ascii="Palatino Linotype" w:hAnsi="Palatino Linotype" w:cs="Arial"/>
                <w:sz w:val="22"/>
                <w:szCs w:val="22"/>
              </w:rPr>
            </w:pPr>
            <w:r w:rsidRPr="007E667D">
              <w:rPr>
                <w:rFonts w:ascii="Palatino Linotype" w:hAnsi="Palatino Linotype" w:cs="Arial"/>
                <w:sz w:val="22"/>
                <w:szCs w:val="22"/>
              </w:rPr>
              <w:t>Kota Bukittinggi</w:t>
            </w:r>
          </w:p>
        </w:tc>
        <w:tc>
          <w:tcPr>
            <w:tcW w:w="851" w:type="dxa"/>
            <w:tcBorders>
              <w:top w:val="nil"/>
              <w:left w:val="single" w:sz="4" w:space="0" w:color="auto"/>
              <w:bottom w:val="single" w:sz="4" w:space="0" w:color="auto"/>
              <w:right w:val="single" w:sz="4" w:space="0" w:color="auto"/>
            </w:tcBorders>
          </w:tcPr>
          <w:p w:rsidR="00F02B53" w:rsidRPr="007E667D" w:rsidRDefault="00F02B53" w:rsidP="00F02B53">
            <w:pPr>
              <w:jc w:val="right"/>
              <w:rPr>
                <w:rFonts w:ascii="Palatino Linotype" w:hAnsi="Palatino Linotype" w:cs="Arial"/>
                <w:sz w:val="22"/>
                <w:szCs w:val="22"/>
              </w:rPr>
            </w:pPr>
            <w:r w:rsidRPr="007E667D">
              <w:rPr>
                <w:rFonts w:ascii="Palatino Linotype" w:hAnsi="Palatino Linotype" w:cs="Arial"/>
                <w:sz w:val="22"/>
                <w:szCs w:val="22"/>
              </w:rPr>
              <w:t xml:space="preserve">75 </w:t>
            </w:r>
          </w:p>
        </w:tc>
        <w:tc>
          <w:tcPr>
            <w:tcW w:w="1134" w:type="dxa"/>
            <w:tcBorders>
              <w:top w:val="nil"/>
              <w:left w:val="single" w:sz="4" w:space="0" w:color="auto"/>
              <w:bottom w:val="single" w:sz="4" w:space="0" w:color="auto"/>
              <w:right w:val="single" w:sz="4" w:space="0" w:color="auto"/>
            </w:tcBorders>
          </w:tcPr>
          <w:p w:rsidR="00F02B53" w:rsidRPr="007E667D" w:rsidRDefault="00F02B53" w:rsidP="00AB4967">
            <w:pPr>
              <w:jc w:val="center"/>
              <w:rPr>
                <w:rFonts w:ascii="Palatino Linotype" w:hAnsi="Palatino Linotype" w:cs="Arial"/>
                <w:sz w:val="22"/>
                <w:szCs w:val="22"/>
              </w:rPr>
            </w:pPr>
            <w:r w:rsidRPr="007E667D">
              <w:rPr>
                <w:rFonts w:ascii="Palatino Linotype" w:hAnsi="Palatino Linotype" w:cs="Arial"/>
                <w:sz w:val="22"/>
                <w:szCs w:val="22"/>
              </w:rPr>
              <w:t>orang</w:t>
            </w:r>
          </w:p>
        </w:tc>
        <w:tc>
          <w:tcPr>
            <w:tcW w:w="1559" w:type="dxa"/>
            <w:tcBorders>
              <w:top w:val="nil"/>
              <w:left w:val="single" w:sz="4" w:space="0" w:color="auto"/>
              <w:bottom w:val="single" w:sz="4" w:space="0" w:color="auto"/>
              <w:right w:val="single" w:sz="4" w:space="0" w:color="auto"/>
            </w:tcBorders>
          </w:tcPr>
          <w:p w:rsidR="00F02B53" w:rsidRPr="007E667D" w:rsidRDefault="00F02B53" w:rsidP="005D5ED9">
            <w:pPr>
              <w:rPr>
                <w:rFonts w:ascii="Palatino Linotype" w:hAnsi="Palatino Linotype" w:cs="Arial"/>
                <w:sz w:val="22"/>
                <w:szCs w:val="22"/>
              </w:rPr>
            </w:pPr>
          </w:p>
        </w:tc>
      </w:tr>
      <w:tr w:rsidR="00F02B53" w:rsidRPr="007E667D" w:rsidTr="00BA603A">
        <w:tc>
          <w:tcPr>
            <w:tcW w:w="709" w:type="dxa"/>
            <w:tcBorders>
              <w:top w:val="single" w:sz="4" w:space="0" w:color="auto"/>
              <w:left w:val="single" w:sz="4" w:space="0" w:color="auto"/>
              <w:bottom w:val="single" w:sz="4" w:space="0" w:color="auto"/>
              <w:right w:val="single" w:sz="4" w:space="0" w:color="auto"/>
            </w:tcBorders>
          </w:tcPr>
          <w:p w:rsidR="00F02B53" w:rsidRPr="007E667D" w:rsidRDefault="00F02B53" w:rsidP="005D5ED9">
            <w:pPr>
              <w:rPr>
                <w:rFonts w:ascii="Palatino Linotype" w:hAnsi="Palatino Linotype" w:cs="Arial"/>
                <w:b/>
                <w:sz w:val="22"/>
                <w:szCs w:val="22"/>
              </w:rPr>
            </w:pPr>
          </w:p>
        </w:tc>
        <w:tc>
          <w:tcPr>
            <w:tcW w:w="3685" w:type="dxa"/>
            <w:tcBorders>
              <w:top w:val="single" w:sz="4" w:space="0" w:color="auto"/>
              <w:left w:val="single" w:sz="4" w:space="0" w:color="auto"/>
              <w:bottom w:val="single" w:sz="4" w:space="0" w:color="auto"/>
              <w:right w:val="single" w:sz="4" w:space="0" w:color="auto"/>
            </w:tcBorders>
          </w:tcPr>
          <w:p w:rsidR="00F02B53" w:rsidRPr="007E667D" w:rsidRDefault="00F02B53" w:rsidP="005D5ED9">
            <w:pPr>
              <w:rPr>
                <w:rFonts w:ascii="Palatino Linotype" w:hAnsi="Palatino Linotype" w:cs="Arial"/>
                <w:b/>
                <w:sz w:val="22"/>
                <w:szCs w:val="22"/>
              </w:rPr>
            </w:pPr>
            <w:r w:rsidRPr="007E667D">
              <w:rPr>
                <w:rFonts w:ascii="Palatino Linotype" w:hAnsi="Palatino Linotype" w:cs="Arial"/>
                <w:b/>
                <w:sz w:val="22"/>
                <w:szCs w:val="22"/>
              </w:rPr>
              <w:t>JUMLAH</w:t>
            </w:r>
          </w:p>
        </w:tc>
        <w:tc>
          <w:tcPr>
            <w:tcW w:w="851" w:type="dxa"/>
            <w:tcBorders>
              <w:top w:val="single" w:sz="4" w:space="0" w:color="auto"/>
              <w:left w:val="single" w:sz="4" w:space="0" w:color="auto"/>
              <w:bottom w:val="single" w:sz="4" w:space="0" w:color="auto"/>
              <w:right w:val="single" w:sz="4" w:space="0" w:color="auto"/>
            </w:tcBorders>
          </w:tcPr>
          <w:p w:rsidR="00F02B53" w:rsidRPr="007E667D" w:rsidRDefault="00F02B53" w:rsidP="00F02B53">
            <w:pPr>
              <w:jc w:val="right"/>
              <w:rPr>
                <w:rFonts w:ascii="Palatino Linotype" w:hAnsi="Palatino Linotype" w:cs="Arial"/>
                <w:b/>
                <w:sz w:val="22"/>
                <w:szCs w:val="22"/>
              </w:rPr>
            </w:pPr>
            <w:r w:rsidRPr="007E667D">
              <w:rPr>
                <w:rFonts w:ascii="Palatino Linotype" w:hAnsi="Palatino Linotype" w:cs="Arial"/>
                <w:b/>
                <w:sz w:val="22"/>
                <w:szCs w:val="22"/>
              </w:rPr>
              <w:t xml:space="preserve">410 </w:t>
            </w:r>
          </w:p>
        </w:tc>
        <w:tc>
          <w:tcPr>
            <w:tcW w:w="1134" w:type="dxa"/>
            <w:tcBorders>
              <w:top w:val="single" w:sz="4" w:space="0" w:color="auto"/>
              <w:left w:val="single" w:sz="4" w:space="0" w:color="auto"/>
              <w:bottom w:val="single" w:sz="4" w:space="0" w:color="auto"/>
              <w:right w:val="single" w:sz="4" w:space="0" w:color="auto"/>
            </w:tcBorders>
          </w:tcPr>
          <w:p w:rsidR="00F02B53" w:rsidRPr="007E667D" w:rsidRDefault="00F02B53" w:rsidP="00AB4967">
            <w:pPr>
              <w:jc w:val="center"/>
              <w:rPr>
                <w:rFonts w:ascii="Palatino Linotype" w:hAnsi="Palatino Linotype" w:cs="Arial"/>
                <w:sz w:val="22"/>
                <w:szCs w:val="22"/>
              </w:rPr>
            </w:pPr>
            <w:r w:rsidRPr="007E667D">
              <w:rPr>
                <w:rFonts w:ascii="Palatino Linotype" w:hAnsi="Palatino Linotype" w:cs="Arial"/>
                <w:sz w:val="22"/>
                <w:szCs w:val="22"/>
              </w:rPr>
              <w:t>orang</w:t>
            </w:r>
          </w:p>
        </w:tc>
        <w:tc>
          <w:tcPr>
            <w:tcW w:w="1559" w:type="dxa"/>
            <w:tcBorders>
              <w:top w:val="single" w:sz="4" w:space="0" w:color="auto"/>
              <w:left w:val="single" w:sz="4" w:space="0" w:color="auto"/>
              <w:bottom w:val="single" w:sz="4" w:space="0" w:color="auto"/>
              <w:right w:val="single" w:sz="4" w:space="0" w:color="auto"/>
            </w:tcBorders>
          </w:tcPr>
          <w:p w:rsidR="00F02B53" w:rsidRPr="007E667D" w:rsidRDefault="00F02B53" w:rsidP="005D5ED9">
            <w:pPr>
              <w:rPr>
                <w:rFonts w:ascii="Palatino Linotype" w:hAnsi="Palatino Linotype" w:cs="Arial"/>
                <w:b/>
                <w:sz w:val="22"/>
                <w:szCs w:val="22"/>
              </w:rPr>
            </w:pPr>
          </w:p>
        </w:tc>
      </w:tr>
    </w:tbl>
    <w:p w:rsidR="00CE55D1" w:rsidRDefault="00CE55D1" w:rsidP="0029262C">
      <w:pPr>
        <w:rPr>
          <w:rFonts w:ascii="Palatino Linotype" w:hAnsi="Palatino Linotype"/>
          <w:sz w:val="22"/>
          <w:szCs w:val="22"/>
          <w:lang w:eastAsia="id-ID"/>
        </w:rPr>
      </w:pPr>
    </w:p>
    <w:p w:rsidR="00CE55D1" w:rsidRDefault="00CE55D1">
      <w:pPr>
        <w:rPr>
          <w:rFonts w:ascii="Palatino Linotype" w:hAnsi="Palatino Linotype"/>
          <w:sz w:val="22"/>
          <w:szCs w:val="22"/>
          <w:lang w:eastAsia="id-ID"/>
        </w:rPr>
      </w:pPr>
      <w:r>
        <w:rPr>
          <w:rFonts w:ascii="Palatino Linotype" w:hAnsi="Palatino Linotype"/>
          <w:sz w:val="22"/>
          <w:szCs w:val="22"/>
          <w:lang w:eastAsia="id-ID"/>
        </w:rPr>
        <w:br w:type="page"/>
      </w:r>
    </w:p>
    <w:p w:rsidR="0029262C" w:rsidRPr="0093507A" w:rsidRDefault="0029262C" w:rsidP="00945E45">
      <w:pPr>
        <w:numPr>
          <w:ilvl w:val="0"/>
          <w:numId w:val="11"/>
        </w:numPr>
        <w:tabs>
          <w:tab w:val="num" w:pos="567"/>
        </w:tabs>
        <w:spacing w:line="360" w:lineRule="auto"/>
        <w:ind w:left="567" w:hanging="283"/>
        <w:jc w:val="both"/>
        <w:rPr>
          <w:rFonts w:ascii="Palatino Linotype" w:hAnsi="Palatino Linotype"/>
          <w:b/>
          <w:sz w:val="22"/>
          <w:szCs w:val="22"/>
          <w:lang w:eastAsia="id-ID"/>
        </w:rPr>
      </w:pPr>
      <w:r w:rsidRPr="0093507A">
        <w:rPr>
          <w:rFonts w:ascii="Palatino Linotype" w:hAnsi="Palatino Linotype"/>
          <w:b/>
          <w:sz w:val="22"/>
          <w:szCs w:val="22"/>
          <w:lang w:eastAsia="id-ID"/>
        </w:rPr>
        <w:lastRenderedPageBreak/>
        <w:t xml:space="preserve">Seksi Bina </w:t>
      </w:r>
      <w:r>
        <w:rPr>
          <w:rFonts w:ascii="Palatino Linotype" w:hAnsi="Palatino Linotype"/>
          <w:b/>
          <w:sz w:val="22"/>
          <w:szCs w:val="22"/>
          <w:lang w:eastAsia="id-ID"/>
        </w:rPr>
        <w:t>M</w:t>
      </w:r>
      <w:r w:rsidRPr="0093507A">
        <w:rPr>
          <w:rFonts w:ascii="Palatino Linotype" w:hAnsi="Palatino Linotype"/>
          <w:b/>
          <w:sz w:val="22"/>
          <w:szCs w:val="22"/>
          <w:lang w:eastAsia="id-ID"/>
        </w:rPr>
        <w:t>itra</w:t>
      </w:r>
    </w:p>
    <w:p w:rsidR="0029262C" w:rsidRPr="0093507A" w:rsidRDefault="0029262C" w:rsidP="0029262C">
      <w:pPr>
        <w:spacing w:line="360" w:lineRule="auto"/>
        <w:ind w:left="567" w:firstLine="567"/>
        <w:jc w:val="both"/>
        <w:rPr>
          <w:rFonts w:ascii="Palatino Linotype" w:hAnsi="Palatino Linotype"/>
          <w:sz w:val="22"/>
          <w:szCs w:val="22"/>
          <w:lang w:eastAsia="id-ID"/>
        </w:rPr>
      </w:pPr>
      <w:r w:rsidRPr="0093507A">
        <w:rPr>
          <w:rFonts w:ascii="Palatino Linotype" w:hAnsi="Palatino Linotype"/>
          <w:sz w:val="22"/>
          <w:szCs w:val="22"/>
          <w:lang w:eastAsia="id-ID"/>
        </w:rPr>
        <w:t xml:space="preserve">Seksi Bina mitra mempunyai tugas melakukan penyiapan bahan perumusan kebijakan teknis, pembinaan dan pelaksanaan di bidang Bina </w:t>
      </w:r>
      <w:r w:rsidR="00121950">
        <w:rPr>
          <w:rFonts w:ascii="Palatino Linotype" w:hAnsi="Palatino Linotype"/>
          <w:sz w:val="22"/>
          <w:szCs w:val="22"/>
          <w:lang w:val="id-ID" w:eastAsia="id-ID"/>
        </w:rPr>
        <w:t>M</w:t>
      </w:r>
      <w:r w:rsidRPr="0093507A">
        <w:rPr>
          <w:rFonts w:ascii="Palatino Linotype" w:hAnsi="Palatino Linotype"/>
          <w:sz w:val="22"/>
          <w:szCs w:val="22"/>
          <w:lang w:eastAsia="id-ID"/>
        </w:rPr>
        <w:t xml:space="preserve">itra, meliputi : Koordinasi, </w:t>
      </w:r>
      <w:r w:rsidR="00121950">
        <w:rPr>
          <w:rFonts w:ascii="Palatino Linotype" w:hAnsi="Palatino Linotype"/>
          <w:sz w:val="22"/>
          <w:szCs w:val="22"/>
          <w:lang w:val="id-ID" w:eastAsia="id-ID"/>
        </w:rPr>
        <w:t>I</w:t>
      </w:r>
      <w:r w:rsidRPr="0093507A">
        <w:rPr>
          <w:rFonts w:ascii="Palatino Linotype" w:hAnsi="Palatino Linotype"/>
          <w:sz w:val="22"/>
          <w:szCs w:val="22"/>
          <w:lang w:eastAsia="id-ID"/>
        </w:rPr>
        <w:t xml:space="preserve">ntegrasi dan </w:t>
      </w:r>
      <w:r w:rsidR="00121950">
        <w:rPr>
          <w:rFonts w:ascii="Palatino Linotype" w:hAnsi="Palatino Linotype"/>
          <w:sz w:val="22"/>
          <w:szCs w:val="22"/>
          <w:lang w:val="id-ID" w:eastAsia="id-ID"/>
        </w:rPr>
        <w:t>S</w:t>
      </w:r>
      <w:r w:rsidRPr="0093507A">
        <w:rPr>
          <w:rFonts w:ascii="Palatino Linotype" w:hAnsi="Palatino Linotype"/>
          <w:sz w:val="22"/>
          <w:szCs w:val="22"/>
          <w:lang w:eastAsia="id-ID"/>
        </w:rPr>
        <w:t xml:space="preserve">inkronisasi pelaksanaan program usaha mandiri dan sector informal serta program padat karya skala Provinsi; Fasilitas pelaksanaan perjanjian kerjasama bilateral dan multilateral penempatan TKI yang pelaksanaannya di wilayah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Penerbitan perizinan pendirian kantor cabang di wilayah Provinsi dan rekomendasi perpanjangan SIPPTKIS/PPTKIS; Verifikasi dokumen TKI dan pengawasan penyetoran dana perlindungan TKI di wilayah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Sosialisasi substansi perjanjian kerja penempatan TKI ke luar negeri skala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Penerbitan perizinan tempat penampungan di wilayah provinsi; Fasilitasi penyusunan serta pengesahan peraturan perusahaan yang skala berlakunya lebih dari satu kab/kota dalam satu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Pendaftran PKB, perjanjian pekerja antara perusahaan pemberi kerja dengan perusahaan penyedia jasa pekerja/buruh yang skala berlakunya lebih  dari satu wilayah kab/kota dalam 1 (satu)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Pencatatan PKWT pada perusahaan yang skala berlakunya lebih dari satu kab/kota dalam 1 (satu)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rovinsi, Pendaftran PKB, perjanjian pekerja antara perusahaan pemberi kerja dengan perusahaan penyedia jasa pekerja/buruh yang skala berlakunya lebih  dari satu wilayah kab/kota dalam 1 (satu) </w:t>
      </w:r>
      <w:r w:rsidRPr="0093507A">
        <w:rPr>
          <w:rFonts w:ascii="Palatino Linotype" w:hAnsi="Palatino Linotype"/>
          <w:sz w:val="22"/>
          <w:szCs w:val="22"/>
          <w:lang w:val="id-ID" w:eastAsia="id-ID"/>
        </w:rPr>
        <w:t>P</w:t>
      </w:r>
      <w:r w:rsidRPr="0093507A">
        <w:rPr>
          <w:rFonts w:ascii="Palatino Linotype" w:hAnsi="Palatino Linotype"/>
          <w:sz w:val="22"/>
          <w:szCs w:val="22"/>
          <w:lang w:eastAsia="id-ID"/>
        </w:rPr>
        <w:t>rovinsi.</w:t>
      </w:r>
    </w:p>
    <w:p w:rsidR="0029262C" w:rsidRDefault="0029262C" w:rsidP="0029262C">
      <w:pPr>
        <w:rPr>
          <w:rFonts w:ascii="Palatino Linotype" w:hAnsi="Palatino Linotype"/>
          <w:b/>
          <w:sz w:val="22"/>
          <w:szCs w:val="22"/>
          <w:lang w:eastAsia="id-ID"/>
        </w:rPr>
      </w:pPr>
    </w:p>
    <w:p w:rsidR="0029262C" w:rsidRPr="009C0858" w:rsidRDefault="0029262C" w:rsidP="0029262C">
      <w:pPr>
        <w:rPr>
          <w:rFonts w:ascii="Palatino Linotype" w:hAnsi="Palatino Linotype"/>
          <w:b/>
          <w:sz w:val="22"/>
          <w:szCs w:val="22"/>
          <w:lang w:eastAsia="id-ID"/>
        </w:rPr>
      </w:pPr>
      <w:r w:rsidRPr="009C0858">
        <w:rPr>
          <w:rFonts w:ascii="Palatino Linotype" w:hAnsi="Palatino Linotype"/>
          <w:b/>
          <w:sz w:val="22"/>
          <w:szCs w:val="22"/>
          <w:lang w:eastAsia="id-ID"/>
        </w:rPr>
        <w:t xml:space="preserve">Dana APBD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61"/>
        <w:gridCol w:w="1275"/>
        <w:gridCol w:w="1276"/>
        <w:gridCol w:w="709"/>
        <w:gridCol w:w="709"/>
        <w:gridCol w:w="1099"/>
      </w:tblGrid>
      <w:tr w:rsidR="0029262C" w:rsidRPr="006B377D" w:rsidTr="003A4426">
        <w:tc>
          <w:tcPr>
            <w:tcW w:w="567" w:type="dxa"/>
            <w:vMerge w:val="restart"/>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No.</w:t>
            </w:r>
          </w:p>
        </w:tc>
        <w:tc>
          <w:tcPr>
            <w:tcW w:w="3261" w:type="dxa"/>
            <w:vMerge w:val="restart"/>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Kegiatan</w:t>
            </w:r>
          </w:p>
        </w:tc>
        <w:tc>
          <w:tcPr>
            <w:tcW w:w="1275" w:type="dxa"/>
            <w:vMerge w:val="restart"/>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Dana (Rp)</w:t>
            </w:r>
          </w:p>
        </w:tc>
        <w:tc>
          <w:tcPr>
            <w:tcW w:w="1276" w:type="dxa"/>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Realisasi</w:t>
            </w:r>
          </w:p>
        </w:tc>
        <w:tc>
          <w:tcPr>
            <w:tcW w:w="709" w:type="dxa"/>
            <w:vAlign w:val="center"/>
          </w:tcPr>
          <w:p w:rsidR="0029262C" w:rsidRPr="006B377D" w:rsidRDefault="0029262C" w:rsidP="003A4426">
            <w:pPr>
              <w:jc w:val="center"/>
              <w:rPr>
                <w:rFonts w:ascii="Palatino Linotype" w:hAnsi="Palatino Linotype"/>
                <w:b/>
                <w:sz w:val="18"/>
                <w:szCs w:val="18"/>
                <w:lang w:eastAsia="id-ID"/>
              </w:rPr>
            </w:pPr>
          </w:p>
        </w:tc>
        <w:tc>
          <w:tcPr>
            <w:tcW w:w="709" w:type="dxa"/>
            <w:vAlign w:val="center"/>
          </w:tcPr>
          <w:p w:rsidR="0029262C" w:rsidRPr="006B377D" w:rsidRDefault="0029262C" w:rsidP="003A4426">
            <w:pPr>
              <w:jc w:val="center"/>
              <w:rPr>
                <w:rFonts w:ascii="Palatino Linotype" w:hAnsi="Palatino Linotype"/>
                <w:b/>
                <w:sz w:val="18"/>
                <w:szCs w:val="18"/>
                <w:lang w:eastAsia="id-ID"/>
              </w:rPr>
            </w:pPr>
          </w:p>
        </w:tc>
        <w:tc>
          <w:tcPr>
            <w:tcW w:w="1099" w:type="dxa"/>
            <w:vMerge w:val="restart"/>
            <w:vAlign w:val="center"/>
          </w:tcPr>
          <w:p w:rsidR="0029262C" w:rsidRPr="00CB02DE" w:rsidRDefault="0029262C" w:rsidP="003A4426">
            <w:pPr>
              <w:jc w:val="center"/>
              <w:rPr>
                <w:rFonts w:ascii="Palatino Linotype" w:hAnsi="Palatino Linotype"/>
                <w:b/>
                <w:sz w:val="18"/>
                <w:szCs w:val="18"/>
                <w:lang w:eastAsia="id-ID"/>
              </w:rPr>
            </w:pPr>
            <w:r w:rsidRPr="00CB02DE">
              <w:rPr>
                <w:rFonts w:ascii="Palatino Linotype" w:hAnsi="Palatino Linotype"/>
                <w:b/>
                <w:sz w:val="18"/>
                <w:szCs w:val="18"/>
                <w:lang w:eastAsia="id-ID"/>
              </w:rPr>
              <w:t>Sisa dana</w:t>
            </w:r>
          </w:p>
          <w:p w:rsidR="0029262C" w:rsidRPr="00CB02DE" w:rsidRDefault="0029262C" w:rsidP="003A4426">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r>
      <w:tr w:rsidR="0029262C" w:rsidRPr="006B377D" w:rsidTr="003A4426">
        <w:tc>
          <w:tcPr>
            <w:tcW w:w="567"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3261"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1275" w:type="dxa"/>
            <w:vMerge/>
            <w:tcBorders>
              <w:bottom w:val="single" w:sz="4" w:space="0" w:color="auto"/>
            </w:tcBorders>
          </w:tcPr>
          <w:p w:rsidR="0029262C" w:rsidRPr="006B377D" w:rsidRDefault="0029262C" w:rsidP="003A4426">
            <w:pPr>
              <w:jc w:val="both"/>
              <w:rPr>
                <w:rFonts w:ascii="Palatino Linotype" w:hAnsi="Palatino Linotype"/>
                <w:b/>
                <w:sz w:val="18"/>
                <w:szCs w:val="18"/>
                <w:lang w:eastAsia="id-ID"/>
              </w:rPr>
            </w:pPr>
          </w:p>
        </w:tc>
        <w:tc>
          <w:tcPr>
            <w:tcW w:w="1276"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Rp</w:t>
            </w:r>
          </w:p>
        </w:tc>
        <w:tc>
          <w:tcPr>
            <w:tcW w:w="709"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w:t>
            </w:r>
          </w:p>
        </w:tc>
        <w:tc>
          <w:tcPr>
            <w:tcW w:w="709"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sidRPr="006B377D">
              <w:rPr>
                <w:rFonts w:ascii="Palatino Linotype" w:hAnsi="Palatino Linotype"/>
                <w:b/>
                <w:sz w:val="18"/>
                <w:szCs w:val="18"/>
                <w:lang w:eastAsia="id-ID"/>
              </w:rPr>
              <w:t>Fisik (%)</w:t>
            </w:r>
          </w:p>
        </w:tc>
        <w:tc>
          <w:tcPr>
            <w:tcW w:w="1099" w:type="dxa"/>
            <w:vMerge/>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p>
        </w:tc>
      </w:tr>
      <w:tr w:rsidR="0029262C" w:rsidRPr="006B377D" w:rsidTr="003A4426">
        <w:tc>
          <w:tcPr>
            <w:tcW w:w="567"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1</w:t>
            </w:r>
          </w:p>
        </w:tc>
        <w:tc>
          <w:tcPr>
            <w:tcW w:w="3261"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2</w:t>
            </w:r>
          </w:p>
        </w:tc>
        <w:tc>
          <w:tcPr>
            <w:tcW w:w="1275"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3</w:t>
            </w:r>
          </w:p>
        </w:tc>
        <w:tc>
          <w:tcPr>
            <w:tcW w:w="1276"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4</w:t>
            </w:r>
          </w:p>
        </w:tc>
        <w:tc>
          <w:tcPr>
            <w:tcW w:w="709" w:type="dxa"/>
            <w:tcBorders>
              <w:bottom w:val="single" w:sz="4" w:space="0" w:color="auto"/>
            </w:tcBorders>
            <w:vAlign w:val="center"/>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5</w:t>
            </w:r>
          </w:p>
        </w:tc>
        <w:tc>
          <w:tcPr>
            <w:tcW w:w="709"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6</w:t>
            </w:r>
          </w:p>
        </w:tc>
        <w:tc>
          <w:tcPr>
            <w:tcW w:w="1099" w:type="dxa"/>
            <w:tcBorders>
              <w:bottom w:val="single" w:sz="4" w:space="0" w:color="auto"/>
            </w:tcBorders>
          </w:tcPr>
          <w:p w:rsidR="0029262C" w:rsidRPr="006B377D" w:rsidRDefault="0029262C" w:rsidP="003A4426">
            <w:pPr>
              <w:jc w:val="center"/>
              <w:rPr>
                <w:rFonts w:ascii="Palatino Linotype" w:hAnsi="Palatino Linotype"/>
                <w:b/>
                <w:sz w:val="18"/>
                <w:szCs w:val="18"/>
                <w:lang w:eastAsia="id-ID"/>
              </w:rPr>
            </w:pPr>
            <w:r>
              <w:rPr>
                <w:rFonts w:ascii="Palatino Linotype" w:hAnsi="Palatino Linotype"/>
                <w:b/>
                <w:sz w:val="18"/>
                <w:szCs w:val="18"/>
                <w:lang w:eastAsia="id-ID"/>
              </w:rPr>
              <w:t>7</w:t>
            </w:r>
          </w:p>
        </w:tc>
      </w:tr>
      <w:tr w:rsidR="0029262C" w:rsidRPr="006B377D" w:rsidTr="003A4426">
        <w:tc>
          <w:tcPr>
            <w:tcW w:w="3828" w:type="dxa"/>
            <w:gridSpan w:val="2"/>
            <w:tcBorders>
              <w:bottom w:val="single" w:sz="4" w:space="0" w:color="auto"/>
            </w:tcBorders>
          </w:tcPr>
          <w:p w:rsidR="0029262C" w:rsidRPr="006B377D" w:rsidRDefault="0029262C" w:rsidP="003A4426">
            <w:pPr>
              <w:jc w:val="both"/>
              <w:rPr>
                <w:rFonts w:ascii="Palatino Linotype" w:hAnsi="Palatino Linotype"/>
                <w:b/>
                <w:sz w:val="18"/>
                <w:szCs w:val="18"/>
                <w:lang w:val="id-ID" w:eastAsia="id-ID"/>
              </w:rPr>
            </w:pPr>
            <w:r w:rsidRPr="006B377D">
              <w:rPr>
                <w:rFonts w:ascii="Palatino Linotype" w:hAnsi="Palatino Linotype"/>
                <w:b/>
                <w:sz w:val="18"/>
                <w:szCs w:val="18"/>
                <w:lang w:val="id-ID" w:eastAsia="id-ID"/>
              </w:rPr>
              <w:t xml:space="preserve">Program Peningkatan Kesempatan Kerja dan Disversikasi Usaha </w:t>
            </w:r>
          </w:p>
        </w:tc>
        <w:tc>
          <w:tcPr>
            <w:tcW w:w="1275" w:type="dxa"/>
            <w:tcBorders>
              <w:bottom w:val="single" w:sz="4" w:space="0" w:color="auto"/>
            </w:tcBorders>
          </w:tcPr>
          <w:p w:rsidR="0029262C" w:rsidRPr="00D61318" w:rsidRDefault="0029262C" w:rsidP="003A4426">
            <w:pPr>
              <w:jc w:val="right"/>
              <w:rPr>
                <w:rFonts w:ascii="Palatino Linotype" w:hAnsi="Palatino Linotype" w:cs="Calibri"/>
                <w:b/>
                <w:color w:val="000000"/>
                <w:sz w:val="18"/>
                <w:szCs w:val="18"/>
              </w:rPr>
            </w:pPr>
            <w:r>
              <w:rPr>
                <w:rFonts w:ascii="Palatino Linotype" w:hAnsi="Palatino Linotype" w:cs="Calibri"/>
                <w:b/>
                <w:color w:val="000000"/>
                <w:sz w:val="18"/>
                <w:szCs w:val="18"/>
              </w:rPr>
              <w:t>579.</w:t>
            </w:r>
            <w:r w:rsidRPr="00D61318">
              <w:rPr>
                <w:rFonts w:ascii="Palatino Linotype" w:hAnsi="Palatino Linotype" w:cs="Calibri"/>
                <w:b/>
                <w:color w:val="000000"/>
                <w:sz w:val="18"/>
                <w:szCs w:val="18"/>
              </w:rPr>
              <w:t>600</w:t>
            </w:r>
            <w:r>
              <w:rPr>
                <w:rFonts w:ascii="Palatino Linotype" w:hAnsi="Palatino Linotype" w:cs="Calibri"/>
                <w:b/>
                <w:color w:val="000000"/>
                <w:sz w:val="18"/>
                <w:szCs w:val="18"/>
              </w:rPr>
              <w:t>.</w:t>
            </w:r>
            <w:r w:rsidRPr="00D61318">
              <w:rPr>
                <w:rFonts w:ascii="Palatino Linotype" w:hAnsi="Palatino Linotype" w:cs="Calibri"/>
                <w:b/>
                <w:color w:val="000000"/>
                <w:sz w:val="18"/>
                <w:szCs w:val="18"/>
              </w:rPr>
              <w:t>000</w:t>
            </w:r>
          </w:p>
        </w:tc>
        <w:tc>
          <w:tcPr>
            <w:tcW w:w="1276" w:type="dxa"/>
            <w:tcBorders>
              <w:bottom w:val="single" w:sz="4" w:space="0" w:color="auto"/>
            </w:tcBorders>
          </w:tcPr>
          <w:p w:rsidR="0029262C" w:rsidRPr="00D61318" w:rsidRDefault="0029262C" w:rsidP="003A4426">
            <w:pPr>
              <w:jc w:val="right"/>
              <w:rPr>
                <w:rFonts w:ascii="Palatino Linotype" w:hAnsi="Palatino Linotype" w:cs="Calibri"/>
                <w:b/>
                <w:color w:val="000000"/>
                <w:sz w:val="18"/>
                <w:szCs w:val="18"/>
              </w:rPr>
            </w:pPr>
            <w:r w:rsidRPr="00D61318">
              <w:rPr>
                <w:rFonts w:ascii="Palatino Linotype" w:hAnsi="Palatino Linotype" w:cs="Calibri"/>
                <w:b/>
                <w:color w:val="000000"/>
                <w:sz w:val="18"/>
                <w:szCs w:val="18"/>
              </w:rPr>
              <w:t>551</w:t>
            </w:r>
            <w:r>
              <w:rPr>
                <w:rFonts w:ascii="Palatino Linotype" w:hAnsi="Palatino Linotype" w:cs="Calibri"/>
                <w:b/>
                <w:color w:val="000000"/>
                <w:sz w:val="18"/>
                <w:szCs w:val="18"/>
              </w:rPr>
              <w:t>.</w:t>
            </w:r>
            <w:r w:rsidRPr="00D61318">
              <w:rPr>
                <w:rFonts w:ascii="Palatino Linotype" w:hAnsi="Palatino Linotype" w:cs="Calibri"/>
                <w:b/>
                <w:color w:val="000000"/>
                <w:sz w:val="18"/>
                <w:szCs w:val="18"/>
              </w:rPr>
              <w:t>537</w:t>
            </w:r>
            <w:r>
              <w:rPr>
                <w:rFonts w:ascii="Palatino Linotype" w:hAnsi="Palatino Linotype" w:cs="Calibri"/>
                <w:b/>
                <w:color w:val="000000"/>
                <w:sz w:val="18"/>
                <w:szCs w:val="18"/>
              </w:rPr>
              <w:t>.</w:t>
            </w:r>
            <w:r w:rsidRPr="00D61318">
              <w:rPr>
                <w:rFonts w:ascii="Palatino Linotype" w:hAnsi="Palatino Linotype" w:cs="Calibri"/>
                <w:b/>
                <w:color w:val="000000"/>
                <w:sz w:val="18"/>
                <w:szCs w:val="18"/>
              </w:rPr>
              <w:t>800</w:t>
            </w:r>
          </w:p>
        </w:tc>
        <w:tc>
          <w:tcPr>
            <w:tcW w:w="709" w:type="dxa"/>
            <w:tcBorders>
              <w:bottom w:val="single" w:sz="4" w:space="0" w:color="auto"/>
            </w:tcBorders>
          </w:tcPr>
          <w:p w:rsidR="0029262C" w:rsidRPr="00D61318" w:rsidRDefault="0029262C" w:rsidP="003A4426">
            <w:pPr>
              <w:jc w:val="right"/>
              <w:rPr>
                <w:rFonts w:ascii="Palatino Linotype" w:hAnsi="Palatino Linotype" w:cs="Calibri"/>
                <w:b/>
                <w:color w:val="000000"/>
                <w:sz w:val="18"/>
                <w:szCs w:val="18"/>
              </w:rPr>
            </w:pPr>
            <w:r w:rsidRPr="00D61318">
              <w:rPr>
                <w:rFonts w:ascii="Palatino Linotype" w:hAnsi="Palatino Linotype" w:cs="Calibri"/>
                <w:b/>
                <w:color w:val="000000"/>
                <w:sz w:val="18"/>
                <w:szCs w:val="18"/>
              </w:rPr>
              <w:t>95</w:t>
            </w:r>
            <w:r>
              <w:rPr>
                <w:rFonts w:ascii="Palatino Linotype" w:hAnsi="Palatino Linotype" w:cs="Calibri"/>
                <w:b/>
                <w:color w:val="000000"/>
                <w:sz w:val="18"/>
                <w:szCs w:val="18"/>
              </w:rPr>
              <w:t>,</w:t>
            </w:r>
            <w:r w:rsidRPr="00D61318">
              <w:rPr>
                <w:rFonts w:ascii="Palatino Linotype" w:hAnsi="Palatino Linotype" w:cs="Calibri"/>
                <w:b/>
                <w:color w:val="000000"/>
                <w:sz w:val="18"/>
                <w:szCs w:val="18"/>
              </w:rPr>
              <w:t>16</w:t>
            </w:r>
          </w:p>
        </w:tc>
        <w:tc>
          <w:tcPr>
            <w:tcW w:w="709" w:type="dxa"/>
            <w:tcBorders>
              <w:bottom w:val="single" w:sz="4" w:space="0" w:color="auto"/>
            </w:tcBorders>
          </w:tcPr>
          <w:p w:rsidR="0029262C" w:rsidRPr="00D61318" w:rsidRDefault="0029262C" w:rsidP="003A4426">
            <w:pPr>
              <w:jc w:val="right"/>
              <w:rPr>
                <w:rFonts w:ascii="Palatino Linotype" w:hAnsi="Palatino Linotype"/>
                <w:b/>
                <w:sz w:val="18"/>
                <w:szCs w:val="18"/>
                <w:lang w:eastAsia="id-ID"/>
              </w:rPr>
            </w:pPr>
            <w:r>
              <w:rPr>
                <w:rFonts w:ascii="Palatino Linotype" w:hAnsi="Palatino Linotype"/>
                <w:b/>
                <w:sz w:val="18"/>
                <w:szCs w:val="18"/>
                <w:lang w:eastAsia="id-ID"/>
              </w:rPr>
              <w:t>99,69</w:t>
            </w:r>
          </w:p>
        </w:tc>
        <w:tc>
          <w:tcPr>
            <w:tcW w:w="1099" w:type="dxa"/>
            <w:tcBorders>
              <w:bottom w:val="single" w:sz="4" w:space="0" w:color="auto"/>
            </w:tcBorders>
          </w:tcPr>
          <w:p w:rsidR="0029262C" w:rsidRPr="00D61318" w:rsidRDefault="0029262C" w:rsidP="003A4426">
            <w:pPr>
              <w:jc w:val="right"/>
              <w:rPr>
                <w:rFonts w:ascii="Palatino Linotype" w:hAnsi="Palatino Linotype"/>
                <w:b/>
                <w:sz w:val="18"/>
                <w:szCs w:val="18"/>
                <w:lang w:eastAsia="id-ID"/>
              </w:rPr>
            </w:pPr>
            <w:r>
              <w:rPr>
                <w:rFonts w:ascii="Palatino Linotype" w:hAnsi="Palatino Linotype"/>
                <w:b/>
                <w:sz w:val="18"/>
                <w:szCs w:val="18"/>
                <w:lang w:eastAsia="id-ID"/>
              </w:rPr>
              <w:t>28.062.200</w:t>
            </w:r>
          </w:p>
        </w:tc>
      </w:tr>
      <w:tr w:rsidR="0029262C" w:rsidRPr="006B377D" w:rsidTr="003A4426">
        <w:tc>
          <w:tcPr>
            <w:tcW w:w="567" w:type="dxa"/>
            <w:tcBorders>
              <w:top w:val="single" w:sz="4" w:space="0" w:color="auto"/>
              <w:bottom w:val="dotted" w:sz="4" w:space="0" w:color="auto"/>
            </w:tcBorders>
          </w:tcPr>
          <w:p w:rsidR="0029262C" w:rsidRPr="006B377D" w:rsidRDefault="0029262C" w:rsidP="003A4426">
            <w:pPr>
              <w:jc w:val="right"/>
              <w:rPr>
                <w:rFonts w:ascii="Palatino Linotype" w:hAnsi="Palatino Linotype"/>
                <w:sz w:val="18"/>
                <w:szCs w:val="18"/>
                <w:lang w:eastAsia="id-ID"/>
              </w:rPr>
            </w:pPr>
            <w:r>
              <w:rPr>
                <w:rFonts w:ascii="Palatino Linotype" w:hAnsi="Palatino Linotype"/>
                <w:sz w:val="18"/>
                <w:szCs w:val="18"/>
                <w:lang w:eastAsia="id-ID"/>
              </w:rPr>
              <w:t>1</w:t>
            </w:r>
            <w:r w:rsidRPr="006B377D">
              <w:rPr>
                <w:rFonts w:ascii="Palatino Linotype" w:hAnsi="Palatino Linotype"/>
                <w:sz w:val="18"/>
                <w:szCs w:val="18"/>
                <w:lang w:eastAsia="id-ID"/>
              </w:rPr>
              <w:t>.</w:t>
            </w:r>
          </w:p>
        </w:tc>
        <w:tc>
          <w:tcPr>
            <w:tcW w:w="3261" w:type="dxa"/>
            <w:tcBorders>
              <w:top w:val="single" w:sz="4" w:space="0" w:color="auto"/>
              <w:bottom w:val="dotted" w:sz="4" w:space="0" w:color="auto"/>
            </w:tcBorders>
          </w:tcPr>
          <w:p w:rsidR="0029262C" w:rsidRPr="006B377D" w:rsidRDefault="0029262C" w:rsidP="003A4426">
            <w:pPr>
              <w:rPr>
                <w:rFonts w:ascii="Palatino Linotype" w:hAnsi="Palatino Linotype"/>
                <w:sz w:val="18"/>
                <w:szCs w:val="18"/>
                <w:lang w:val="id-ID" w:eastAsia="id-ID"/>
              </w:rPr>
            </w:pPr>
            <w:r w:rsidRPr="006B377D">
              <w:rPr>
                <w:rFonts w:ascii="Palatino Linotype" w:hAnsi="Palatino Linotype"/>
                <w:sz w:val="18"/>
                <w:szCs w:val="18"/>
                <w:lang w:val="id-ID" w:eastAsia="id-ID"/>
              </w:rPr>
              <w:t>Pembinaan Bursa Kerja On-Line (BKOL)</w:t>
            </w:r>
          </w:p>
        </w:tc>
        <w:tc>
          <w:tcPr>
            <w:tcW w:w="1275" w:type="dxa"/>
            <w:tcBorders>
              <w:top w:val="single" w:sz="4" w:space="0" w:color="auto"/>
              <w:bottom w:val="dotted" w:sz="4" w:space="0" w:color="auto"/>
            </w:tcBorders>
          </w:tcPr>
          <w:p w:rsidR="0029262C" w:rsidRPr="006B377D" w:rsidRDefault="0029262C" w:rsidP="00E1373D">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3</w:t>
            </w:r>
            <w:r w:rsidR="00E1373D">
              <w:rPr>
                <w:rFonts w:ascii="Palatino Linotype" w:hAnsi="Palatino Linotype"/>
                <w:sz w:val="18"/>
                <w:szCs w:val="18"/>
                <w:lang w:eastAsia="id-ID"/>
              </w:rPr>
              <w:t>3</w:t>
            </w:r>
            <w:r w:rsidRPr="006B377D">
              <w:rPr>
                <w:rFonts w:ascii="Palatino Linotype" w:hAnsi="Palatino Linotype"/>
                <w:sz w:val="18"/>
                <w:szCs w:val="18"/>
                <w:lang w:val="id-ID" w:eastAsia="id-ID"/>
              </w:rPr>
              <w:t>.</w:t>
            </w:r>
            <w:r w:rsidR="00E1373D">
              <w:rPr>
                <w:rFonts w:ascii="Palatino Linotype" w:hAnsi="Palatino Linotype"/>
                <w:sz w:val="18"/>
                <w:szCs w:val="18"/>
                <w:lang w:eastAsia="id-ID"/>
              </w:rPr>
              <w:t>25</w:t>
            </w:r>
            <w:r w:rsidRPr="006B377D">
              <w:rPr>
                <w:rFonts w:ascii="Palatino Linotype" w:hAnsi="Palatino Linotype"/>
                <w:sz w:val="18"/>
                <w:szCs w:val="18"/>
                <w:lang w:val="id-ID" w:eastAsia="id-ID"/>
              </w:rPr>
              <w:t>0.000</w:t>
            </w:r>
          </w:p>
        </w:tc>
        <w:tc>
          <w:tcPr>
            <w:tcW w:w="1276" w:type="dxa"/>
            <w:tcBorders>
              <w:top w:val="single" w:sz="4" w:space="0" w:color="auto"/>
              <w:bottom w:val="dotted" w:sz="4" w:space="0" w:color="auto"/>
            </w:tcBorders>
          </w:tcPr>
          <w:p w:rsidR="0029262C" w:rsidRPr="006B377D" w:rsidRDefault="0029262C" w:rsidP="00E1373D">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3</w:t>
            </w:r>
            <w:r w:rsidR="00E1373D">
              <w:rPr>
                <w:rFonts w:ascii="Palatino Linotype" w:hAnsi="Palatino Linotype"/>
                <w:sz w:val="18"/>
                <w:szCs w:val="18"/>
                <w:lang w:eastAsia="id-ID"/>
              </w:rPr>
              <w:t>3</w:t>
            </w:r>
            <w:r w:rsidRPr="006B377D">
              <w:rPr>
                <w:rFonts w:ascii="Palatino Linotype" w:hAnsi="Palatino Linotype"/>
                <w:sz w:val="18"/>
                <w:szCs w:val="18"/>
                <w:lang w:val="id-ID" w:eastAsia="id-ID"/>
              </w:rPr>
              <w:t>.</w:t>
            </w:r>
            <w:r w:rsidR="00E1373D">
              <w:rPr>
                <w:rFonts w:ascii="Palatino Linotype" w:hAnsi="Palatino Linotype"/>
                <w:sz w:val="18"/>
                <w:szCs w:val="18"/>
                <w:lang w:eastAsia="id-ID"/>
              </w:rPr>
              <w:t>144</w:t>
            </w:r>
            <w:r w:rsidRPr="006B377D">
              <w:rPr>
                <w:rFonts w:ascii="Palatino Linotype" w:hAnsi="Palatino Linotype"/>
                <w:sz w:val="18"/>
                <w:szCs w:val="18"/>
                <w:lang w:val="id-ID" w:eastAsia="id-ID"/>
              </w:rPr>
              <w:t>.</w:t>
            </w:r>
            <w:r w:rsidR="00E1373D">
              <w:rPr>
                <w:rFonts w:ascii="Palatino Linotype" w:hAnsi="Palatino Linotype"/>
                <w:sz w:val="18"/>
                <w:szCs w:val="18"/>
                <w:lang w:eastAsia="id-ID"/>
              </w:rPr>
              <w:t>0</w:t>
            </w:r>
            <w:r w:rsidRPr="006B377D">
              <w:rPr>
                <w:rFonts w:ascii="Palatino Linotype" w:hAnsi="Palatino Linotype"/>
                <w:sz w:val="18"/>
                <w:szCs w:val="18"/>
                <w:lang w:val="id-ID" w:eastAsia="id-ID"/>
              </w:rPr>
              <w:t>00</w:t>
            </w:r>
          </w:p>
        </w:tc>
        <w:tc>
          <w:tcPr>
            <w:tcW w:w="709" w:type="dxa"/>
            <w:tcBorders>
              <w:top w:val="single" w:sz="4" w:space="0" w:color="auto"/>
              <w:bottom w:val="dotted" w:sz="4" w:space="0" w:color="auto"/>
            </w:tcBorders>
          </w:tcPr>
          <w:p w:rsidR="0029262C" w:rsidRPr="006B377D" w:rsidRDefault="0029262C" w:rsidP="00E1373D">
            <w:pPr>
              <w:jc w:val="right"/>
              <w:rPr>
                <w:rFonts w:ascii="Palatino Linotype" w:hAnsi="Palatino Linotype"/>
                <w:color w:val="000000"/>
                <w:sz w:val="18"/>
                <w:szCs w:val="18"/>
              </w:rPr>
            </w:pPr>
            <w:r w:rsidRPr="006B377D">
              <w:rPr>
                <w:rFonts w:ascii="Palatino Linotype" w:hAnsi="Palatino Linotype"/>
                <w:color w:val="000000"/>
                <w:sz w:val="18"/>
                <w:szCs w:val="18"/>
                <w:lang w:val="id-ID"/>
              </w:rPr>
              <w:t>9</w:t>
            </w:r>
            <w:r w:rsidR="00E1373D">
              <w:rPr>
                <w:rFonts w:ascii="Palatino Linotype" w:hAnsi="Palatino Linotype"/>
                <w:color w:val="000000"/>
                <w:sz w:val="18"/>
                <w:szCs w:val="18"/>
              </w:rPr>
              <w:t>9</w:t>
            </w:r>
            <w:r w:rsidRPr="006B377D">
              <w:rPr>
                <w:rFonts w:ascii="Palatino Linotype" w:hAnsi="Palatino Linotype"/>
                <w:color w:val="000000"/>
                <w:sz w:val="18"/>
                <w:szCs w:val="18"/>
                <w:lang w:val="id-ID"/>
              </w:rPr>
              <w:t>,</w:t>
            </w:r>
            <w:r w:rsidR="00E1373D">
              <w:rPr>
                <w:rFonts w:ascii="Palatino Linotype" w:hAnsi="Palatino Linotype"/>
                <w:color w:val="000000"/>
                <w:sz w:val="18"/>
                <w:szCs w:val="18"/>
              </w:rPr>
              <w:t>68</w:t>
            </w:r>
          </w:p>
        </w:tc>
        <w:tc>
          <w:tcPr>
            <w:tcW w:w="709" w:type="dxa"/>
            <w:tcBorders>
              <w:top w:val="single" w:sz="4" w:space="0" w:color="auto"/>
              <w:bottom w:val="dotted" w:sz="4" w:space="0" w:color="auto"/>
            </w:tcBorders>
          </w:tcPr>
          <w:p w:rsidR="0029262C" w:rsidRPr="006B377D" w:rsidRDefault="0029262C" w:rsidP="003A4426">
            <w:pPr>
              <w:jc w:val="right"/>
              <w:rPr>
                <w:rFonts w:ascii="Palatino Linotype" w:hAnsi="Palatino Linotype"/>
                <w:sz w:val="18"/>
                <w:szCs w:val="18"/>
                <w:lang w:eastAsia="id-ID"/>
              </w:rPr>
            </w:pPr>
            <w:r w:rsidRPr="006B377D">
              <w:rPr>
                <w:rFonts w:ascii="Palatino Linotype" w:hAnsi="Palatino Linotype"/>
                <w:sz w:val="18"/>
                <w:szCs w:val="18"/>
                <w:lang w:val="id-ID" w:eastAsia="id-ID"/>
              </w:rPr>
              <w:t>100</w:t>
            </w:r>
          </w:p>
        </w:tc>
        <w:tc>
          <w:tcPr>
            <w:tcW w:w="1099" w:type="dxa"/>
            <w:tcBorders>
              <w:top w:val="single" w:sz="4" w:space="0" w:color="auto"/>
              <w:bottom w:val="dotted" w:sz="4" w:space="0" w:color="auto"/>
            </w:tcBorders>
          </w:tcPr>
          <w:p w:rsidR="0029262C" w:rsidRPr="00706FC5" w:rsidRDefault="00E1373D" w:rsidP="00E1373D">
            <w:pPr>
              <w:jc w:val="right"/>
              <w:rPr>
                <w:rFonts w:ascii="Palatino Linotype" w:hAnsi="Palatino Linotype"/>
                <w:sz w:val="18"/>
                <w:szCs w:val="18"/>
                <w:lang w:eastAsia="id-ID"/>
              </w:rPr>
            </w:pPr>
            <w:r>
              <w:rPr>
                <w:rFonts w:ascii="Palatino Linotype" w:hAnsi="Palatino Linotype"/>
                <w:sz w:val="18"/>
                <w:szCs w:val="18"/>
                <w:lang w:eastAsia="id-ID"/>
              </w:rPr>
              <w:t>106</w:t>
            </w:r>
            <w:r w:rsidR="0029262C">
              <w:rPr>
                <w:rFonts w:ascii="Palatino Linotype" w:hAnsi="Palatino Linotype"/>
                <w:sz w:val="18"/>
                <w:szCs w:val="18"/>
                <w:lang w:eastAsia="id-ID"/>
              </w:rPr>
              <w:t>.</w:t>
            </w:r>
            <w:r>
              <w:rPr>
                <w:rFonts w:ascii="Palatino Linotype" w:hAnsi="Palatino Linotype"/>
                <w:sz w:val="18"/>
                <w:szCs w:val="18"/>
                <w:lang w:eastAsia="id-ID"/>
              </w:rPr>
              <w:t>0</w:t>
            </w:r>
            <w:r w:rsidR="0029262C">
              <w:rPr>
                <w:rFonts w:ascii="Palatino Linotype" w:hAnsi="Palatino Linotype"/>
                <w:sz w:val="18"/>
                <w:szCs w:val="18"/>
                <w:lang w:eastAsia="id-ID"/>
              </w:rPr>
              <w:t>00</w:t>
            </w:r>
          </w:p>
        </w:tc>
      </w:tr>
      <w:tr w:rsidR="0029262C" w:rsidRPr="006B377D" w:rsidTr="00CE55D1">
        <w:tc>
          <w:tcPr>
            <w:tcW w:w="567" w:type="dxa"/>
            <w:tcBorders>
              <w:top w:val="dotted" w:sz="4" w:space="0" w:color="auto"/>
              <w:bottom w:val="dotted" w:sz="4" w:space="0" w:color="auto"/>
            </w:tcBorders>
          </w:tcPr>
          <w:p w:rsidR="0029262C" w:rsidRPr="006B377D" w:rsidRDefault="0029262C" w:rsidP="003A4426">
            <w:pPr>
              <w:jc w:val="right"/>
              <w:rPr>
                <w:rFonts w:ascii="Palatino Linotype" w:hAnsi="Palatino Linotype"/>
                <w:sz w:val="18"/>
                <w:szCs w:val="18"/>
                <w:lang w:val="id-ID" w:eastAsia="id-ID"/>
              </w:rPr>
            </w:pPr>
            <w:r>
              <w:rPr>
                <w:rFonts w:ascii="Palatino Linotype" w:hAnsi="Palatino Linotype"/>
                <w:sz w:val="18"/>
                <w:szCs w:val="18"/>
                <w:lang w:val="id-ID" w:eastAsia="id-ID"/>
              </w:rPr>
              <w:t>2</w:t>
            </w:r>
            <w:r w:rsidRPr="006B377D">
              <w:rPr>
                <w:rFonts w:ascii="Palatino Linotype" w:hAnsi="Palatino Linotype"/>
                <w:sz w:val="18"/>
                <w:szCs w:val="18"/>
                <w:lang w:val="id-ID" w:eastAsia="id-ID"/>
              </w:rPr>
              <w:t>.</w:t>
            </w:r>
          </w:p>
        </w:tc>
        <w:tc>
          <w:tcPr>
            <w:tcW w:w="3261" w:type="dxa"/>
            <w:tcBorders>
              <w:top w:val="dotted" w:sz="4" w:space="0" w:color="auto"/>
              <w:bottom w:val="dotted" w:sz="4" w:space="0" w:color="auto"/>
            </w:tcBorders>
          </w:tcPr>
          <w:p w:rsidR="0029262C" w:rsidRPr="006B377D" w:rsidRDefault="0029262C" w:rsidP="003A4426">
            <w:pPr>
              <w:rPr>
                <w:rFonts w:ascii="Palatino Linotype" w:hAnsi="Palatino Linotype"/>
                <w:sz w:val="18"/>
                <w:szCs w:val="18"/>
                <w:lang w:val="id-ID" w:eastAsia="id-ID"/>
              </w:rPr>
            </w:pPr>
            <w:r w:rsidRPr="006B377D">
              <w:rPr>
                <w:rFonts w:ascii="Palatino Linotype" w:hAnsi="Palatino Linotype"/>
                <w:sz w:val="18"/>
                <w:szCs w:val="18"/>
                <w:lang w:val="id-ID" w:eastAsia="id-ID"/>
              </w:rPr>
              <w:t>Pengumpulan dan pengolahan data Informasi Pasar Kerja (IPK)</w:t>
            </w:r>
          </w:p>
        </w:tc>
        <w:tc>
          <w:tcPr>
            <w:tcW w:w="1275" w:type="dxa"/>
            <w:tcBorders>
              <w:top w:val="dotted" w:sz="4" w:space="0" w:color="auto"/>
              <w:bottom w:val="dotted" w:sz="4" w:space="0" w:color="auto"/>
            </w:tcBorders>
          </w:tcPr>
          <w:p w:rsidR="0029262C" w:rsidRPr="006B377D" w:rsidRDefault="00E1373D" w:rsidP="00E1373D">
            <w:pPr>
              <w:jc w:val="right"/>
              <w:rPr>
                <w:rFonts w:ascii="Palatino Linotype" w:hAnsi="Palatino Linotype"/>
                <w:sz w:val="18"/>
                <w:szCs w:val="18"/>
                <w:lang w:val="id-ID" w:eastAsia="id-ID"/>
              </w:rPr>
            </w:pPr>
            <w:r>
              <w:rPr>
                <w:rFonts w:ascii="Palatino Linotype" w:hAnsi="Palatino Linotype"/>
                <w:sz w:val="18"/>
                <w:szCs w:val="18"/>
                <w:lang w:eastAsia="id-ID"/>
              </w:rPr>
              <w:t>47</w:t>
            </w:r>
            <w:r w:rsidR="0029262C" w:rsidRPr="006B377D">
              <w:rPr>
                <w:rFonts w:ascii="Palatino Linotype" w:hAnsi="Palatino Linotype"/>
                <w:sz w:val="18"/>
                <w:szCs w:val="18"/>
                <w:lang w:val="id-ID" w:eastAsia="id-ID"/>
              </w:rPr>
              <w:t>.</w:t>
            </w:r>
            <w:r>
              <w:rPr>
                <w:rFonts w:ascii="Palatino Linotype" w:hAnsi="Palatino Linotype"/>
                <w:sz w:val="18"/>
                <w:szCs w:val="18"/>
                <w:lang w:eastAsia="id-ID"/>
              </w:rPr>
              <w:t>5</w:t>
            </w:r>
            <w:r w:rsidR="0029262C" w:rsidRPr="006B377D">
              <w:rPr>
                <w:rFonts w:ascii="Palatino Linotype" w:hAnsi="Palatino Linotype"/>
                <w:sz w:val="18"/>
                <w:szCs w:val="18"/>
                <w:lang w:val="id-ID" w:eastAsia="id-ID"/>
              </w:rPr>
              <w:t>00.000</w:t>
            </w:r>
          </w:p>
        </w:tc>
        <w:tc>
          <w:tcPr>
            <w:tcW w:w="1276" w:type="dxa"/>
            <w:tcBorders>
              <w:top w:val="dotted" w:sz="4" w:space="0" w:color="auto"/>
              <w:bottom w:val="dotted" w:sz="4" w:space="0" w:color="auto"/>
            </w:tcBorders>
          </w:tcPr>
          <w:p w:rsidR="0029262C" w:rsidRPr="006B377D" w:rsidRDefault="0029262C" w:rsidP="00E1373D">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4</w:t>
            </w:r>
            <w:r w:rsidR="00E1373D">
              <w:rPr>
                <w:rFonts w:ascii="Palatino Linotype" w:hAnsi="Palatino Linotype"/>
                <w:sz w:val="18"/>
                <w:szCs w:val="18"/>
                <w:lang w:eastAsia="id-ID"/>
              </w:rPr>
              <w:t>7</w:t>
            </w:r>
            <w:r w:rsidRPr="006B377D">
              <w:rPr>
                <w:rFonts w:ascii="Palatino Linotype" w:hAnsi="Palatino Linotype"/>
                <w:sz w:val="18"/>
                <w:szCs w:val="18"/>
                <w:lang w:val="id-ID" w:eastAsia="id-ID"/>
              </w:rPr>
              <w:t>.</w:t>
            </w:r>
            <w:r w:rsidR="00E1373D">
              <w:rPr>
                <w:rFonts w:ascii="Palatino Linotype" w:hAnsi="Palatino Linotype"/>
                <w:sz w:val="18"/>
                <w:szCs w:val="18"/>
                <w:lang w:eastAsia="id-ID"/>
              </w:rPr>
              <w:t>252</w:t>
            </w:r>
            <w:r w:rsidRPr="006B377D">
              <w:rPr>
                <w:rFonts w:ascii="Palatino Linotype" w:hAnsi="Palatino Linotype"/>
                <w:sz w:val="18"/>
                <w:szCs w:val="18"/>
                <w:lang w:val="id-ID" w:eastAsia="id-ID"/>
              </w:rPr>
              <w:t>.</w:t>
            </w:r>
            <w:r w:rsidR="00E1373D">
              <w:rPr>
                <w:rFonts w:ascii="Palatino Linotype" w:hAnsi="Palatino Linotype"/>
                <w:sz w:val="18"/>
                <w:szCs w:val="18"/>
                <w:lang w:eastAsia="id-ID"/>
              </w:rPr>
              <w:t>95</w:t>
            </w:r>
            <w:r w:rsidRPr="006B377D">
              <w:rPr>
                <w:rFonts w:ascii="Palatino Linotype" w:hAnsi="Palatino Linotype"/>
                <w:sz w:val="18"/>
                <w:szCs w:val="18"/>
                <w:lang w:val="id-ID" w:eastAsia="id-ID"/>
              </w:rPr>
              <w:t>0</w:t>
            </w:r>
          </w:p>
        </w:tc>
        <w:tc>
          <w:tcPr>
            <w:tcW w:w="709" w:type="dxa"/>
            <w:tcBorders>
              <w:top w:val="dotted" w:sz="4" w:space="0" w:color="auto"/>
              <w:bottom w:val="dotted" w:sz="4" w:space="0" w:color="auto"/>
            </w:tcBorders>
          </w:tcPr>
          <w:p w:rsidR="0029262C" w:rsidRPr="006B377D" w:rsidRDefault="0029262C" w:rsidP="00E1373D">
            <w:pPr>
              <w:jc w:val="right"/>
              <w:rPr>
                <w:rFonts w:ascii="Palatino Linotype" w:hAnsi="Palatino Linotype"/>
                <w:color w:val="000000"/>
                <w:sz w:val="18"/>
                <w:szCs w:val="18"/>
                <w:lang w:val="id-ID"/>
              </w:rPr>
            </w:pPr>
            <w:r w:rsidRPr="006B377D">
              <w:rPr>
                <w:rFonts w:ascii="Palatino Linotype" w:hAnsi="Palatino Linotype"/>
                <w:color w:val="000000"/>
                <w:sz w:val="18"/>
                <w:szCs w:val="18"/>
                <w:lang w:val="id-ID"/>
              </w:rPr>
              <w:t>99,</w:t>
            </w:r>
            <w:r w:rsidR="00E1373D">
              <w:rPr>
                <w:rFonts w:ascii="Palatino Linotype" w:hAnsi="Palatino Linotype"/>
                <w:color w:val="000000"/>
                <w:sz w:val="18"/>
                <w:szCs w:val="18"/>
              </w:rPr>
              <w:t>4</w:t>
            </w:r>
            <w:r w:rsidRPr="006B377D">
              <w:rPr>
                <w:rFonts w:ascii="Palatino Linotype" w:hAnsi="Palatino Linotype"/>
                <w:color w:val="000000"/>
                <w:sz w:val="18"/>
                <w:szCs w:val="18"/>
                <w:lang w:val="id-ID"/>
              </w:rPr>
              <w:t>8</w:t>
            </w:r>
          </w:p>
        </w:tc>
        <w:tc>
          <w:tcPr>
            <w:tcW w:w="709" w:type="dxa"/>
            <w:tcBorders>
              <w:top w:val="dotted" w:sz="4" w:space="0" w:color="auto"/>
              <w:bottom w:val="dotted" w:sz="4" w:space="0" w:color="auto"/>
            </w:tcBorders>
          </w:tcPr>
          <w:p w:rsidR="0029262C" w:rsidRPr="006B377D" w:rsidRDefault="0029262C" w:rsidP="003A4426">
            <w:pPr>
              <w:jc w:val="right"/>
              <w:rPr>
                <w:rFonts w:ascii="Palatino Linotype" w:hAnsi="Palatino Linotype"/>
                <w:sz w:val="18"/>
                <w:szCs w:val="18"/>
                <w:lang w:eastAsia="id-ID"/>
              </w:rPr>
            </w:pPr>
            <w:r w:rsidRPr="006B377D">
              <w:rPr>
                <w:rFonts w:ascii="Palatino Linotype" w:hAnsi="Palatino Linotype"/>
                <w:sz w:val="18"/>
                <w:szCs w:val="18"/>
                <w:lang w:val="id-ID" w:eastAsia="id-ID"/>
              </w:rPr>
              <w:t>100</w:t>
            </w:r>
          </w:p>
        </w:tc>
        <w:tc>
          <w:tcPr>
            <w:tcW w:w="1099" w:type="dxa"/>
            <w:tcBorders>
              <w:top w:val="dotted" w:sz="4" w:space="0" w:color="auto"/>
              <w:bottom w:val="dotted" w:sz="4" w:space="0" w:color="auto"/>
            </w:tcBorders>
          </w:tcPr>
          <w:p w:rsidR="0029262C" w:rsidRPr="00706FC5" w:rsidRDefault="00E1373D" w:rsidP="00E1373D">
            <w:pPr>
              <w:jc w:val="right"/>
              <w:rPr>
                <w:rFonts w:ascii="Palatino Linotype" w:hAnsi="Palatino Linotype"/>
                <w:sz w:val="18"/>
                <w:szCs w:val="18"/>
                <w:lang w:eastAsia="id-ID"/>
              </w:rPr>
            </w:pPr>
            <w:r>
              <w:rPr>
                <w:rFonts w:ascii="Palatino Linotype" w:hAnsi="Palatino Linotype"/>
                <w:sz w:val="18"/>
                <w:szCs w:val="18"/>
                <w:lang w:eastAsia="id-ID"/>
              </w:rPr>
              <w:t>247</w:t>
            </w:r>
            <w:r w:rsidR="0029262C">
              <w:rPr>
                <w:rFonts w:ascii="Palatino Linotype" w:hAnsi="Palatino Linotype"/>
                <w:sz w:val="18"/>
                <w:szCs w:val="18"/>
                <w:lang w:eastAsia="id-ID"/>
              </w:rPr>
              <w:t>.0</w:t>
            </w:r>
            <w:r>
              <w:rPr>
                <w:rFonts w:ascii="Palatino Linotype" w:hAnsi="Palatino Linotype"/>
                <w:sz w:val="18"/>
                <w:szCs w:val="18"/>
                <w:lang w:eastAsia="id-ID"/>
              </w:rPr>
              <w:t>5</w:t>
            </w:r>
            <w:r w:rsidR="0029262C">
              <w:rPr>
                <w:rFonts w:ascii="Palatino Linotype" w:hAnsi="Palatino Linotype"/>
                <w:sz w:val="18"/>
                <w:szCs w:val="18"/>
                <w:lang w:eastAsia="id-ID"/>
              </w:rPr>
              <w:t>0</w:t>
            </w:r>
          </w:p>
        </w:tc>
      </w:tr>
      <w:tr w:rsidR="0029262C" w:rsidRPr="006B377D" w:rsidTr="00CE55D1">
        <w:tc>
          <w:tcPr>
            <w:tcW w:w="567" w:type="dxa"/>
            <w:tcBorders>
              <w:top w:val="dotted" w:sz="4" w:space="0" w:color="auto"/>
              <w:bottom w:val="single" w:sz="4" w:space="0" w:color="auto"/>
            </w:tcBorders>
          </w:tcPr>
          <w:p w:rsidR="0029262C" w:rsidRPr="006B377D" w:rsidRDefault="0029262C" w:rsidP="003A4426">
            <w:pPr>
              <w:jc w:val="right"/>
              <w:rPr>
                <w:rFonts w:ascii="Palatino Linotype" w:hAnsi="Palatino Linotype"/>
                <w:sz w:val="18"/>
                <w:szCs w:val="18"/>
                <w:lang w:val="id-ID" w:eastAsia="id-ID"/>
              </w:rPr>
            </w:pPr>
            <w:r>
              <w:rPr>
                <w:rFonts w:ascii="Palatino Linotype" w:hAnsi="Palatino Linotype"/>
                <w:sz w:val="18"/>
                <w:szCs w:val="18"/>
                <w:lang w:eastAsia="id-ID"/>
              </w:rPr>
              <w:t>3</w:t>
            </w:r>
            <w:r w:rsidRPr="006B377D">
              <w:rPr>
                <w:rFonts w:ascii="Palatino Linotype" w:hAnsi="Palatino Linotype"/>
                <w:sz w:val="18"/>
                <w:szCs w:val="18"/>
                <w:lang w:val="id-ID" w:eastAsia="id-ID"/>
              </w:rPr>
              <w:t xml:space="preserve">. </w:t>
            </w:r>
          </w:p>
        </w:tc>
        <w:tc>
          <w:tcPr>
            <w:tcW w:w="3261" w:type="dxa"/>
            <w:tcBorders>
              <w:top w:val="dotted" w:sz="4" w:space="0" w:color="auto"/>
              <w:bottom w:val="single" w:sz="4" w:space="0" w:color="auto"/>
            </w:tcBorders>
          </w:tcPr>
          <w:p w:rsidR="0029262C" w:rsidRPr="006B377D" w:rsidRDefault="0029262C" w:rsidP="003A4426">
            <w:pPr>
              <w:rPr>
                <w:rFonts w:ascii="Palatino Linotype" w:hAnsi="Palatino Linotype"/>
                <w:sz w:val="18"/>
                <w:szCs w:val="18"/>
                <w:lang w:val="id-ID" w:eastAsia="id-ID"/>
              </w:rPr>
            </w:pPr>
            <w:r w:rsidRPr="006B377D">
              <w:rPr>
                <w:rFonts w:ascii="Palatino Linotype" w:hAnsi="Palatino Linotype"/>
                <w:sz w:val="18"/>
                <w:szCs w:val="18"/>
                <w:lang w:val="id-ID" w:eastAsia="id-ID"/>
              </w:rPr>
              <w:t xml:space="preserve">Penyuluhan dan bimbingan jabatan kepada calon pencari kerja </w:t>
            </w:r>
          </w:p>
        </w:tc>
        <w:tc>
          <w:tcPr>
            <w:tcW w:w="1275" w:type="dxa"/>
            <w:tcBorders>
              <w:top w:val="dotted" w:sz="4" w:space="0" w:color="auto"/>
              <w:bottom w:val="single" w:sz="4" w:space="0" w:color="auto"/>
            </w:tcBorders>
          </w:tcPr>
          <w:p w:rsidR="0029262C" w:rsidRPr="006B377D" w:rsidRDefault="0029262C" w:rsidP="00E1373D">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7</w:t>
            </w:r>
            <w:r w:rsidR="00E1373D">
              <w:rPr>
                <w:rFonts w:ascii="Palatino Linotype" w:hAnsi="Palatino Linotype"/>
                <w:sz w:val="18"/>
                <w:szCs w:val="18"/>
                <w:lang w:eastAsia="id-ID"/>
              </w:rPr>
              <w:t>0</w:t>
            </w:r>
            <w:r w:rsidRPr="006B377D">
              <w:rPr>
                <w:rFonts w:ascii="Palatino Linotype" w:hAnsi="Palatino Linotype"/>
                <w:sz w:val="18"/>
                <w:szCs w:val="18"/>
                <w:lang w:val="id-ID" w:eastAsia="id-ID"/>
              </w:rPr>
              <w:t>.</w:t>
            </w:r>
            <w:r w:rsidR="00E1373D">
              <w:rPr>
                <w:rFonts w:ascii="Palatino Linotype" w:hAnsi="Palatino Linotype"/>
                <w:sz w:val="18"/>
                <w:szCs w:val="18"/>
                <w:lang w:eastAsia="id-ID"/>
              </w:rPr>
              <w:t>575</w:t>
            </w:r>
            <w:r w:rsidRPr="006B377D">
              <w:rPr>
                <w:rFonts w:ascii="Palatino Linotype" w:hAnsi="Palatino Linotype"/>
                <w:sz w:val="18"/>
                <w:szCs w:val="18"/>
                <w:lang w:val="id-ID" w:eastAsia="id-ID"/>
              </w:rPr>
              <w:t>.000</w:t>
            </w:r>
          </w:p>
        </w:tc>
        <w:tc>
          <w:tcPr>
            <w:tcW w:w="1276" w:type="dxa"/>
            <w:tcBorders>
              <w:top w:val="dotted" w:sz="4" w:space="0" w:color="auto"/>
              <w:bottom w:val="single" w:sz="4" w:space="0" w:color="auto"/>
            </w:tcBorders>
          </w:tcPr>
          <w:p w:rsidR="0029262C" w:rsidRPr="006B377D" w:rsidRDefault="0029262C" w:rsidP="00E1373D">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7</w:t>
            </w:r>
            <w:r w:rsidR="00E1373D">
              <w:rPr>
                <w:rFonts w:ascii="Palatino Linotype" w:hAnsi="Palatino Linotype"/>
                <w:sz w:val="18"/>
                <w:szCs w:val="18"/>
                <w:lang w:eastAsia="id-ID"/>
              </w:rPr>
              <w:t>0</w:t>
            </w:r>
            <w:r w:rsidRPr="006B377D">
              <w:rPr>
                <w:rFonts w:ascii="Palatino Linotype" w:hAnsi="Palatino Linotype"/>
                <w:sz w:val="18"/>
                <w:szCs w:val="18"/>
                <w:lang w:val="id-ID" w:eastAsia="id-ID"/>
              </w:rPr>
              <w:t>.</w:t>
            </w:r>
            <w:r w:rsidR="00E1373D">
              <w:rPr>
                <w:rFonts w:ascii="Palatino Linotype" w:hAnsi="Palatino Linotype"/>
                <w:sz w:val="18"/>
                <w:szCs w:val="18"/>
                <w:lang w:eastAsia="id-ID"/>
              </w:rPr>
              <w:t>5</w:t>
            </w:r>
            <w:r>
              <w:rPr>
                <w:rFonts w:ascii="Palatino Linotype" w:hAnsi="Palatino Linotype"/>
                <w:sz w:val="18"/>
                <w:szCs w:val="18"/>
                <w:lang w:eastAsia="id-ID"/>
              </w:rPr>
              <w:t>2</w:t>
            </w:r>
            <w:r w:rsidR="00E1373D">
              <w:rPr>
                <w:rFonts w:ascii="Palatino Linotype" w:hAnsi="Palatino Linotype"/>
                <w:sz w:val="18"/>
                <w:szCs w:val="18"/>
                <w:lang w:eastAsia="id-ID"/>
              </w:rPr>
              <w:t>1</w:t>
            </w:r>
            <w:r w:rsidRPr="006B377D">
              <w:rPr>
                <w:rFonts w:ascii="Palatino Linotype" w:hAnsi="Palatino Linotype"/>
                <w:sz w:val="18"/>
                <w:szCs w:val="18"/>
                <w:lang w:val="id-ID" w:eastAsia="id-ID"/>
              </w:rPr>
              <w:t>.</w:t>
            </w:r>
            <w:r w:rsidR="00E1373D">
              <w:rPr>
                <w:rFonts w:ascii="Palatino Linotype" w:hAnsi="Palatino Linotype"/>
                <w:sz w:val="18"/>
                <w:szCs w:val="18"/>
                <w:lang w:eastAsia="id-ID"/>
              </w:rPr>
              <w:t>25</w:t>
            </w:r>
            <w:r w:rsidRPr="006B377D">
              <w:rPr>
                <w:rFonts w:ascii="Palatino Linotype" w:hAnsi="Palatino Linotype"/>
                <w:sz w:val="18"/>
                <w:szCs w:val="18"/>
                <w:lang w:val="id-ID" w:eastAsia="id-ID"/>
              </w:rPr>
              <w:t>0</w:t>
            </w:r>
          </w:p>
        </w:tc>
        <w:tc>
          <w:tcPr>
            <w:tcW w:w="709" w:type="dxa"/>
            <w:tcBorders>
              <w:top w:val="dotted" w:sz="4" w:space="0" w:color="auto"/>
              <w:bottom w:val="single" w:sz="4" w:space="0" w:color="auto"/>
            </w:tcBorders>
          </w:tcPr>
          <w:p w:rsidR="0029262C" w:rsidRPr="006B377D" w:rsidRDefault="0029262C" w:rsidP="00E1373D">
            <w:pPr>
              <w:jc w:val="right"/>
              <w:rPr>
                <w:rFonts w:ascii="Palatino Linotype" w:hAnsi="Palatino Linotype"/>
                <w:color w:val="000000"/>
                <w:sz w:val="18"/>
                <w:szCs w:val="18"/>
                <w:lang w:val="id-ID"/>
              </w:rPr>
            </w:pPr>
            <w:r w:rsidRPr="006B377D">
              <w:rPr>
                <w:rFonts w:ascii="Palatino Linotype" w:hAnsi="Palatino Linotype"/>
                <w:color w:val="000000"/>
                <w:sz w:val="18"/>
                <w:szCs w:val="18"/>
                <w:lang w:val="id-ID"/>
              </w:rPr>
              <w:t>99,9</w:t>
            </w:r>
            <w:r w:rsidR="00E1373D">
              <w:rPr>
                <w:rFonts w:ascii="Palatino Linotype" w:hAnsi="Palatino Linotype"/>
                <w:color w:val="000000"/>
                <w:sz w:val="18"/>
                <w:szCs w:val="18"/>
              </w:rPr>
              <w:t>2</w:t>
            </w:r>
          </w:p>
        </w:tc>
        <w:tc>
          <w:tcPr>
            <w:tcW w:w="709" w:type="dxa"/>
            <w:tcBorders>
              <w:top w:val="dotted" w:sz="4" w:space="0" w:color="auto"/>
              <w:bottom w:val="single" w:sz="4" w:space="0" w:color="auto"/>
            </w:tcBorders>
          </w:tcPr>
          <w:p w:rsidR="0029262C" w:rsidRPr="006B377D" w:rsidRDefault="0029262C" w:rsidP="003A4426">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100</w:t>
            </w:r>
          </w:p>
        </w:tc>
        <w:tc>
          <w:tcPr>
            <w:tcW w:w="1099" w:type="dxa"/>
            <w:tcBorders>
              <w:top w:val="dotted" w:sz="4" w:space="0" w:color="auto"/>
              <w:bottom w:val="single" w:sz="4" w:space="0" w:color="auto"/>
            </w:tcBorders>
          </w:tcPr>
          <w:p w:rsidR="0029262C" w:rsidRPr="00706FC5" w:rsidRDefault="00E1373D" w:rsidP="00E1373D">
            <w:pPr>
              <w:jc w:val="right"/>
              <w:rPr>
                <w:rFonts w:ascii="Palatino Linotype" w:hAnsi="Palatino Linotype"/>
                <w:sz w:val="18"/>
                <w:szCs w:val="18"/>
                <w:lang w:eastAsia="id-ID"/>
              </w:rPr>
            </w:pPr>
            <w:r>
              <w:rPr>
                <w:rFonts w:ascii="Palatino Linotype" w:hAnsi="Palatino Linotype"/>
                <w:sz w:val="18"/>
                <w:szCs w:val="18"/>
                <w:lang w:eastAsia="id-ID"/>
              </w:rPr>
              <w:t>53</w:t>
            </w:r>
            <w:r w:rsidR="0029262C">
              <w:rPr>
                <w:rFonts w:ascii="Palatino Linotype" w:hAnsi="Palatino Linotype"/>
                <w:sz w:val="18"/>
                <w:szCs w:val="18"/>
                <w:lang w:eastAsia="id-ID"/>
              </w:rPr>
              <w:t>.</w:t>
            </w:r>
            <w:r>
              <w:rPr>
                <w:rFonts w:ascii="Palatino Linotype" w:hAnsi="Palatino Linotype"/>
                <w:sz w:val="18"/>
                <w:szCs w:val="18"/>
                <w:lang w:eastAsia="id-ID"/>
              </w:rPr>
              <w:t>75</w:t>
            </w:r>
            <w:r w:rsidR="0029262C">
              <w:rPr>
                <w:rFonts w:ascii="Palatino Linotype" w:hAnsi="Palatino Linotype"/>
                <w:sz w:val="18"/>
                <w:szCs w:val="18"/>
                <w:lang w:eastAsia="id-ID"/>
              </w:rPr>
              <w:t>0</w:t>
            </w:r>
          </w:p>
        </w:tc>
      </w:tr>
    </w:tbl>
    <w:p w:rsidR="00CE55D1" w:rsidRDefault="00CE55D1"/>
    <w:p w:rsidR="00CE55D1" w:rsidRDefault="00CE55D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61"/>
        <w:gridCol w:w="1275"/>
        <w:gridCol w:w="1276"/>
        <w:gridCol w:w="709"/>
        <w:gridCol w:w="709"/>
        <w:gridCol w:w="1099"/>
      </w:tblGrid>
      <w:tr w:rsidR="00CE55D1" w:rsidRPr="006B377D" w:rsidTr="00CE55D1">
        <w:tc>
          <w:tcPr>
            <w:tcW w:w="567"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sz w:val="18"/>
                <w:szCs w:val="18"/>
                <w:lang w:eastAsia="id-ID"/>
              </w:rPr>
            </w:pPr>
            <w:r w:rsidRPr="00CE55D1">
              <w:rPr>
                <w:rFonts w:ascii="Palatino Linotype" w:hAnsi="Palatino Linotype"/>
                <w:sz w:val="18"/>
                <w:szCs w:val="18"/>
                <w:lang w:eastAsia="id-ID"/>
              </w:rPr>
              <w:t>1</w:t>
            </w:r>
          </w:p>
        </w:tc>
        <w:tc>
          <w:tcPr>
            <w:tcW w:w="3261"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sz w:val="18"/>
                <w:szCs w:val="18"/>
                <w:lang w:val="id-ID" w:eastAsia="id-ID"/>
              </w:rPr>
            </w:pPr>
            <w:r w:rsidRPr="00CE55D1">
              <w:rPr>
                <w:rFonts w:ascii="Palatino Linotype" w:hAnsi="Palatino Linotype"/>
                <w:sz w:val="18"/>
                <w:szCs w:val="18"/>
                <w:lang w:val="id-ID" w:eastAsia="id-ID"/>
              </w:rPr>
              <w:t>2</w:t>
            </w:r>
          </w:p>
        </w:tc>
        <w:tc>
          <w:tcPr>
            <w:tcW w:w="1275"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sz w:val="18"/>
                <w:szCs w:val="18"/>
                <w:lang w:eastAsia="id-ID"/>
              </w:rPr>
            </w:pPr>
            <w:r w:rsidRPr="00CE55D1">
              <w:rPr>
                <w:rFonts w:ascii="Palatino Linotype" w:hAnsi="Palatino Linotype"/>
                <w:sz w:val="18"/>
                <w:szCs w:val="18"/>
                <w:lang w:eastAsia="id-ID"/>
              </w:rPr>
              <w:t>3</w:t>
            </w:r>
          </w:p>
        </w:tc>
        <w:tc>
          <w:tcPr>
            <w:tcW w:w="1276"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sz w:val="18"/>
                <w:szCs w:val="18"/>
                <w:lang w:eastAsia="id-ID"/>
              </w:rPr>
            </w:pPr>
            <w:r w:rsidRPr="00CE55D1">
              <w:rPr>
                <w:rFonts w:ascii="Palatino Linotype" w:hAnsi="Palatino Linotype"/>
                <w:sz w:val="18"/>
                <w:szCs w:val="18"/>
                <w:lang w:eastAsia="id-ID"/>
              </w:rPr>
              <w:t>4</w:t>
            </w:r>
          </w:p>
        </w:tc>
        <w:tc>
          <w:tcPr>
            <w:tcW w:w="709"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color w:val="000000"/>
                <w:sz w:val="18"/>
                <w:szCs w:val="18"/>
                <w:lang w:val="id-ID"/>
              </w:rPr>
            </w:pPr>
            <w:r w:rsidRPr="00CE55D1">
              <w:rPr>
                <w:rFonts w:ascii="Palatino Linotype" w:hAnsi="Palatino Linotype"/>
                <w:color w:val="000000"/>
                <w:sz w:val="18"/>
                <w:szCs w:val="18"/>
                <w:lang w:val="id-ID"/>
              </w:rPr>
              <w:t>5</w:t>
            </w:r>
          </w:p>
        </w:tc>
        <w:tc>
          <w:tcPr>
            <w:tcW w:w="709"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sz w:val="18"/>
                <w:szCs w:val="18"/>
                <w:lang w:val="id-ID" w:eastAsia="id-ID"/>
              </w:rPr>
            </w:pPr>
            <w:r w:rsidRPr="00CE55D1">
              <w:rPr>
                <w:rFonts w:ascii="Palatino Linotype" w:hAnsi="Palatino Linotype"/>
                <w:sz w:val="18"/>
                <w:szCs w:val="18"/>
                <w:lang w:val="id-ID" w:eastAsia="id-ID"/>
              </w:rPr>
              <w:t>6</w:t>
            </w:r>
          </w:p>
        </w:tc>
        <w:tc>
          <w:tcPr>
            <w:tcW w:w="1099" w:type="dxa"/>
            <w:tcBorders>
              <w:top w:val="single" w:sz="4" w:space="0" w:color="auto"/>
              <w:left w:val="single" w:sz="4" w:space="0" w:color="auto"/>
              <w:bottom w:val="single" w:sz="4" w:space="0" w:color="auto"/>
              <w:right w:val="single" w:sz="4" w:space="0" w:color="auto"/>
            </w:tcBorders>
          </w:tcPr>
          <w:p w:rsidR="00CE55D1" w:rsidRPr="00CE55D1" w:rsidRDefault="00CE55D1" w:rsidP="00CE55D1">
            <w:pPr>
              <w:jc w:val="center"/>
              <w:rPr>
                <w:rFonts w:ascii="Palatino Linotype" w:hAnsi="Palatino Linotype"/>
                <w:sz w:val="18"/>
                <w:szCs w:val="18"/>
                <w:lang w:eastAsia="id-ID"/>
              </w:rPr>
            </w:pPr>
            <w:r w:rsidRPr="00CE55D1">
              <w:rPr>
                <w:rFonts w:ascii="Palatino Linotype" w:hAnsi="Palatino Linotype"/>
                <w:sz w:val="18"/>
                <w:szCs w:val="18"/>
                <w:lang w:eastAsia="id-ID"/>
              </w:rPr>
              <w:t>7</w:t>
            </w:r>
          </w:p>
        </w:tc>
      </w:tr>
      <w:tr w:rsidR="00E1373D" w:rsidRPr="006B377D" w:rsidTr="00CE55D1">
        <w:tc>
          <w:tcPr>
            <w:tcW w:w="567" w:type="dxa"/>
            <w:tcBorders>
              <w:top w:val="single" w:sz="4" w:space="0" w:color="auto"/>
              <w:bottom w:val="dotted" w:sz="4" w:space="0" w:color="auto"/>
            </w:tcBorders>
          </w:tcPr>
          <w:p w:rsidR="0029262C" w:rsidRPr="006B377D" w:rsidRDefault="0029262C" w:rsidP="003A4426">
            <w:pPr>
              <w:jc w:val="right"/>
              <w:rPr>
                <w:rFonts w:ascii="Palatino Linotype" w:hAnsi="Palatino Linotype"/>
                <w:sz w:val="18"/>
                <w:szCs w:val="18"/>
                <w:lang w:val="id-ID" w:eastAsia="id-ID"/>
              </w:rPr>
            </w:pPr>
            <w:r>
              <w:rPr>
                <w:rFonts w:ascii="Palatino Linotype" w:hAnsi="Palatino Linotype"/>
                <w:sz w:val="18"/>
                <w:szCs w:val="18"/>
                <w:lang w:eastAsia="id-ID"/>
              </w:rPr>
              <w:t>4</w:t>
            </w:r>
            <w:r w:rsidRPr="006B377D">
              <w:rPr>
                <w:rFonts w:ascii="Palatino Linotype" w:hAnsi="Palatino Linotype"/>
                <w:sz w:val="18"/>
                <w:szCs w:val="18"/>
                <w:lang w:val="id-ID" w:eastAsia="id-ID"/>
              </w:rPr>
              <w:t>.</w:t>
            </w:r>
          </w:p>
        </w:tc>
        <w:tc>
          <w:tcPr>
            <w:tcW w:w="3261" w:type="dxa"/>
            <w:tcBorders>
              <w:top w:val="single" w:sz="4" w:space="0" w:color="auto"/>
              <w:bottom w:val="dotted" w:sz="4" w:space="0" w:color="auto"/>
            </w:tcBorders>
          </w:tcPr>
          <w:p w:rsidR="0029262C" w:rsidRPr="006B377D" w:rsidRDefault="0029262C" w:rsidP="003A4426">
            <w:pPr>
              <w:rPr>
                <w:rFonts w:ascii="Palatino Linotype" w:hAnsi="Palatino Linotype"/>
                <w:sz w:val="18"/>
                <w:szCs w:val="18"/>
                <w:lang w:val="id-ID" w:eastAsia="id-ID"/>
              </w:rPr>
            </w:pPr>
            <w:r w:rsidRPr="006B377D">
              <w:rPr>
                <w:rFonts w:ascii="Palatino Linotype" w:hAnsi="Palatino Linotype"/>
                <w:sz w:val="18"/>
                <w:szCs w:val="18"/>
                <w:lang w:val="id-ID" w:eastAsia="id-ID"/>
              </w:rPr>
              <w:t>Bimbingan teknis pelaksana Bursa kerja Khusus (BKK)</w:t>
            </w:r>
          </w:p>
        </w:tc>
        <w:tc>
          <w:tcPr>
            <w:tcW w:w="1275" w:type="dxa"/>
            <w:tcBorders>
              <w:top w:val="single" w:sz="4" w:space="0" w:color="auto"/>
              <w:bottom w:val="dotted" w:sz="4" w:space="0" w:color="auto"/>
            </w:tcBorders>
          </w:tcPr>
          <w:p w:rsidR="0029262C" w:rsidRPr="006B377D" w:rsidRDefault="00E1373D" w:rsidP="00E1373D">
            <w:pPr>
              <w:jc w:val="right"/>
              <w:rPr>
                <w:rFonts w:ascii="Palatino Linotype" w:hAnsi="Palatino Linotype"/>
                <w:sz w:val="18"/>
                <w:szCs w:val="18"/>
                <w:lang w:val="id-ID" w:eastAsia="id-ID"/>
              </w:rPr>
            </w:pPr>
            <w:r>
              <w:rPr>
                <w:rFonts w:ascii="Palatino Linotype" w:hAnsi="Palatino Linotype"/>
                <w:sz w:val="18"/>
                <w:szCs w:val="18"/>
                <w:lang w:eastAsia="id-ID"/>
              </w:rPr>
              <w:t>76</w:t>
            </w:r>
            <w:r w:rsidR="0029262C" w:rsidRPr="006B377D">
              <w:rPr>
                <w:rFonts w:ascii="Palatino Linotype" w:hAnsi="Palatino Linotype"/>
                <w:sz w:val="18"/>
                <w:szCs w:val="18"/>
                <w:lang w:val="id-ID" w:eastAsia="id-ID"/>
              </w:rPr>
              <w:t>.</w:t>
            </w:r>
            <w:r>
              <w:rPr>
                <w:rFonts w:ascii="Palatino Linotype" w:hAnsi="Palatino Linotype"/>
                <w:sz w:val="18"/>
                <w:szCs w:val="18"/>
                <w:lang w:eastAsia="id-ID"/>
              </w:rPr>
              <w:t>95</w:t>
            </w:r>
            <w:r w:rsidR="0029262C" w:rsidRPr="006B377D">
              <w:rPr>
                <w:rFonts w:ascii="Palatino Linotype" w:hAnsi="Palatino Linotype"/>
                <w:sz w:val="18"/>
                <w:szCs w:val="18"/>
                <w:lang w:val="id-ID" w:eastAsia="id-ID"/>
              </w:rPr>
              <w:t>0.000</w:t>
            </w:r>
          </w:p>
        </w:tc>
        <w:tc>
          <w:tcPr>
            <w:tcW w:w="1276" w:type="dxa"/>
            <w:tcBorders>
              <w:top w:val="single" w:sz="4" w:space="0" w:color="auto"/>
              <w:bottom w:val="dotted" w:sz="4" w:space="0" w:color="auto"/>
            </w:tcBorders>
          </w:tcPr>
          <w:p w:rsidR="0029262C" w:rsidRPr="006B377D" w:rsidRDefault="00E1373D" w:rsidP="00E1373D">
            <w:pPr>
              <w:jc w:val="right"/>
              <w:rPr>
                <w:rFonts w:ascii="Palatino Linotype" w:hAnsi="Palatino Linotype"/>
                <w:sz w:val="18"/>
                <w:szCs w:val="18"/>
                <w:lang w:val="id-ID" w:eastAsia="id-ID"/>
              </w:rPr>
            </w:pPr>
            <w:r>
              <w:rPr>
                <w:rFonts w:ascii="Palatino Linotype" w:hAnsi="Palatino Linotype"/>
                <w:sz w:val="18"/>
                <w:szCs w:val="18"/>
                <w:lang w:eastAsia="id-ID"/>
              </w:rPr>
              <w:t>76</w:t>
            </w:r>
            <w:r w:rsidR="0029262C" w:rsidRPr="006B377D">
              <w:rPr>
                <w:rFonts w:ascii="Palatino Linotype" w:hAnsi="Palatino Linotype"/>
                <w:sz w:val="18"/>
                <w:szCs w:val="18"/>
                <w:lang w:val="id-ID" w:eastAsia="id-ID"/>
              </w:rPr>
              <w:t>.</w:t>
            </w:r>
            <w:r>
              <w:rPr>
                <w:rFonts w:ascii="Palatino Linotype" w:hAnsi="Palatino Linotype"/>
                <w:sz w:val="18"/>
                <w:szCs w:val="18"/>
                <w:lang w:eastAsia="id-ID"/>
              </w:rPr>
              <w:t>376</w:t>
            </w:r>
            <w:r w:rsidR="0029262C" w:rsidRPr="006B377D">
              <w:rPr>
                <w:rFonts w:ascii="Palatino Linotype" w:hAnsi="Palatino Linotype"/>
                <w:sz w:val="18"/>
                <w:szCs w:val="18"/>
                <w:lang w:val="id-ID" w:eastAsia="id-ID"/>
              </w:rPr>
              <w:t>.</w:t>
            </w:r>
            <w:r>
              <w:rPr>
                <w:rFonts w:ascii="Palatino Linotype" w:hAnsi="Palatino Linotype"/>
                <w:sz w:val="18"/>
                <w:szCs w:val="18"/>
                <w:lang w:eastAsia="id-ID"/>
              </w:rPr>
              <w:t>9</w:t>
            </w:r>
            <w:r w:rsidR="0029262C" w:rsidRPr="006B377D">
              <w:rPr>
                <w:rFonts w:ascii="Palatino Linotype" w:hAnsi="Palatino Linotype"/>
                <w:sz w:val="18"/>
                <w:szCs w:val="18"/>
                <w:lang w:val="id-ID" w:eastAsia="id-ID"/>
              </w:rPr>
              <w:t>00</w:t>
            </w:r>
          </w:p>
        </w:tc>
        <w:tc>
          <w:tcPr>
            <w:tcW w:w="709" w:type="dxa"/>
            <w:tcBorders>
              <w:top w:val="single" w:sz="4" w:space="0" w:color="auto"/>
              <w:bottom w:val="dotted" w:sz="4" w:space="0" w:color="auto"/>
            </w:tcBorders>
          </w:tcPr>
          <w:p w:rsidR="0029262C" w:rsidRPr="006B377D" w:rsidRDefault="0029262C" w:rsidP="00E1373D">
            <w:pPr>
              <w:jc w:val="right"/>
              <w:rPr>
                <w:rFonts w:ascii="Palatino Linotype" w:hAnsi="Palatino Linotype"/>
                <w:color w:val="000000"/>
                <w:sz w:val="18"/>
                <w:szCs w:val="18"/>
                <w:lang w:val="id-ID"/>
              </w:rPr>
            </w:pPr>
            <w:r w:rsidRPr="006B377D">
              <w:rPr>
                <w:rFonts w:ascii="Palatino Linotype" w:hAnsi="Palatino Linotype"/>
                <w:color w:val="000000"/>
                <w:sz w:val="18"/>
                <w:szCs w:val="18"/>
                <w:lang w:val="id-ID"/>
              </w:rPr>
              <w:t>99,</w:t>
            </w:r>
            <w:r>
              <w:rPr>
                <w:rFonts w:ascii="Palatino Linotype" w:hAnsi="Palatino Linotype"/>
                <w:color w:val="000000"/>
                <w:sz w:val="18"/>
                <w:szCs w:val="18"/>
              </w:rPr>
              <w:t>2</w:t>
            </w:r>
            <w:r w:rsidR="00E1373D">
              <w:rPr>
                <w:rFonts w:ascii="Palatino Linotype" w:hAnsi="Palatino Linotype"/>
                <w:color w:val="000000"/>
                <w:sz w:val="18"/>
                <w:szCs w:val="18"/>
              </w:rPr>
              <w:t>6</w:t>
            </w:r>
          </w:p>
        </w:tc>
        <w:tc>
          <w:tcPr>
            <w:tcW w:w="709" w:type="dxa"/>
            <w:tcBorders>
              <w:top w:val="single" w:sz="4" w:space="0" w:color="auto"/>
              <w:bottom w:val="dotted" w:sz="4" w:space="0" w:color="auto"/>
            </w:tcBorders>
          </w:tcPr>
          <w:p w:rsidR="0029262C" w:rsidRPr="006B377D" w:rsidRDefault="0029262C" w:rsidP="003A4426">
            <w:pPr>
              <w:jc w:val="right"/>
              <w:rPr>
                <w:rFonts w:ascii="Palatino Linotype" w:hAnsi="Palatino Linotype"/>
                <w:sz w:val="18"/>
                <w:szCs w:val="18"/>
                <w:lang w:val="id-ID" w:eastAsia="id-ID"/>
              </w:rPr>
            </w:pPr>
            <w:r w:rsidRPr="006B377D">
              <w:rPr>
                <w:rFonts w:ascii="Palatino Linotype" w:hAnsi="Palatino Linotype"/>
                <w:sz w:val="18"/>
                <w:szCs w:val="18"/>
                <w:lang w:val="id-ID" w:eastAsia="id-ID"/>
              </w:rPr>
              <w:t>100</w:t>
            </w:r>
          </w:p>
        </w:tc>
        <w:tc>
          <w:tcPr>
            <w:tcW w:w="1099" w:type="dxa"/>
            <w:tcBorders>
              <w:top w:val="single" w:sz="4" w:space="0" w:color="auto"/>
              <w:bottom w:val="dotted" w:sz="4" w:space="0" w:color="auto"/>
            </w:tcBorders>
          </w:tcPr>
          <w:p w:rsidR="0029262C" w:rsidRPr="00706FC5" w:rsidRDefault="00E1373D" w:rsidP="00E1373D">
            <w:pPr>
              <w:jc w:val="right"/>
              <w:rPr>
                <w:rFonts w:ascii="Palatino Linotype" w:hAnsi="Palatino Linotype"/>
                <w:sz w:val="18"/>
                <w:szCs w:val="18"/>
                <w:lang w:eastAsia="id-ID"/>
              </w:rPr>
            </w:pPr>
            <w:r>
              <w:rPr>
                <w:rFonts w:ascii="Palatino Linotype" w:hAnsi="Palatino Linotype"/>
                <w:sz w:val="18"/>
                <w:szCs w:val="18"/>
                <w:lang w:eastAsia="id-ID"/>
              </w:rPr>
              <w:t>5</w:t>
            </w:r>
            <w:r w:rsidR="0029262C">
              <w:rPr>
                <w:rFonts w:ascii="Palatino Linotype" w:hAnsi="Palatino Linotype"/>
                <w:sz w:val="18"/>
                <w:szCs w:val="18"/>
                <w:lang w:eastAsia="id-ID"/>
              </w:rPr>
              <w:t>7</w:t>
            </w:r>
            <w:r>
              <w:rPr>
                <w:rFonts w:ascii="Palatino Linotype" w:hAnsi="Palatino Linotype"/>
                <w:sz w:val="18"/>
                <w:szCs w:val="18"/>
                <w:lang w:eastAsia="id-ID"/>
              </w:rPr>
              <w:t>3</w:t>
            </w:r>
            <w:r w:rsidR="0029262C">
              <w:rPr>
                <w:rFonts w:ascii="Palatino Linotype" w:hAnsi="Palatino Linotype"/>
                <w:sz w:val="18"/>
                <w:szCs w:val="18"/>
                <w:lang w:eastAsia="id-ID"/>
              </w:rPr>
              <w:t>.100</w:t>
            </w:r>
          </w:p>
        </w:tc>
      </w:tr>
      <w:tr w:rsidR="00E1373D" w:rsidRPr="006B377D" w:rsidTr="003A4426">
        <w:tc>
          <w:tcPr>
            <w:tcW w:w="567" w:type="dxa"/>
            <w:tcBorders>
              <w:top w:val="dotted" w:sz="4" w:space="0" w:color="auto"/>
              <w:bottom w:val="single" w:sz="4" w:space="0" w:color="auto"/>
            </w:tcBorders>
          </w:tcPr>
          <w:p w:rsidR="00E1373D" w:rsidRDefault="00E1373D" w:rsidP="003A4426">
            <w:pPr>
              <w:jc w:val="right"/>
              <w:rPr>
                <w:rFonts w:ascii="Palatino Linotype" w:hAnsi="Palatino Linotype"/>
                <w:sz w:val="18"/>
                <w:szCs w:val="18"/>
                <w:lang w:eastAsia="id-ID"/>
              </w:rPr>
            </w:pPr>
            <w:r>
              <w:rPr>
                <w:rFonts w:ascii="Palatino Linotype" w:hAnsi="Palatino Linotype"/>
                <w:sz w:val="18"/>
                <w:szCs w:val="18"/>
                <w:lang w:eastAsia="id-ID"/>
              </w:rPr>
              <w:t>5</w:t>
            </w:r>
          </w:p>
        </w:tc>
        <w:tc>
          <w:tcPr>
            <w:tcW w:w="3261" w:type="dxa"/>
            <w:tcBorders>
              <w:top w:val="dotted" w:sz="4" w:space="0" w:color="auto"/>
              <w:bottom w:val="single" w:sz="4" w:space="0" w:color="auto"/>
            </w:tcBorders>
          </w:tcPr>
          <w:p w:rsidR="00E1373D" w:rsidRPr="00E1373D" w:rsidRDefault="00E1373D" w:rsidP="003A4426">
            <w:pPr>
              <w:rPr>
                <w:rFonts w:ascii="Palatino Linotype" w:hAnsi="Palatino Linotype"/>
                <w:sz w:val="18"/>
                <w:szCs w:val="18"/>
                <w:lang w:eastAsia="id-ID"/>
              </w:rPr>
            </w:pPr>
            <w:r>
              <w:rPr>
                <w:rFonts w:ascii="Palatino Linotype" w:hAnsi="Palatino Linotype"/>
                <w:sz w:val="18"/>
                <w:szCs w:val="18"/>
                <w:lang w:eastAsia="id-ID"/>
              </w:rPr>
              <w:t>Konsultasi dan koordinasi peraturan daerah tentang pemungutan retribusi perpanjangan Izin Mempekerjakan Tenaga Kerja Asing (IMTA)</w:t>
            </w:r>
          </w:p>
        </w:tc>
        <w:tc>
          <w:tcPr>
            <w:tcW w:w="1275" w:type="dxa"/>
            <w:tcBorders>
              <w:top w:val="dotted" w:sz="4" w:space="0" w:color="auto"/>
              <w:bottom w:val="single" w:sz="4" w:space="0" w:color="auto"/>
            </w:tcBorders>
          </w:tcPr>
          <w:p w:rsidR="00E1373D" w:rsidRDefault="00E1373D" w:rsidP="00E1373D">
            <w:pPr>
              <w:jc w:val="right"/>
              <w:rPr>
                <w:rFonts w:ascii="Palatino Linotype" w:hAnsi="Palatino Linotype"/>
                <w:sz w:val="18"/>
                <w:szCs w:val="18"/>
                <w:lang w:eastAsia="id-ID"/>
              </w:rPr>
            </w:pPr>
            <w:r>
              <w:rPr>
                <w:rFonts w:ascii="Palatino Linotype" w:hAnsi="Palatino Linotype"/>
                <w:sz w:val="18"/>
                <w:szCs w:val="18"/>
                <w:lang w:eastAsia="id-ID"/>
              </w:rPr>
              <w:t>50.000.000</w:t>
            </w:r>
          </w:p>
        </w:tc>
        <w:tc>
          <w:tcPr>
            <w:tcW w:w="1276" w:type="dxa"/>
            <w:tcBorders>
              <w:top w:val="dotted" w:sz="4" w:space="0" w:color="auto"/>
              <w:bottom w:val="single" w:sz="4" w:space="0" w:color="auto"/>
            </w:tcBorders>
          </w:tcPr>
          <w:p w:rsidR="00E1373D" w:rsidRDefault="00E1373D" w:rsidP="00E1373D">
            <w:pPr>
              <w:jc w:val="right"/>
              <w:rPr>
                <w:rFonts w:ascii="Palatino Linotype" w:hAnsi="Palatino Linotype"/>
                <w:sz w:val="18"/>
                <w:szCs w:val="18"/>
                <w:lang w:eastAsia="id-ID"/>
              </w:rPr>
            </w:pPr>
            <w:r>
              <w:rPr>
                <w:rFonts w:ascii="Palatino Linotype" w:hAnsi="Palatino Linotype"/>
                <w:sz w:val="18"/>
                <w:szCs w:val="18"/>
                <w:lang w:eastAsia="id-ID"/>
              </w:rPr>
              <w:t>49.997.800</w:t>
            </w:r>
          </w:p>
        </w:tc>
        <w:tc>
          <w:tcPr>
            <w:tcW w:w="709" w:type="dxa"/>
            <w:tcBorders>
              <w:top w:val="dotted" w:sz="4" w:space="0" w:color="auto"/>
              <w:bottom w:val="single" w:sz="4" w:space="0" w:color="auto"/>
            </w:tcBorders>
          </w:tcPr>
          <w:p w:rsidR="00E1373D" w:rsidRPr="00E1373D" w:rsidRDefault="00E1373D" w:rsidP="00E1373D">
            <w:pPr>
              <w:jc w:val="right"/>
              <w:rPr>
                <w:rFonts w:ascii="Palatino Linotype" w:hAnsi="Palatino Linotype"/>
                <w:color w:val="000000"/>
                <w:sz w:val="18"/>
                <w:szCs w:val="18"/>
              </w:rPr>
            </w:pPr>
            <w:r>
              <w:rPr>
                <w:rFonts w:ascii="Palatino Linotype" w:hAnsi="Palatino Linotype"/>
                <w:color w:val="000000"/>
                <w:sz w:val="18"/>
                <w:szCs w:val="18"/>
              </w:rPr>
              <w:t>100</w:t>
            </w:r>
          </w:p>
        </w:tc>
        <w:tc>
          <w:tcPr>
            <w:tcW w:w="709" w:type="dxa"/>
            <w:tcBorders>
              <w:top w:val="dotted" w:sz="4" w:space="0" w:color="auto"/>
              <w:bottom w:val="single" w:sz="4" w:space="0" w:color="auto"/>
            </w:tcBorders>
          </w:tcPr>
          <w:p w:rsidR="00E1373D" w:rsidRPr="00E1373D" w:rsidRDefault="00E1373D" w:rsidP="003A4426">
            <w:pPr>
              <w:jc w:val="right"/>
              <w:rPr>
                <w:rFonts w:ascii="Palatino Linotype" w:hAnsi="Palatino Linotype"/>
                <w:sz w:val="18"/>
                <w:szCs w:val="18"/>
                <w:lang w:eastAsia="id-ID"/>
              </w:rPr>
            </w:pPr>
            <w:r>
              <w:rPr>
                <w:rFonts w:ascii="Palatino Linotype" w:hAnsi="Palatino Linotype"/>
                <w:sz w:val="18"/>
                <w:szCs w:val="18"/>
                <w:lang w:eastAsia="id-ID"/>
              </w:rPr>
              <w:t>100</w:t>
            </w:r>
          </w:p>
        </w:tc>
        <w:tc>
          <w:tcPr>
            <w:tcW w:w="1099" w:type="dxa"/>
            <w:tcBorders>
              <w:top w:val="dotted" w:sz="4" w:space="0" w:color="auto"/>
              <w:bottom w:val="single" w:sz="4" w:space="0" w:color="auto"/>
            </w:tcBorders>
          </w:tcPr>
          <w:p w:rsidR="00E1373D" w:rsidRDefault="00E1373D" w:rsidP="00E1373D">
            <w:pPr>
              <w:jc w:val="right"/>
              <w:rPr>
                <w:rFonts w:ascii="Palatino Linotype" w:hAnsi="Palatino Linotype"/>
                <w:sz w:val="18"/>
                <w:szCs w:val="18"/>
                <w:lang w:eastAsia="id-ID"/>
              </w:rPr>
            </w:pPr>
            <w:r>
              <w:rPr>
                <w:rFonts w:ascii="Palatino Linotype" w:hAnsi="Palatino Linotype"/>
                <w:sz w:val="18"/>
                <w:szCs w:val="18"/>
                <w:lang w:eastAsia="id-ID"/>
              </w:rPr>
              <w:t>2.200</w:t>
            </w:r>
          </w:p>
        </w:tc>
      </w:tr>
    </w:tbl>
    <w:p w:rsidR="0029262C" w:rsidRDefault="0029262C" w:rsidP="0029262C">
      <w:pPr>
        <w:jc w:val="both"/>
        <w:rPr>
          <w:rFonts w:ascii="Palatino Linotype" w:hAnsi="Palatino Linotype"/>
          <w:sz w:val="22"/>
          <w:szCs w:val="22"/>
          <w:lang w:eastAsia="id-ID"/>
        </w:rPr>
      </w:pPr>
    </w:p>
    <w:p w:rsidR="0029262C" w:rsidRDefault="0029262C" w:rsidP="0029262C">
      <w:pPr>
        <w:spacing w:line="360" w:lineRule="auto"/>
        <w:ind w:left="567"/>
        <w:jc w:val="both"/>
        <w:rPr>
          <w:rFonts w:ascii="Palatino Linotype" w:hAnsi="Palatino Linotype"/>
          <w:sz w:val="22"/>
          <w:szCs w:val="22"/>
          <w:lang w:eastAsia="id-ID"/>
        </w:rPr>
      </w:pPr>
      <w:r>
        <w:rPr>
          <w:rFonts w:ascii="Palatino Linotype" w:hAnsi="Palatino Linotype"/>
          <w:sz w:val="22"/>
          <w:szCs w:val="22"/>
          <w:lang w:eastAsia="id-ID"/>
        </w:rPr>
        <w:t>Kegiatan yang dibiaya dengan dana APBD tahun 201</w:t>
      </w:r>
      <w:r w:rsidR="00651C0C">
        <w:rPr>
          <w:rFonts w:ascii="Palatino Linotype" w:hAnsi="Palatino Linotype"/>
          <w:sz w:val="22"/>
          <w:szCs w:val="22"/>
          <w:lang w:eastAsia="id-ID"/>
        </w:rPr>
        <w:t>4</w:t>
      </w:r>
      <w:r>
        <w:rPr>
          <w:rFonts w:ascii="Palatino Linotype" w:hAnsi="Palatino Linotype"/>
          <w:sz w:val="22"/>
          <w:szCs w:val="22"/>
          <w:lang w:eastAsia="id-ID"/>
        </w:rPr>
        <w:t xml:space="preserve"> adalah kegiatan :</w:t>
      </w:r>
    </w:p>
    <w:p w:rsidR="0029262C" w:rsidRDefault="0029262C" w:rsidP="00945E45">
      <w:pPr>
        <w:pStyle w:val="ListParagraph"/>
        <w:numPr>
          <w:ilvl w:val="0"/>
          <w:numId w:val="43"/>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Bursa Kerja On-Line (BKOL) kegiatan yang telah dilaksankan sebagai berikuit :</w:t>
      </w:r>
    </w:p>
    <w:p w:rsidR="0029262C" w:rsidRDefault="0029262C" w:rsidP="00945E45">
      <w:pPr>
        <w:pStyle w:val="ListParagraph"/>
        <w:numPr>
          <w:ilvl w:val="0"/>
          <w:numId w:val="44"/>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 xml:space="preserve">Pelayanan terhadap pencari kerja </w:t>
      </w:r>
    </w:p>
    <w:p w:rsidR="0029262C" w:rsidRDefault="0029262C" w:rsidP="00945E45">
      <w:pPr>
        <w:pStyle w:val="ListParagraph"/>
        <w:numPr>
          <w:ilvl w:val="0"/>
          <w:numId w:val="44"/>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 xml:space="preserve">Pelayanan kepada pencari kerja </w:t>
      </w:r>
    </w:p>
    <w:p w:rsidR="0029262C" w:rsidRDefault="0029262C" w:rsidP="00945E45">
      <w:pPr>
        <w:pStyle w:val="ListParagraph"/>
        <w:numPr>
          <w:ilvl w:val="0"/>
          <w:numId w:val="44"/>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 xml:space="preserve">Pengumpulan data lowongan </w:t>
      </w:r>
      <w:r w:rsidR="00E1373D">
        <w:rPr>
          <w:rFonts w:ascii="Palatino Linotype" w:hAnsi="Palatino Linotype"/>
          <w:sz w:val="22"/>
          <w:szCs w:val="22"/>
          <w:lang w:eastAsia="id-ID"/>
        </w:rPr>
        <w:t>kerja</w:t>
      </w:r>
    </w:p>
    <w:p w:rsidR="00EC7723" w:rsidRDefault="00E1373D" w:rsidP="00EC7723">
      <w:pPr>
        <w:pStyle w:val="ListParagraph"/>
        <w:spacing w:line="360" w:lineRule="auto"/>
        <w:ind w:left="1287"/>
        <w:jc w:val="both"/>
        <w:rPr>
          <w:rFonts w:ascii="Palatino Linotype" w:hAnsi="Palatino Linotype"/>
          <w:sz w:val="22"/>
          <w:szCs w:val="22"/>
          <w:lang w:eastAsia="id-ID"/>
        </w:rPr>
      </w:pPr>
      <w:r>
        <w:rPr>
          <w:rFonts w:ascii="Palatino Linotype" w:hAnsi="Palatino Linotype"/>
          <w:sz w:val="22"/>
          <w:szCs w:val="22"/>
          <w:lang w:eastAsia="id-ID"/>
        </w:rPr>
        <w:t xml:space="preserve">Petugas Bursa Kerja Online Provinsi </w:t>
      </w:r>
      <w:r w:rsidR="00EC7723">
        <w:rPr>
          <w:rFonts w:ascii="Palatino Linotype" w:hAnsi="Palatino Linotype"/>
          <w:sz w:val="22"/>
          <w:szCs w:val="22"/>
          <w:lang w:eastAsia="id-ID"/>
        </w:rPr>
        <w:t xml:space="preserve">mengumpulkan </w:t>
      </w:r>
      <w:r w:rsidR="0029262C">
        <w:rPr>
          <w:rFonts w:ascii="Palatino Linotype" w:hAnsi="Palatino Linotype"/>
          <w:sz w:val="22"/>
          <w:szCs w:val="22"/>
          <w:lang w:eastAsia="id-ID"/>
        </w:rPr>
        <w:t xml:space="preserve">data lowongan </w:t>
      </w:r>
      <w:r w:rsidR="00EC7723">
        <w:rPr>
          <w:rFonts w:ascii="Palatino Linotype" w:hAnsi="Palatino Linotype"/>
          <w:sz w:val="22"/>
          <w:szCs w:val="22"/>
          <w:lang w:eastAsia="id-ID"/>
        </w:rPr>
        <w:t xml:space="preserve">pekerjaan </w:t>
      </w:r>
      <w:r w:rsidR="0029262C">
        <w:rPr>
          <w:rFonts w:ascii="Palatino Linotype" w:hAnsi="Palatino Linotype"/>
          <w:sz w:val="22"/>
          <w:szCs w:val="22"/>
          <w:lang w:eastAsia="id-ID"/>
        </w:rPr>
        <w:t xml:space="preserve">ke perusahaan yang berada di Kabupaten/Kota </w:t>
      </w:r>
      <w:r w:rsidR="00EC7723">
        <w:rPr>
          <w:rFonts w:ascii="Palatino Linotype" w:hAnsi="Palatino Linotype"/>
          <w:sz w:val="22"/>
          <w:szCs w:val="22"/>
          <w:lang w:eastAsia="id-ID"/>
        </w:rPr>
        <w:t>yakni : Kota Bukittinggi dan Kabupaten Padang Pariaman yaitu :</w:t>
      </w:r>
    </w:p>
    <w:p w:rsidR="0029262C" w:rsidRDefault="0029262C" w:rsidP="00945E45">
      <w:pPr>
        <w:pStyle w:val="ListParagraph"/>
        <w:numPr>
          <w:ilvl w:val="2"/>
          <w:numId w:val="12"/>
        </w:numPr>
        <w:spacing w:line="360" w:lineRule="auto"/>
        <w:ind w:left="1560" w:hanging="284"/>
        <w:jc w:val="both"/>
        <w:rPr>
          <w:rFonts w:ascii="Palatino Linotype" w:hAnsi="Palatino Linotype"/>
          <w:sz w:val="22"/>
          <w:szCs w:val="22"/>
          <w:lang w:eastAsia="id-ID"/>
        </w:rPr>
      </w:pPr>
      <w:r>
        <w:rPr>
          <w:rFonts w:ascii="Palatino Linotype" w:hAnsi="Palatino Linotype"/>
          <w:sz w:val="22"/>
          <w:szCs w:val="22"/>
          <w:lang w:eastAsia="id-ID"/>
        </w:rPr>
        <w:t>Kota Bukittinggi</w:t>
      </w:r>
    </w:p>
    <w:p w:rsidR="00EC7723" w:rsidRDefault="00EC7723" w:rsidP="00945E45">
      <w:pPr>
        <w:pStyle w:val="ListParagraph"/>
        <w:numPr>
          <w:ilvl w:val="0"/>
          <w:numId w:val="45"/>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Hotel Dymens tidak terdapat lowongan</w:t>
      </w:r>
    </w:p>
    <w:p w:rsidR="0029262C" w:rsidRDefault="0029262C" w:rsidP="00945E45">
      <w:pPr>
        <w:pStyle w:val="ListParagraph"/>
        <w:numPr>
          <w:ilvl w:val="0"/>
          <w:numId w:val="45"/>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 xml:space="preserve">Hotel Royal Denai View terdapat lowongan </w:t>
      </w:r>
      <w:r w:rsidR="00EC7723">
        <w:rPr>
          <w:rFonts w:ascii="Palatino Linotype" w:hAnsi="Palatino Linotype"/>
          <w:sz w:val="22"/>
          <w:szCs w:val="22"/>
          <w:lang w:eastAsia="id-ID"/>
        </w:rPr>
        <w:t>sebanyak 2</w:t>
      </w:r>
      <w:r>
        <w:rPr>
          <w:rFonts w:ascii="Palatino Linotype" w:hAnsi="Palatino Linotype"/>
          <w:sz w:val="22"/>
          <w:szCs w:val="22"/>
          <w:lang w:eastAsia="id-ID"/>
        </w:rPr>
        <w:t xml:space="preserve"> orang </w:t>
      </w:r>
      <w:r w:rsidR="00EC7723">
        <w:rPr>
          <w:rFonts w:ascii="Palatino Linotype" w:hAnsi="Palatino Linotype"/>
          <w:sz w:val="22"/>
          <w:szCs w:val="22"/>
          <w:lang w:eastAsia="id-ID"/>
        </w:rPr>
        <w:t xml:space="preserve">untuk </w:t>
      </w:r>
      <w:r>
        <w:rPr>
          <w:rFonts w:ascii="Palatino Linotype" w:hAnsi="Palatino Linotype"/>
          <w:sz w:val="22"/>
          <w:szCs w:val="22"/>
          <w:lang w:eastAsia="id-ID"/>
        </w:rPr>
        <w:t>jabatan Resepsionis</w:t>
      </w:r>
      <w:r w:rsidR="00EC7723">
        <w:rPr>
          <w:rFonts w:ascii="Palatino Linotype" w:hAnsi="Palatino Linotype"/>
          <w:sz w:val="22"/>
          <w:szCs w:val="22"/>
          <w:lang w:eastAsia="id-ID"/>
        </w:rPr>
        <w:t xml:space="preserve"> dan Houskeeping dengan latar belakang pendidikan D3 jurusan Perhotelan dan jurusan Bahasa Asing</w:t>
      </w:r>
    </w:p>
    <w:p w:rsidR="0029262C" w:rsidRDefault="0029262C" w:rsidP="00945E45">
      <w:pPr>
        <w:pStyle w:val="ListParagraph"/>
        <w:numPr>
          <w:ilvl w:val="0"/>
          <w:numId w:val="45"/>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 xml:space="preserve">Hotel Nikita tidak terdapat lowongan </w:t>
      </w:r>
    </w:p>
    <w:p w:rsidR="0029262C" w:rsidRDefault="0029262C" w:rsidP="00945E45">
      <w:pPr>
        <w:pStyle w:val="ListParagraph"/>
        <w:numPr>
          <w:ilvl w:val="0"/>
          <w:numId w:val="45"/>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 xml:space="preserve">Hotel Karisma </w:t>
      </w:r>
      <w:r w:rsidR="00EC7723">
        <w:rPr>
          <w:rFonts w:ascii="Palatino Linotype" w:hAnsi="Palatino Linotype"/>
          <w:sz w:val="22"/>
          <w:szCs w:val="22"/>
          <w:lang w:eastAsia="id-ID"/>
        </w:rPr>
        <w:t xml:space="preserve">tidak terdapat </w:t>
      </w:r>
      <w:r>
        <w:rPr>
          <w:rFonts w:ascii="Palatino Linotype" w:hAnsi="Palatino Linotype"/>
          <w:sz w:val="22"/>
          <w:szCs w:val="22"/>
          <w:lang w:eastAsia="id-ID"/>
        </w:rPr>
        <w:t xml:space="preserve">lowongan </w:t>
      </w:r>
    </w:p>
    <w:p w:rsidR="0029262C" w:rsidRDefault="0029262C" w:rsidP="00945E45">
      <w:pPr>
        <w:pStyle w:val="ListParagraph"/>
        <w:numPr>
          <w:ilvl w:val="2"/>
          <w:numId w:val="12"/>
        </w:numPr>
        <w:spacing w:line="360" w:lineRule="auto"/>
        <w:ind w:left="1560" w:hanging="284"/>
        <w:jc w:val="both"/>
        <w:rPr>
          <w:rFonts w:ascii="Palatino Linotype" w:hAnsi="Palatino Linotype"/>
          <w:sz w:val="22"/>
          <w:szCs w:val="22"/>
          <w:lang w:eastAsia="id-ID"/>
        </w:rPr>
      </w:pPr>
      <w:r>
        <w:rPr>
          <w:rFonts w:ascii="Palatino Linotype" w:hAnsi="Palatino Linotype"/>
          <w:sz w:val="22"/>
          <w:szCs w:val="22"/>
          <w:lang w:eastAsia="id-ID"/>
        </w:rPr>
        <w:t xml:space="preserve">Kabupaten Padang Pariaman </w:t>
      </w:r>
    </w:p>
    <w:p w:rsidR="00EC7723" w:rsidRDefault="00EC7723" w:rsidP="00945E45">
      <w:pPr>
        <w:pStyle w:val="ListParagraph"/>
        <w:numPr>
          <w:ilvl w:val="0"/>
          <w:numId w:val="45"/>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 xml:space="preserve">PT. Nusantara Beta Farma terdapat lowongan untuk 1 orang </w:t>
      </w:r>
    </w:p>
    <w:p w:rsidR="00EC7723" w:rsidRDefault="00EC7723" w:rsidP="00945E45">
      <w:pPr>
        <w:pStyle w:val="ListParagraph"/>
        <w:numPr>
          <w:ilvl w:val="0"/>
          <w:numId w:val="45"/>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Pesantren Modern Terpadu Prof.Hamka tidak ada lowongan</w:t>
      </w:r>
    </w:p>
    <w:p w:rsidR="0029262C" w:rsidRDefault="0029262C" w:rsidP="00945E45">
      <w:pPr>
        <w:pStyle w:val="ListParagraph"/>
        <w:numPr>
          <w:ilvl w:val="0"/>
          <w:numId w:val="45"/>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 xml:space="preserve">PT. Japfa Camfeed Indonesia TBK terdapat lowongan untuk </w:t>
      </w:r>
      <w:r w:rsidR="006B2215">
        <w:rPr>
          <w:rFonts w:ascii="Palatino Linotype" w:hAnsi="Palatino Linotype"/>
          <w:sz w:val="22"/>
          <w:szCs w:val="22"/>
          <w:lang w:eastAsia="id-ID"/>
        </w:rPr>
        <w:t>1 orang yang sudah diinformasikan oleh perusahaan</w:t>
      </w:r>
    </w:p>
    <w:p w:rsidR="00CE55D1" w:rsidRDefault="00CE55D1">
      <w:pPr>
        <w:rPr>
          <w:rFonts w:ascii="Palatino Linotype" w:hAnsi="Palatino Linotype"/>
          <w:sz w:val="22"/>
          <w:szCs w:val="22"/>
          <w:lang w:eastAsia="id-ID"/>
        </w:rPr>
      </w:pPr>
      <w:r>
        <w:rPr>
          <w:rFonts w:ascii="Palatino Linotype" w:hAnsi="Palatino Linotype"/>
          <w:sz w:val="22"/>
          <w:szCs w:val="22"/>
          <w:lang w:eastAsia="id-ID"/>
        </w:rPr>
        <w:br w:type="page"/>
      </w:r>
    </w:p>
    <w:p w:rsidR="0029262C" w:rsidRDefault="0029262C" w:rsidP="0029262C">
      <w:pPr>
        <w:rPr>
          <w:rFonts w:ascii="Palatino Linotype" w:hAnsi="Palatino Linotype"/>
          <w:sz w:val="22"/>
          <w:szCs w:val="22"/>
          <w:lang w:eastAsia="id-ID"/>
        </w:rPr>
      </w:pPr>
    </w:p>
    <w:p w:rsidR="0029262C" w:rsidRDefault="0029262C" w:rsidP="00945E45">
      <w:pPr>
        <w:pStyle w:val="ListParagraph"/>
        <w:numPr>
          <w:ilvl w:val="0"/>
          <w:numId w:val="44"/>
        </w:numPr>
        <w:spacing w:line="360" w:lineRule="auto"/>
        <w:jc w:val="both"/>
        <w:rPr>
          <w:rFonts w:ascii="Palatino Linotype" w:hAnsi="Palatino Linotype"/>
          <w:sz w:val="22"/>
          <w:szCs w:val="22"/>
          <w:lang w:eastAsia="id-ID"/>
        </w:rPr>
      </w:pPr>
      <w:r>
        <w:rPr>
          <w:rFonts w:ascii="Palatino Linotype" w:hAnsi="Palatino Linotype"/>
          <w:sz w:val="22"/>
          <w:szCs w:val="22"/>
          <w:lang w:eastAsia="id-ID"/>
        </w:rPr>
        <w:t>Pembinaan BKOL ke Kabupaten/Kota</w:t>
      </w:r>
    </w:p>
    <w:p w:rsidR="0029262C" w:rsidRDefault="0029262C" w:rsidP="0029262C">
      <w:pPr>
        <w:pStyle w:val="ListParagraph"/>
        <w:spacing w:line="360" w:lineRule="auto"/>
        <w:ind w:left="1287"/>
        <w:jc w:val="both"/>
        <w:rPr>
          <w:rFonts w:ascii="Palatino Linotype" w:hAnsi="Palatino Linotype"/>
          <w:sz w:val="22"/>
          <w:szCs w:val="22"/>
          <w:lang w:eastAsia="id-ID"/>
        </w:rPr>
      </w:pPr>
      <w:r>
        <w:rPr>
          <w:rFonts w:ascii="Palatino Linotype" w:hAnsi="Palatino Linotype"/>
          <w:sz w:val="22"/>
          <w:szCs w:val="22"/>
          <w:lang w:eastAsia="id-ID"/>
        </w:rPr>
        <w:t xml:space="preserve">Pelaksanaan pembinaan BKOL dilaksanakan </w:t>
      </w:r>
      <w:r w:rsidR="00377DA0">
        <w:rPr>
          <w:rFonts w:ascii="Palatino Linotype" w:hAnsi="Palatino Linotype"/>
          <w:sz w:val="22"/>
          <w:szCs w:val="22"/>
          <w:lang w:eastAsia="id-ID"/>
        </w:rPr>
        <w:t xml:space="preserve">kepada pejabat/petugas operasional BKOL pada Dinas Tenaga Kerja </w:t>
      </w:r>
      <w:r>
        <w:rPr>
          <w:rFonts w:ascii="Palatino Linotype" w:hAnsi="Palatino Linotype"/>
          <w:sz w:val="22"/>
          <w:szCs w:val="22"/>
          <w:lang w:eastAsia="id-ID"/>
        </w:rPr>
        <w:t>Ka</w:t>
      </w:r>
      <w:r w:rsidR="00377DA0">
        <w:rPr>
          <w:rFonts w:ascii="Palatino Linotype" w:hAnsi="Palatino Linotype"/>
          <w:sz w:val="22"/>
          <w:szCs w:val="22"/>
          <w:lang w:eastAsia="id-ID"/>
        </w:rPr>
        <w:t xml:space="preserve">bupaten/Kota, sesuai dengan dana yang tersedia. Telah berhasil direalisasikan pembinaan pada 10 Kab/Kota dengan jumlah 11 kali perjalanan dinas </w:t>
      </w:r>
      <w:r>
        <w:rPr>
          <w:rFonts w:ascii="Palatino Linotype" w:hAnsi="Palatino Linotype"/>
          <w:sz w:val="22"/>
          <w:szCs w:val="22"/>
          <w:lang w:eastAsia="id-ID"/>
        </w:rPr>
        <w:t>yaitu</w:t>
      </w:r>
      <w:r w:rsidR="00377DA0">
        <w:rPr>
          <w:rFonts w:ascii="Palatino Linotype" w:hAnsi="Palatino Linotype"/>
          <w:sz w:val="22"/>
          <w:szCs w:val="22"/>
          <w:lang w:eastAsia="id-ID"/>
        </w:rPr>
        <w:t xml:space="preserve"> </w:t>
      </w:r>
      <w:r>
        <w:rPr>
          <w:rFonts w:ascii="Palatino Linotype" w:hAnsi="Palatino Linotype"/>
          <w:sz w:val="22"/>
          <w:szCs w:val="22"/>
          <w:lang w:eastAsia="id-ID"/>
        </w:rPr>
        <w:t xml:space="preserve">: </w:t>
      </w:r>
    </w:p>
    <w:p w:rsidR="0029262C" w:rsidRDefault="0029262C" w:rsidP="0029262C">
      <w:pPr>
        <w:pStyle w:val="ListParagraph"/>
        <w:spacing w:line="360" w:lineRule="auto"/>
        <w:ind w:left="1287"/>
        <w:jc w:val="both"/>
        <w:rPr>
          <w:rFonts w:ascii="Palatino Linotype" w:hAnsi="Palatino Linotype"/>
          <w:sz w:val="22"/>
          <w:szCs w:val="22"/>
          <w:lang w:eastAsia="id-ID"/>
        </w:rPr>
      </w:pPr>
      <w:r>
        <w:rPr>
          <w:rFonts w:ascii="Palatino Linotype" w:hAnsi="Palatino Linotype"/>
          <w:sz w:val="22"/>
          <w:szCs w:val="22"/>
          <w:lang w:eastAsia="id-ID"/>
        </w:rPr>
        <w:t xml:space="preserve">Kota Sawahlunto, </w:t>
      </w:r>
      <w:r w:rsidR="00377DA0">
        <w:rPr>
          <w:rFonts w:ascii="Palatino Linotype" w:hAnsi="Palatino Linotype"/>
          <w:sz w:val="22"/>
          <w:szCs w:val="22"/>
          <w:lang w:eastAsia="id-ID"/>
        </w:rPr>
        <w:t xml:space="preserve">Kota Payakumbuh, Kabupaten Agam, Kabupaten Padang Pariaman, Kota Solok, Kota Padang Panjang, Kabupaten Solok, Kota Bukittinggi, Kabupaten Lima Puluh Kota dan Kabupaten Solok Selatan. </w:t>
      </w:r>
    </w:p>
    <w:p w:rsidR="0029262C" w:rsidRDefault="0029262C" w:rsidP="0029262C">
      <w:pPr>
        <w:pStyle w:val="ListParagraph"/>
        <w:spacing w:line="360" w:lineRule="auto"/>
        <w:ind w:left="1287"/>
        <w:jc w:val="both"/>
        <w:rPr>
          <w:rFonts w:ascii="Palatino Linotype" w:hAnsi="Palatino Linotype"/>
          <w:sz w:val="22"/>
          <w:szCs w:val="22"/>
          <w:lang w:eastAsia="id-ID"/>
        </w:rPr>
      </w:pPr>
    </w:p>
    <w:p w:rsidR="001B2A82" w:rsidRPr="001B2A82" w:rsidRDefault="001B2A82" w:rsidP="00945E45">
      <w:pPr>
        <w:pStyle w:val="ListParagraph"/>
        <w:numPr>
          <w:ilvl w:val="0"/>
          <w:numId w:val="43"/>
        </w:numPr>
        <w:tabs>
          <w:tab w:val="num" w:pos="1260"/>
        </w:tabs>
        <w:spacing w:line="360" w:lineRule="auto"/>
        <w:jc w:val="both"/>
        <w:rPr>
          <w:rFonts w:ascii="Palatino Linotype" w:hAnsi="Palatino Linotype"/>
          <w:sz w:val="22"/>
          <w:szCs w:val="22"/>
        </w:rPr>
      </w:pPr>
      <w:r w:rsidRPr="001B2A82">
        <w:rPr>
          <w:rFonts w:ascii="Palatino Linotype" w:hAnsi="Palatino Linotype"/>
          <w:sz w:val="22"/>
          <w:szCs w:val="22"/>
        </w:rPr>
        <w:t>Pengumpulan dan Pengolahan Data Informasi Pasar Kerja (IPK) yang telah dilaksanakan sebagai berikut :</w:t>
      </w:r>
    </w:p>
    <w:p w:rsidR="001C3EDC" w:rsidRPr="001C3EDC" w:rsidRDefault="001B2A82" w:rsidP="00945E45">
      <w:pPr>
        <w:pStyle w:val="ListParagraph"/>
        <w:numPr>
          <w:ilvl w:val="0"/>
          <w:numId w:val="75"/>
        </w:numPr>
        <w:spacing w:line="360" w:lineRule="auto"/>
        <w:jc w:val="both"/>
        <w:rPr>
          <w:rFonts w:ascii="Palatino Linotype" w:hAnsi="Palatino Linotype"/>
          <w:sz w:val="22"/>
          <w:szCs w:val="22"/>
          <w:u w:val="single"/>
          <w:lang w:val="de-DE"/>
        </w:rPr>
      </w:pPr>
      <w:r w:rsidRPr="001B2A82">
        <w:rPr>
          <w:rFonts w:ascii="Palatino Linotype" w:hAnsi="Palatino Linotype"/>
          <w:sz w:val="22"/>
          <w:szCs w:val="22"/>
          <w:lang w:val="de-DE"/>
        </w:rPr>
        <w:t>Pengumpulan data Informasi Pasar kerja ( IPK ) ke Kabupaten / Kota Tahun 2014 dilaksanakan sebanyak 19 (sembilan belas) kali di Kabupaten / Kota yaitu :  7 (tujuh) Kota  dengan 7 (tujuh) kali perjalanan meliputi : Kota Pariaman, Kota Bukittinggi, Kota Payakumbuh, 2 (dua) kali ke Kota Solok, 2 (dua) kali ke Kota Padang Panjang, dan 12 (dua belas) kabupaten meliputi : Kab. 50 Kota, Kab. Tanah Datar, 2 (dua) kali ke Kab. Solok, Kab. Pesisir Selatan, Kab. Agam, 2 (dua) kali ke Kab. Solok Selatan, Kab. Pasaman, Kab. Padang Pariaman, Kab. Dharmasraya dan Kab. Kepulauan Mentawai.</w:t>
      </w:r>
    </w:p>
    <w:p w:rsidR="001C3EDC" w:rsidRDefault="001B2A82" w:rsidP="00A24240">
      <w:pPr>
        <w:pStyle w:val="ListParagraph"/>
        <w:spacing w:after="200" w:line="360" w:lineRule="auto"/>
        <w:ind w:left="1287"/>
        <w:contextualSpacing/>
        <w:jc w:val="both"/>
        <w:rPr>
          <w:rFonts w:ascii="Palatino Linotype" w:hAnsi="Palatino Linotype"/>
          <w:sz w:val="22"/>
          <w:szCs w:val="22"/>
        </w:rPr>
      </w:pPr>
      <w:r w:rsidRPr="001C3EDC">
        <w:rPr>
          <w:rFonts w:ascii="Palatino Linotype" w:hAnsi="Palatino Linotype"/>
          <w:sz w:val="22"/>
          <w:szCs w:val="22"/>
        </w:rPr>
        <w:t>Dari hasil pengumpulan dan pengolahan data IPK diperoleh informasi bahwa petugas pengumpul dan pengolah IPK di kab./kota umumnya kurang memahami proses pengolahan data IPK, kurang menguasai IPK on line,  dimana penyampaian laporan IPK ke provinsi sering mengalami keterlambatan.</w:t>
      </w:r>
    </w:p>
    <w:p w:rsidR="001B2A82" w:rsidRPr="001C3EDC" w:rsidRDefault="001B2A82" w:rsidP="00A24240">
      <w:pPr>
        <w:pStyle w:val="ListParagraph"/>
        <w:spacing w:after="200" w:line="360" w:lineRule="auto"/>
        <w:ind w:left="1287"/>
        <w:contextualSpacing/>
        <w:jc w:val="both"/>
        <w:rPr>
          <w:rFonts w:ascii="Palatino Linotype" w:hAnsi="Palatino Linotype"/>
          <w:sz w:val="22"/>
          <w:szCs w:val="22"/>
          <w:u w:val="single"/>
          <w:lang w:val="de-DE"/>
        </w:rPr>
      </w:pPr>
      <w:r w:rsidRPr="001B2A82">
        <w:rPr>
          <w:rFonts w:ascii="Palatino Linotype" w:hAnsi="Palatino Linotype"/>
          <w:sz w:val="22"/>
          <w:szCs w:val="22"/>
          <w:lang w:val="de-DE"/>
        </w:rPr>
        <w:t>Data IPK yang sudah dikumpulkan diolah oleh Petugas IPK Provinsi guna menjadi Laporan Informasi Pasar Kerja Provinsi Sumatera Barat, Laporan ini dikirim ke Pusat setiap bulannya.</w:t>
      </w:r>
    </w:p>
    <w:p w:rsidR="001B2A82" w:rsidRDefault="001B2A82" w:rsidP="00945E45">
      <w:pPr>
        <w:pStyle w:val="ListParagraph"/>
        <w:numPr>
          <w:ilvl w:val="0"/>
          <w:numId w:val="75"/>
        </w:numPr>
        <w:spacing w:line="360" w:lineRule="auto"/>
        <w:jc w:val="both"/>
        <w:rPr>
          <w:rFonts w:ascii="Palatino Linotype" w:hAnsi="Palatino Linotype"/>
          <w:sz w:val="22"/>
          <w:szCs w:val="22"/>
          <w:lang w:val="de-DE"/>
        </w:rPr>
      </w:pPr>
      <w:r w:rsidRPr="001B2A82">
        <w:rPr>
          <w:rFonts w:ascii="Palatino Linotype" w:hAnsi="Palatino Linotype"/>
          <w:sz w:val="22"/>
          <w:szCs w:val="22"/>
          <w:lang w:val="de-DE"/>
        </w:rPr>
        <w:lastRenderedPageBreak/>
        <w:t xml:space="preserve">Pembinaan Informasi Pasar Kerja </w:t>
      </w:r>
    </w:p>
    <w:p w:rsidR="009D3AC1" w:rsidRDefault="001B2A82" w:rsidP="009D3AC1">
      <w:pPr>
        <w:pStyle w:val="ListParagraph"/>
        <w:spacing w:line="360" w:lineRule="auto"/>
        <w:ind w:left="1287"/>
        <w:jc w:val="both"/>
        <w:rPr>
          <w:rFonts w:ascii="Palatino Linotype" w:hAnsi="Palatino Linotype"/>
          <w:sz w:val="22"/>
          <w:szCs w:val="22"/>
          <w:lang w:val="de-DE"/>
        </w:rPr>
      </w:pPr>
      <w:r w:rsidRPr="009D3AC1">
        <w:rPr>
          <w:rFonts w:ascii="Palatino Linotype" w:hAnsi="Palatino Linotype"/>
          <w:sz w:val="22"/>
          <w:szCs w:val="22"/>
          <w:lang w:val="de-DE"/>
        </w:rPr>
        <w:t>Kegiatan ini merupakan pembinaan Informasi Pasar kerja baik kepada Pejabat/Kepala Seksi maupun petugas pengumpul dan pengolahan data Informasi Pasar Kerja di Kabupaten / Kota. Pembinaan ini dititik beratkan pada sistem pengolahan data pelaporan secara on-line maupun secara manual.</w:t>
      </w:r>
    </w:p>
    <w:p w:rsidR="001B2A82" w:rsidRPr="009D3AC1" w:rsidRDefault="001B2A82" w:rsidP="009D3AC1">
      <w:pPr>
        <w:pStyle w:val="ListParagraph"/>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Pembinaan Informasi Pasar Kerja dilaksanakan pada 8 (tujuh) Kabupaten / Kota di Provinsi Sumatera Barat, diantaranya : 4 (empat) Kota meliputi : Kota Padang Panjang, Kota Bukittinggi, Kota Payakumbuh dan Kota Pariaman, dan 4 (empat) Kabupaten meliputi : Kab. Agam, Kab. Padang Pariaman, 2 (dua) kali ke  Kab. Tanah Datar.</w:t>
      </w:r>
    </w:p>
    <w:p w:rsidR="001B2A82" w:rsidRPr="001B2A82" w:rsidRDefault="001B2A82" w:rsidP="00945E45">
      <w:pPr>
        <w:pStyle w:val="ListParagraph"/>
        <w:numPr>
          <w:ilvl w:val="0"/>
          <w:numId w:val="75"/>
        </w:numPr>
        <w:spacing w:line="360" w:lineRule="auto"/>
        <w:jc w:val="both"/>
        <w:rPr>
          <w:rFonts w:ascii="Palatino Linotype" w:hAnsi="Palatino Linotype"/>
          <w:sz w:val="22"/>
          <w:szCs w:val="22"/>
          <w:lang w:val="de-DE"/>
        </w:rPr>
      </w:pPr>
      <w:r w:rsidRPr="001B2A82">
        <w:rPr>
          <w:rFonts w:ascii="Palatino Linotype" w:hAnsi="Palatino Linotype"/>
          <w:sz w:val="22"/>
          <w:szCs w:val="22"/>
          <w:lang w:val="de-DE"/>
        </w:rPr>
        <w:t>Rapat</w:t>
      </w:r>
    </w:p>
    <w:p w:rsidR="001B2A82" w:rsidRPr="001B2A82" w:rsidRDefault="001B2A82" w:rsidP="00A24240">
      <w:pPr>
        <w:spacing w:line="360" w:lineRule="auto"/>
        <w:ind w:left="1260"/>
        <w:jc w:val="both"/>
        <w:rPr>
          <w:rFonts w:ascii="Palatino Linotype" w:hAnsi="Palatino Linotype"/>
          <w:sz w:val="22"/>
          <w:szCs w:val="22"/>
          <w:lang w:val="de-DE"/>
        </w:rPr>
      </w:pPr>
      <w:r w:rsidRPr="001B2A82">
        <w:rPr>
          <w:rFonts w:ascii="Palatino Linotype" w:hAnsi="Palatino Linotype"/>
          <w:sz w:val="22"/>
          <w:szCs w:val="22"/>
          <w:lang w:val="de-DE"/>
        </w:rPr>
        <w:t>Rapat teknis Pengumpulan dan Pengolahan  Informasi Pasar kerja dilaksanakan sebanyak 4 (empat) kali dengan peserta rapat sebanyak 30 ( tiga puluh ) orang berasal dari Pejabat atau Petugas pengumpul data pengolah data di Bidang Penempatan dan Pengembangan Dinas Tenaga Kerja dan Transmigrasi Provinsi Sumatera Barat serta Pejabat atau petugas pengumpul pengolah data Informasi Pasar Kerja Kabupaten / Kota.</w:t>
      </w:r>
    </w:p>
    <w:p w:rsidR="001B2A82" w:rsidRPr="001B2A82" w:rsidRDefault="001B2A82" w:rsidP="00A24240">
      <w:pPr>
        <w:spacing w:line="360" w:lineRule="auto"/>
        <w:ind w:left="1260"/>
        <w:jc w:val="both"/>
        <w:rPr>
          <w:rFonts w:ascii="Palatino Linotype" w:hAnsi="Palatino Linotype"/>
          <w:sz w:val="22"/>
          <w:szCs w:val="22"/>
          <w:lang w:val="de-DE"/>
        </w:rPr>
      </w:pPr>
      <w:r w:rsidRPr="001B2A82">
        <w:rPr>
          <w:rFonts w:ascii="Palatino Linotype" w:hAnsi="Palatino Linotype"/>
          <w:sz w:val="22"/>
          <w:szCs w:val="22"/>
          <w:lang w:val="de-DE"/>
        </w:rPr>
        <w:t>Rapat dimaksudkan untuk membicarakan teknis pengumpulan data IPK Kab./Kota guna kelancaran pengolahan/pelaporan IPK supaya cepat, akurat dan tepat, dan untuk membicarakan permasalahan-permasalahan yang terjadi di lapangan guna mencarikan pemecahan dari permasalahan yang ditemukan.</w:t>
      </w:r>
    </w:p>
    <w:p w:rsidR="001B2A82" w:rsidRPr="001B2A82" w:rsidRDefault="001B2A82" w:rsidP="001B2A82">
      <w:pPr>
        <w:pStyle w:val="ListParagraph"/>
        <w:tabs>
          <w:tab w:val="left" w:pos="2970"/>
        </w:tabs>
        <w:ind w:left="274"/>
        <w:jc w:val="both"/>
        <w:rPr>
          <w:rFonts w:ascii="Palatino Linotype" w:hAnsi="Palatino Linotype"/>
          <w:sz w:val="22"/>
          <w:szCs w:val="22"/>
        </w:rPr>
      </w:pPr>
    </w:p>
    <w:p w:rsidR="001B2A82" w:rsidRDefault="001B2A82" w:rsidP="00945E45">
      <w:pPr>
        <w:pStyle w:val="ListParagraph"/>
        <w:numPr>
          <w:ilvl w:val="0"/>
          <w:numId w:val="43"/>
        </w:numPr>
        <w:tabs>
          <w:tab w:val="num" w:pos="1260"/>
        </w:tabs>
        <w:spacing w:line="360" w:lineRule="auto"/>
        <w:jc w:val="both"/>
        <w:rPr>
          <w:rFonts w:ascii="Palatino Linotype" w:hAnsi="Palatino Linotype"/>
          <w:sz w:val="22"/>
          <w:szCs w:val="22"/>
        </w:rPr>
      </w:pPr>
      <w:r w:rsidRPr="001B2A82">
        <w:rPr>
          <w:rFonts w:ascii="Palatino Linotype" w:hAnsi="Palatino Linotype"/>
          <w:sz w:val="22"/>
          <w:szCs w:val="22"/>
        </w:rPr>
        <w:t>Penyuluhan dan Bimbingan Jabatan Kepada Calon Pencari kerja yang telah dilaksanakan sebagai berikut :</w:t>
      </w:r>
    </w:p>
    <w:p w:rsidR="001B2A82" w:rsidRPr="009D3AC1" w:rsidRDefault="001B2A82" w:rsidP="009D3AC1">
      <w:pPr>
        <w:pStyle w:val="ListParagraph"/>
        <w:spacing w:line="360" w:lineRule="auto"/>
        <w:ind w:left="927"/>
        <w:jc w:val="both"/>
        <w:rPr>
          <w:rFonts w:ascii="Palatino Linotype" w:hAnsi="Palatino Linotype"/>
          <w:sz w:val="22"/>
          <w:szCs w:val="22"/>
        </w:rPr>
      </w:pPr>
      <w:r w:rsidRPr="009D3AC1">
        <w:rPr>
          <w:rFonts w:ascii="Palatino Linotype" w:hAnsi="Palatino Linotype"/>
          <w:sz w:val="22"/>
          <w:szCs w:val="22"/>
          <w:lang w:val="de-DE"/>
        </w:rPr>
        <w:t xml:space="preserve">Pelaksanaan Penyuluhan dan Bimbingan jabatan kepada calon pencari kerja dilakanakan pada 15 (Lima belas) lokasi SMK di wilayah Kab./Kota. Dari target </w:t>
      </w:r>
      <w:r w:rsidRPr="009D3AC1">
        <w:rPr>
          <w:rFonts w:ascii="Palatino Linotype" w:hAnsi="Palatino Linotype"/>
          <w:sz w:val="22"/>
          <w:szCs w:val="22"/>
          <w:lang w:val="de-DE"/>
        </w:rPr>
        <w:lastRenderedPageBreak/>
        <w:t>peserta PBJ sebanyak 1500 orang, telah terealisasi sebanyak 1.526 orang. Adapun jumlah siswa SMK yang sudah diberikan penyuluhan dan bimbingan jabatan sebagai berikut :</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 1 Sawahlunto</w:t>
      </w:r>
      <w:r w:rsidRPr="001B2A82">
        <w:rPr>
          <w:rFonts w:ascii="Palatino Linotype" w:hAnsi="Palatino Linotype"/>
          <w:sz w:val="22"/>
          <w:szCs w:val="22"/>
          <w:lang w:val="de-DE"/>
        </w:rPr>
        <w:tab/>
      </w:r>
      <w:r w:rsidRPr="001B2A82">
        <w:rPr>
          <w:rFonts w:ascii="Palatino Linotype" w:hAnsi="Palatino Linotype"/>
          <w:sz w:val="22"/>
          <w:szCs w:val="22"/>
          <w:lang w:val="de-DE"/>
        </w:rPr>
        <w:tab/>
      </w:r>
      <w:r w:rsidR="00183EF5">
        <w:rPr>
          <w:rFonts w:ascii="Palatino Linotype" w:hAnsi="Palatino Linotype"/>
          <w:sz w:val="22"/>
          <w:szCs w:val="22"/>
          <w:lang w:val="de-DE"/>
        </w:rPr>
        <w:t xml:space="preserve"> </w:t>
      </w:r>
      <w:r w:rsidR="00A24240">
        <w:rPr>
          <w:rFonts w:ascii="Palatino Linotype" w:hAnsi="Palatino Linotype"/>
          <w:sz w:val="22"/>
          <w:szCs w:val="22"/>
          <w:lang w:val="de-DE"/>
        </w:rPr>
        <w:t xml:space="preserve"> </w:t>
      </w:r>
      <w:r w:rsidR="00183EF5">
        <w:rPr>
          <w:rFonts w:ascii="Palatino Linotype" w:hAnsi="Palatino Linotype"/>
          <w:sz w:val="22"/>
          <w:szCs w:val="22"/>
          <w:lang w:val="de-DE"/>
        </w:rPr>
        <w:tab/>
      </w:r>
      <w:r w:rsidRPr="001B2A82">
        <w:rPr>
          <w:rFonts w:ascii="Palatino Linotype" w:hAnsi="Palatino Linotype"/>
          <w:sz w:val="22"/>
          <w:szCs w:val="22"/>
          <w:lang w:val="de-DE"/>
        </w:rPr>
        <w:t>=</w:t>
      </w:r>
      <w:r w:rsidR="00A24240">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156</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 2 Sawahlunto</w:t>
      </w:r>
      <w:r w:rsidRPr="001B2A82">
        <w:rPr>
          <w:rFonts w:ascii="Palatino Linotype" w:hAnsi="Palatino Linotype"/>
          <w:sz w:val="22"/>
          <w:szCs w:val="22"/>
          <w:lang w:val="de-DE"/>
        </w:rPr>
        <w:tab/>
      </w:r>
      <w:r w:rsidRPr="001B2A82">
        <w:rPr>
          <w:rFonts w:ascii="Palatino Linotype" w:hAnsi="Palatino Linotype"/>
          <w:sz w:val="22"/>
          <w:szCs w:val="22"/>
          <w:lang w:val="de-DE"/>
        </w:rPr>
        <w:tab/>
      </w:r>
      <w:r w:rsidR="00A24240">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00183EF5">
        <w:rPr>
          <w:rFonts w:ascii="Palatino Linotype" w:hAnsi="Palatino Linotype"/>
          <w:sz w:val="22"/>
          <w:szCs w:val="22"/>
          <w:lang w:val="de-DE"/>
        </w:rPr>
        <w:tab/>
      </w:r>
      <w:r w:rsidRPr="001B2A82">
        <w:rPr>
          <w:rFonts w:ascii="Palatino Linotype" w:hAnsi="Palatino Linotype"/>
          <w:sz w:val="22"/>
          <w:szCs w:val="22"/>
          <w:lang w:val="de-DE"/>
        </w:rPr>
        <w:t>=</w:t>
      </w:r>
      <w:r w:rsidR="00A24240">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145</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 2 Lubuk Basung</w:t>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112</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 2 Lubuk Basung</w:t>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Pr="001B2A82">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51</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Budhi Mulya Kab. Solok</w:t>
      </w:r>
      <w:r w:rsidRPr="001B2A82">
        <w:rPr>
          <w:rFonts w:ascii="Palatino Linotype" w:hAnsi="Palatino Linotype"/>
          <w:sz w:val="22"/>
          <w:szCs w:val="22"/>
          <w:lang w:val="de-DE"/>
        </w:rPr>
        <w:tab/>
      </w:r>
      <w:r w:rsidRPr="001B2A82">
        <w:rPr>
          <w:rFonts w:ascii="Palatino Linotype" w:hAnsi="Palatino Linotype"/>
          <w:sz w:val="22"/>
          <w:szCs w:val="22"/>
          <w:lang w:val="de-DE"/>
        </w:rPr>
        <w:tab/>
      </w:r>
      <w:r w:rsidR="00183EF5">
        <w:rPr>
          <w:rFonts w:ascii="Palatino Linotype" w:hAnsi="Palatino Linotype"/>
          <w:sz w:val="22"/>
          <w:szCs w:val="22"/>
          <w:lang w:val="de-DE"/>
        </w:rPr>
        <w:t xml:space="preserve"> </w:t>
      </w:r>
      <w:r w:rsidR="00A24240">
        <w:rPr>
          <w:rFonts w:ascii="Palatino Linotype" w:hAnsi="Palatino Linotype"/>
          <w:sz w:val="22"/>
          <w:szCs w:val="22"/>
          <w:lang w:val="de-DE"/>
        </w:rPr>
        <w:t xml:space="preserve"> </w:t>
      </w:r>
      <w:r w:rsidR="00183EF5">
        <w:rPr>
          <w:rFonts w:ascii="Palatino Linotype" w:hAnsi="Palatino Linotype"/>
          <w:sz w:val="22"/>
          <w:szCs w:val="22"/>
          <w:lang w:val="de-DE"/>
        </w:rPr>
        <w:tab/>
      </w:r>
      <w:r w:rsidRPr="001B2A82">
        <w:rPr>
          <w:rFonts w:ascii="Palatino Linotype" w:hAnsi="Palatino Linotype"/>
          <w:sz w:val="22"/>
          <w:szCs w:val="22"/>
          <w:lang w:val="de-DE"/>
        </w:rPr>
        <w:t>=</w:t>
      </w:r>
      <w:r w:rsidR="00A24240">
        <w:rPr>
          <w:rFonts w:ascii="Palatino Linotype" w:hAnsi="Palatino Linotype"/>
          <w:sz w:val="22"/>
          <w:szCs w:val="22"/>
          <w:lang w:val="de-DE"/>
        </w:rPr>
        <w:t xml:space="preserve"> </w:t>
      </w:r>
      <w:r w:rsidRPr="001B2A82">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80</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No.1 Payakumbuh</w:t>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122</w:t>
      </w:r>
      <w:r w:rsidRPr="001B2A82">
        <w:rPr>
          <w:rFonts w:ascii="Palatino Linotype" w:hAnsi="Palatino Linotype"/>
          <w:sz w:val="22"/>
          <w:szCs w:val="22"/>
          <w:lang w:val="de-DE"/>
        </w:rPr>
        <w:tab/>
        <w:t xml:space="preserve">orang </w:t>
      </w:r>
    </w:p>
    <w:p w:rsid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No.2 Payakumbuh</w:t>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Pr="001B2A82">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65</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No.3 Payakumbuh</w:t>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Pr="001B2A82">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73</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 1 Pariaman</w:t>
      </w:r>
      <w:r w:rsidRPr="001B2A82">
        <w:rPr>
          <w:rFonts w:ascii="Palatino Linotype" w:hAnsi="Palatino Linotype"/>
          <w:sz w:val="22"/>
          <w:szCs w:val="22"/>
          <w:lang w:val="de-DE"/>
        </w:rPr>
        <w:tab/>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Pr="001B2A82">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95</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 3 Pariaman</w:t>
      </w:r>
      <w:r w:rsidRPr="001B2A82">
        <w:rPr>
          <w:rFonts w:ascii="Palatino Linotype" w:hAnsi="Palatino Linotype"/>
          <w:sz w:val="22"/>
          <w:szCs w:val="22"/>
          <w:lang w:val="de-DE"/>
        </w:rPr>
        <w:tab/>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116</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 1 Batu Sangkar</w:t>
      </w:r>
      <w:r w:rsidRPr="001B2A82">
        <w:rPr>
          <w:rFonts w:ascii="Palatino Linotype" w:hAnsi="Palatino Linotype"/>
          <w:sz w:val="22"/>
          <w:szCs w:val="22"/>
          <w:lang w:val="de-DE"/>
        </w:rPr>
        <w:tab/>
        <w:t xml:space="preserve"> </w:t>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Pr="001B2A82">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97</w:t>
      </w:r>
      <w:r w:rsidRPr="001B2A82">
        <w:rPr>
          <w:rFonts w:ascii="Palatino Linotype" w:hAnsi="Palatino Linotype"/>
          <w:sz w:val="22"/>
          <w:szCs w:val="22"/>
          <w:lang w:val="de-DE"/>
        </w:rPr>
        <w:tab/>
        <w:t>orang</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 2 Batu Sangkar</w:t>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Pr="001B2A82">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84</w:t>
      </w:r>
      <w:r w:rsidRPr="001B2A82">
        <w:rPr>
          <w:rFonts w:ascii="Palatino Linotype" w:hAnsi="Palatino Linotype"/>
          <w:sz w:val="22"/>
          <w:szCs w:val="22"/>
          <w:lang w:val="de-DE"/>
        </w:rPr>
        <w:tab/>
        <w:t xml:space="preserve">orang </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Negeri No. 1 Batu Sangkar</w:t>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Pr="001B2A82">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88</w:t>
      </w:r>
      <w:r w:rsidRPr="001B2A82">
        <w:rPr>
          <w:rFonts w:ascii="Palatino Linotype" w:hAnsi="Palatino Linotype"/>
          <w:sz w:val="22"/>
          <w:szCs w:val="22"/>
          <w:lang w:val="de-DE"/>
        </w:rPr>
        <w:tab/>
        <w:t xml:space="preserve">orang </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lang w:val="de-DE"/>
        </w:rPr>
      </w:pPr>
      <w:r w:rsidRPr="001B2A82">
        <w:rPr>
          <w:rFonts w:ascii="Palatino Linotype" w:hAnsi="Palatino Linotype"/>
          <w:sz w:val="22"/>
          <w:szCs w:val="22"/>
          <w:lang w:val="de-DE"/>
        </w:rPr>
        <w:t>SMK Boegenville Lubuk Basung</w:t>
      </w:r>
      <w:r w:rsidRPr="001B2A82">
        <w:rPr>
          <w:rFonts w:ascii="Palatino Linotype" w:hAnsi="Palatino Linotype"/>
          <w:sz w:val="22"/>
          <w:szCs w:val="22"/>
          <w:lang w:val="de-DE"/>
        </w:rPr>
        <w:tab/>
      </w:r>
      <w:r w:rsidRPr="001B2A82">
        <w:rPr>
          <w:rFonts w:ascii="Palatino Linotype" w:hAnsi="Palatino Linotype"/>
          <w:sz w:val="22"/>
          <w:szCs w:val="22"/>
          <w:lang w:val="de-DE"/>
        </w:rPr>
        <w:tab/>
        <w:t>=</w:t>
      </w:r>
      <w:r w:rsidR="00A24240">
        <w:rPr>
          <w:rFonts w:ascii="Palatino Linotype" w:hAnsi="Palatino Linotype"/>
          <w:sz w:val="22"/>
          <w:szCs w:val="22"/>
          <w:lang w:val="de-DE"/>
        </w:rPr>
        <w:t xml:space="preserve"> </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116</w:t>
      </w:r>
      <w:r w:rsidRPr="001B2A82">
        <w:rPr>
          <w:rFonts w:ascii="Palatino Linotype" w:hAnsi="Palatino Linotype"/>
          <w:sz w:val="22"/>
          <w:szCs w:val="22"/>
          <w:lang w:val="de-DE"/>
        </w:rPr>
        <w:tab/>
        <w:t xml:space="preserve">orang </w:t>
      </w:r>
    </w:p>
    <w:p w:rsidR="001B2A82" w:rsidRPr="001B2A82" w:rsidRDefault="001B2A82" w:rsidP="00945E45">
      <w:pPr>
        <w:numPr>
          <w:ilvl w:val="0"/>
          <w:numId w:val="77"/>
        </w:numPr>
        <w:tabs>
          <w:tab w:val="clear" w:pos="1440"/>
          <w:tab w:val="num" w:pos="1287"/>
        </w:tabs>
        <w:spacing w:line="360" w:lineRule="auto"/>
        <w:ind w:left="1287"/>
        <w:jc w:val="both"/>
        <w:rPr>
          <w:rFonts w:ascii="Palatino Linotype" w:hAnsi="Palatino Linotype"/>
          <w:sz w:val="22"/>
          <w:szCs w:val="22"/>
          <w:u w:val="single"/>
          <w:lang w:val="de-DE"/>
        </w:rPr>
      </w:pPr>
      <w:r w:rsidRPr="001B2A82">
        <w:rPr>
          <w:rFonts w:ascii="Palatino Linotype" w:hAnsi="Palatino Linotype"/>
          <w:sz w:val="22"/>
          <w:szCs w:val="22"/>
          <w:u w:val="single"/>
          <w:lang w:val="de-DE"/>
        </w:rPr>
        <w:t>SMU Negeri No. 1 Tanjung Raya Kab. Agam</w:t>
      </w:r>
      <w:r w:rsidRPr="001B2A82">
        <w:rPr>
          <w:rFonts w:ascii="Palatino Linotype" w:hAnsi="Palatino Linotype"/>
          <w:sz w:val="22"/>
          <w:szCs w:val="22"/>
          <w:u w:val="single"/>
          <w:lang w:val="de-DE"/>
        </w:rPr>
        <w:tab/>
        <w:t>=</w:t>
      </w:r>
      <w:r w:rsidR="00A24240">
        <w:rPr>
          <w:rFonts w:ascii="Palatino Linotype" w:hAnsi="Palatino Linotype"/>
          <w:sz w:val="22"/>
          <w:szCs w:val="22"/>
          <w:u w:val="single"/>
          <w:lang w:val="de-DE"/>
        </w:rPr>
        <w:t xml:space="preserve"> </w:t>
      </w:r>
      <w:r w:rsidR="00183EF5">
        <w:rPr>
          <w:rFonts w:ascii="Palatino Linotype" w:hAnsi="Palatino Linotype"/>
          <w:sz w:val="22"/>
          <w:szCs w:val="22"/>
          <w:u w:val="single"/>
          <w:lang w:val="de-DE"/>
        </w:rPr>
        <w:t xml:space="preserve">  </w:t>
      </w:r>
      <w:r w:rsidRPr="001B2A82">
        <w:rPr>
          <w:rFonts w:ascii="Palatino Linotype" w:hAnsi="Palatino Linotype"/>
          <w:sz w:val="22"/>
          <w:szCs w:val="22"/>
          <w:u w:val="single"/>
          <w:lang w:val="de-DE"/>
        </w:rPr>
        <w:t>126</w:t>
      </w:r>
      <w:r w:rsidRPr="001B2A82">
        <w:rPr>
          <w:rFonts w:ascii="Palatino Linotype" w:hAnsi="Palatino Linotype"/>
          <w:sz w:val="22"/>
          <w:szCs w:val="22"/>
          <w:u w:val="single"/>
          <w:lang w:val="de-DE"/>
        </w:rPr>
        <w:tab/>
        <w:t>orang</w:t>
      </w:r>
    </w:p>
    <w:p w:rsidR="001B2A82" w:rsidRPr="001B2A82" w:rsidRDefault="001B2A82" w:rsidP="009D3AC1">
      <w:pPr>
        <w:pStyle w:val="ListParagraph"/>
        <w:tabs>
          <w:tab w:val="left" w:pos="2970"/>
        </w:tabs>
        <w:ind w:left="121" w:firstLine="446"/>
        <w:jc w:val="both"/>
        <w:rPr>
          <w:rFonts w:ascii="Palatino Linotype" w:hAnsi="Palatino Linotype"/>
          <w:sz w:val="22"/>
          <w:szCs w:val="22"/>
        </w:rPr>
      </w:pPr>
      <w:r w:rsidRPr="001B2A82">
        <w:rPr>
          <w:rFonts w:ascii="Palatino Linotype" w:hAnsi="Palatino Linotype"/>
          <w:sz w:val="22"/>
          <w:szCs w:val="22"/>
          <w:lang w:val="de-DE"/>
        </w:rPr>
        <w:tab/>
        <w:t>Jumlah Peserta PBJ</w:t>
      </w:r>
      <w:r w:rsidRPr="001B2A82">
        <w:rPr>
          <w:rFonts w:ascii="Palatino Linotype" w:hAnsi="Palatino Linotype"/>
          <w:sz w:val="22"/>
          <w:szCs w:val="22"/>
          <w:lang w:val="de-DE"/>
        </w:rPr>
        <w:tab/>
      </w:r>
      <w:r w:rsidR="00A24240">
        <w:rPr>
          <w:rFonts w:ascii="Palatino Linotype" w:hAnsi="Palatino Linotype"/>
          <w:sz w:val="22"/>
          <w:szCs w:val="22"/>
          <w:lang w:val="de-DE"/>
        </w:rPr>
        <w:t xml:space="preserve">            </w:t>
      </w:r>
      <w:r w:rsidR="00183EF5">
        <w:rPr>
          <w:rFonts w:ascii="Palatino Linotype" w:hAnsi="Palatino Linotype"/>
          <w:sz w:val="22"/>
          <w:szCs w:val="22"/>
          <w:lang w:val="de-DE"/>
        </w:rPr>
        <w:tab/>
      </w:r>
      <w:r w:rsidRPr="001B2A82">
        <w:rPr>
          <w:rFonts w:ascii="Palatino Linotype" w:hAnsi="Palatino Linotype"/>
          <w:sz w:val="22"/>
          <w:szCs w:val="22"/>
          <w:lang w:val="de-DE"/>
        </w:rPr>
        <w:t>=</w:t>
      </w:r>
      <w:r w:rsidR="00183EF5">
        <w:rPr>
          <w:rFonts w:ascii="Palatino Linotype" w:hAnsi="Palatino Linotype"/>
          <w:sz w:val="22"/>
          <w:szCs w:val="22"/>
          <w:lang w:val="de-DE"/>
        </w:rPr>
        <w:t xml:space="preserve"> </w:t>
      </w:r>
      <w:r w:rsidRPr="001B2A82">
        <w:rPr>
          <w:rFonts w:ascii="Palatino Linotype" w:hAnsi="Palatino Linotype"/>
          <w:sz w:val="22"/>
          <w:szCs w:val="22"/>
          <w:lang w:val="de-DE"/>
        </w:rPr>
        <w:t>1.526</w:t>
      </w:r>
      <w:r w:rsidR="00A24240">
        <w:rPr>
          <w:rFonts w:ascii="Palatino Linotype" w:hAnsi="Palatino Linotype"/>
          <w:sz w:val="22"/>
          <w:szCs w:val="22"/>
          <w:lang w:val="de-DE"/>
        </w:rPr>
        <w:t xml:space="preserve"> </w:t>
      </w:r>
      <w:r w:rsidRPr="001B2A82">
        <w:rPr>
          <w:rFonts w:ascii="Palatino Linotype" w:hAnsi="Palatino Linotype"/>
          <w:sz w:val="22"/>
          <w:szCs w:val="22"/>
          <w:lang w:val="de-DE"/>
        </w:rPr>
        <w:tab/>
        <w:t>orang</w:t>
      </w:r>
    </w:p>
    <w:p w:rsidR="001B2A82" w:rsidRPr="001B2A82" w:rsidRDefault="001B2A82" w:rsidP="001B2A82">
      <w:pPr>
        <w:pStyle w:val="ListParagraph"/>
        <w:tabs>
          <w:tab w:val="left" w:pos="2970"/>
        </w:tabs>
        <w:ind w:left="274"/>
        <w:jc w:val="both"/>
        <w:rPr>
          <w:rFonts w:ascii="Palatino Linotype" w:hAnsi="Palatino Linotype"/>
          <w:sz w:val="22"/>
          <w:szCs w:val="22"/>
        </w:rPr>
      </w:pPr>
    </w:p>
    <w:p w:rsidR="001B2A82" w:rsidRPr="001B2A82" w:rsidRDefault="001B2A82" w:rsidP="00945E45">
      <w:pPr>
        <w:pStyle w:val="ListParagraph"/>
        <w:numPr>
          <w:ilvl w:val="0"/>
          <w:numId w:val="43"/>
        </w:numPr>
        <w:tabs>
          <w:tab w:val="num" w:pos="1260"/>
        </w:tabs>
        <w:spacing w:line="360" w:lineRule="auto"/>
        <w:jc w:val="both"/>
        <w:rPr>
          <w:rFonts w:ascii="Palatino Linotype" w:hAnsi="Palatino Linotype"/>
          <w:sz w:val="22"/>
          <w:szCs w:val="22"/>
        </w:rPr>
      </w:pPr>
      <w:r w:rsidRPr="001B2A82">
        <w:rPr>
          <w:rFonts w:ascii="Palatino Linotype" w:hAnsi="Palatino Linotype"/>
          <w:sz w:val="22"/>
          <w:szCs w:val="22"/>
        </w:rPr>
        <w:t>Bimbingan Teknis Pelaksana Bursa Kerja Khusus dan Pembinaan BKK yang telah dilaksanakan sebagai berikut :</w:t>
      </w:r>
    </w:p>
    <w:p w:rsidR="001B2A82" w:rsidRPr="00183EF5" w:rsidRDefault="001B2A82" w:rsidP="00945E45">
      <w:pPr>
        <w:pStyle w:val="ListParagraph"/>
        <w:numPr>
          <w:ilvl w:val="0"/>
          <w:numId w:val="76"/>
        </w:numPr>
        <w:spacing w:after="200" w:line="360" w:lineRule="auto"/>
        <w:contextualSpacing/>
        <w:jc w:val="both"/>
        <w:rPr>
          <w:rFonts w:ascii="Palatino Linotype" w:hAnsi="Palatino Linotype"/>
          <w:sz w:val="22"/>
          <w:szCs w:val="22"/>
        </w:rPr>
      </w:pPr>
      <w:r w:rsidRPr="001B2A82">
        <w:rPr>
          <w:rFonts w:ascii="Palatino Linotype" w:hAnsi="Palatino Linotype"/>
          <w:sz w:val="22"/>
          <w:szCs w:val="22"/>
          <w:lang w:val="de-DE"/>
        </w:rPr>
        <w:t>Bimbingan Teknis Pelaksana Bursa kerja Khusus</w:t>
      </w:r>
    </w:p>
    <w:p w:rsidR="001B2A82" w:rsidRPr="00183EF5" w:rsidRDefault="001B2A82" w:rsidP="00183EF5">
      <w:pPr>
        <w:pStyle w:val="ListParagraph"/>
        <w:spacing w:after="200" w:line="360" w:lineRule="auto"/>
        <w:ind w:left="1287"/>
        <w:contextualSpacing/>
        <w:jc w:val="both"/>
        <w:rPr>
          <w:rFonts w:ascii="Palatino Linotype" w:hAnsi="Palatino Linotype"/>
          <w:sz w:val="22"/>
          <w:szCs w:val="22"/>
        </w:rPr>
      </w:pPr>
      <w:r w:rsidRPr="00183EF5">
        <w:rPr>
          <w:rFonts w:ascii="Palatino Linotype" w:hAnsi="Palatino Linotype"/>
          <w:sz w:val="22"/>
          <w:szCs w:val="22"/>
          <w:lang w:val="de-DE"/>
        </w:rPr>
        <w:t>Bimbingan teknis pelaksana bursa kerja khusus ini dilaksanakan selama 2 (dua) hari dari tanggal 21 s/d 22 mei 2014 , bertempat di Hotel Pangeran City Padang jl. Dobi no 3-5 Padang. Peserta berjumlah sebanyak 30 (tiga puluh) orang terdiri dari Pejabat/petugas yang berasal dari sekolah Menengah Kejuruan (SMK) sebanyak 28 orang dan Perguruan Tinggi sebanyak 2 (dua) orang.</w:t>
      </w:r>
    </w:p>
    <w:p w:rsidR="001B2A82" w:rsidRPr="00183EF5" w:rsidRDefault="001B2A82" w:rsidP="00945E45">
      <w:pPr>
        <w:pStyle w:val="ListParagraph"/>
        <w:numPr>
          <w:ilvl w:val="0"/>
          <w:numId w:val="76"/>
        </w:numPr>
        <w:spacing w:after="200"/>
        <w:contextualSpacing/>
        <w:jc w:val="both"/>
        <w:rPr>
          <w:rFonts w:ascii="Palatino Linotype" w:hAnsi="Palatino Linotype"/>
          <w:sz w:val="22"/>
          <w:szCs w:val="22"/>
        </w:rPr>
      </w:pPr>
      <w:r w:rsidRPr="001B2A82">
        <w:rPr>
          <w:rFonts w:ascii="Palatino Linotype" w:hAnsi="Palatino Linotype"/>
          <w:sz w:val="22"/>
          <w:szCs w:val="22"/>
          <w:lang w:val="de-DE"/>
        </w:rPr>
        <w:lastRenderedPageBreak/>
        <w:t>Pembinaan BKK</w:t>
      </w:r>
    </w:p>
    <w:p w:rsidR="001B2A82" w:rsidRPr="00183EF5" w:rsidRDefault="001B2A82" w:rsidP="00183EF5">
      <w:pPr>
        <w:pStyle w:val="ListParagraph"/>
        <w:spacing w:after="200" w:line="360" w:lineRule="auto"/>
        <w:ind w:left="1287"/>
        <w:contextualSpacing/>
        <w:jc w:val="both"/>
        <w:rPr>
          <w:rFonts w:ascii="Palatino Linotype" w:hAnsi="Palatino Linotype"/>
          <w:sz w:val="22"/>
          <w:szCs w:val="22"/>
        </w:rPr>
      </w:pPr>
      <w:r w:rsidRPr="00183EF5">
        <w:rPr>
          <w:rFonts w:ascii="Palatino Linotype" w:hAnsi="Palatino Linotype"/>
          <w:sz w:val="22"/>
          <w:szCs w:val="22"/>
          <w:lang w:val="de-DE"/>
        </w:rPr>
        <w:t>Pembinaan terhadap Sekolah Menengah Kejuruan dan Perguruan Tinggi harus dilakukan terutama kepada Pejabat/petugas yang sudah dibimtek mengenai kegiatan antar kerja. Pembinaan dilakukan dengan tujuan terbentuknya Bursa Kerja Khusus di SMK-SMK yang sudah dibina dan berjalannya kegiatan antar kerja di BKK bersangkutan, guna memperoleh penempatan lulusan di sekolah masing-masing.</w:t>
      </w:r>
    </w:p>
    <w:p w:rsidR="001B2A82" w:rsidRPr="001B2A82" w:rsidRDefault="001B2A82" w:rsidP="00183EF5">
      <w:pPr>
        <w:spacing w:line="360" w:lineRule="auto"/>
        <w:ind w:left="1260"/>
        <w:jc w:val="both"/>
        <w:rPr>
          <w:rFonts w:ascii="Palatino Linotype" w:hAnsi="Palatino Linotype"/>
          <w:sz w:val="22"/>
          <w:szCs w:val="22"/>
          <w:lang w:val="de-DE"/>
        </w:rPr>
      </w:pPr>
      <w:r w:rsidRPr="001B2A82">
        <w:rPr>
          <w:rFonts w:ascii="Palatino Linotype" w:hAnsi="Palatino Linotype"/>
          <w:sz w:val="22"/>
          <w:szCs w:val="22"/>
          <w:lang w:val="de-DE"/>
        </w:rPr>
        <w:t>Adapun pembinaan telah dilakukan di :</w:t>
      </w:r>
    </w:p>
    <w:p w:rsidR="001B2A82" w:rsidRPr="001B2A82" w:rsidRDefault="001B2A82" w:rsidP="00945E45">
      <w:pPr>
        <w:numPr>
          <w:ilvl w:val="3"/>
          <w:numId w:val="74"/>
        </w:numPr>
        <w:spacing w:line="360" w:lineRule="auto"/>
        <w:ind w:left="1530" w:hanging="270"/>
        <w:jc w:val="both"/>
        <w:rPr>
          <w:rFonts w:ascii="Palatino Linotype" w:hAnsi="Palatino Linotype"/>
          <w:sz w:val="22"/>
          <w:szCs w:val="22"/>
          <w:lang w:val="de-DE"/>
        </w:rPr>
      </w:pPr>
      <w:r w:rsidRPr="001B2A82">
        <w:rPr>
          <w:rFonts w:ascii="Palatino Linotype" w:hAnsi="Palatino Linotype"/>
          <w:sz w:val="22"/>
          <w:szCs w:val="22"/>
          <w:lang w:val="de-DE"/>
        </w:rPr>
        <w:t>SMK Budhi Mulya Koto Baru Kab. Solok</w:t>
      </w:r>
    </w:p>
    <w:p w:rsidR="001B2A82" w:rsidRPr="001B2A82" w:rsidRDefault="001B2A82" w:rsidP="00945E45">
      <w:pPr>
        <w:numPr>
          <w:ilvl w:val="3"/>
          <w:numId w:val="74"/>
        </w:numPr>
        <w:spacing w:line="360" w:lineRule="auto"/>
        <w:ind w:left="1530" w:hanging="270"/>
        <w:jc w:val="both"/>
        <w:rPr>
          <w:rFonts w:ascii="Palatino Linotype" w:hAnsi="Palatino Linotype"/>
          <w:sz w:val="22"/>
          <w:szCs w:val="22"/>
          <w:lang w:val="de-DE"/>
        </w:rPr>
      </w:pPr>
      <w:r w:rsidRPr="001B2A82">
        <w:rPr>
          <w:rFonts w:ascii="Palatino Linotype" w:hAnsi="Palatino Linotype"/>
          <w:sz w:val="22"/>
          <w:szCs w:val="22"/>
          <w:lang w:val="de-DE"/>
        </w:rPr>
        <w:t>SMK Negeri  No. 3 Kota Pariaman</w:t>
      </w:r>
    </w:p>
    <w:p w:rsidR="001B2A82" w:rsidRPr="001B2A82" w:rsidRDefault="001B2A82" w:rsidP="00945E45">
      <w:pPr>
        <w:numPr>
          <w:ilvl w:val="3"/>
          <w:numId w:val="74"/>
        </w:numPr>
        <w:spacing w:line="360" w:lineRule="auto"/>
        <w:ind w:left="1530" w:hanging="270"/>
        <w:jc w:val="both"/>
        <w:rPr>
          <w:rFonts w:ascii="Palatino Linotype" w:hAnsi="Palatino Linotype"/>
          <w:sz w:val="22"/>
          <w:szCs w:val="22"/>
          <w:lang w:val="de-DE"/>
        </w:rPr>
      </w:pPr>
      <w:r w:rsidRPr="001B2A82">
        <w:rPr>
          <w:rFonts w:ascii="Palatino Linotype" w:hAnsi="Palatino Linotype"/>
          <w:sz w:val="22"/>
          <w:szCs w:val="22"/>
          <w:lang w:val="de-DE"/>
        </w:rPr>
        <w:t>SMK Negeri Sintuk Toboh Gadang Kab. Padang Pariaman</w:t>
      </w:r>
    </w:p>
    <w:p w:rsidR="001B2A82" w:rsidRPr="001B2A82" w:rsidRDefault="001B2A82" w:rsidP="00945E45">
      <w:pPr>
        <w:numPr>
          <w:ilvl w:val="3"/>
          <w:numId w:val="74"/>
        </w:numPr>
        <w:spacing w:line="360" w:lineRule="auto"/>
        <w:ind w:left="1530" w:hanging="270"/>
        <w:jc w:val="both"/>
        <w:rPr>
          <w:rFonts w:ascii="Palatino Linotype" w:hAnsi="Palatino Linotype"/>
          <w:sz w:val="22"/>
          <w:szCs w:val="22"/>
          <w:lang w:val="de-DE"/>
        </w:rPr>
      </w:pPr>
      <w:r w:rsidRPr="001B2A82">
        <w:rPr>
          <w:rFonts w:ascii="Palatino Linotype" w:hAnsi="Palatino Linotype"/>
          <w:sz w:val="22"/>
          <w:szCs w:val="22"/>
          <w:lang w:val="de-DE"/>
        </w:rPr>
        <w:t xml:space="preserve">SMK Negeri No. 1 Kota Pariaman </w:t>
      </w:r>
    </w:p>
    <w:p w:rsidR="001B2A82" w:rsidRPr="001B2A82" w:rsidRDefault="001B2A82" w:rsidP="00945E45">
      <w:pPr>
        <w:numPr>
          <w:ilvl w:val="3"/>
          <w:numId w:val="74"/>
        </w:numPr>
        <w:spacing w:line="360" w:lineRule="auto"/>
        <w:ind w:left="1530" w:hanging="270"/>
        <w:jc w:val="both"/>
        <w:rPr>
          <w:rFonts w:ascii="Palatino Linotype" w:hAnsi="Palatino Linotype"/>
          <w:sz w:val="22"/>
          <w:szCs w:val="22"/>
          <w:lang w:val="de-DE"/>
        </w:rPr>
      </w:pPr>
      <w:r w:rsidRPr="001B2A82">
        <w:rPr>
          <w:rFonts w:ascii="Palatino Linotype" w:hAnsi="Palatino Linotype"/>
          <w:sz w:val="22"/>
          <w:szCs w:val="22"/>
          <w:lang w:val="de-DE"/>
        </w:rPr>
        <w:t xml:space="preserve">SMK Negeri No. 4 Kota Pariaman </w:t>
      </w:r>
    </w:p>
    <w:p w:rsidR="001B2A82" w:rsidRPr="001B2A82" w:rsidRDefault="001B2A82" w:rsidP="00945E45">
      <w:pPr>
        <w:numPr>
          <w:ilvl w:val="3"/>
          <w:numId w:val="74"/>
        </w:numPr>
        <w:spacing w:line="360" w:lineRule="auto"/>
        <w:ind w:left="1530" w:hanging="270"/>
        <w:jc w:val="both"/>
        <w:rPr>
          <w:rFonts w:ascii="Palatino Linotype" w:hAnsi="Palatino Linotype"/>
          <w:sz w:val="22"/>
          <w:szCs w:val="22"/>
          <w:lang w:val="de-DE"/>
        </w:rPr>
      </w:pPr>
      <w:r w:rsidRPr="001B2A82">
        <w:rPr>
          <w:rFonts w:ascii="Palatino Linotype" w:hAnsi="Palatino Linotype"/>
          <w:sz w:val="22"/>
          <w:szCs w:val="22"/>
          <w:lang w:val="de-DE"/>
        </w:rPr>
        <w:t>SMK Karya Kota padang Panjang</w:t>
      </w:r>
    </w:p>
    <w:p w:rsidR="001B2A82" w:rsidRPr="001B2A82" w:rsidRDefault="001B2A82" w:rsidP="00945E45">
      <w:pPr>
        <w:numPr>
          <w:ilvl w:val="3"/>
          <w:numId w:val="74"/>
        </w:numPr>
        <w:spacing w:line="360" w:lineRule="auto"/>
        <w:ind w:left="1530" w:hanging="270"/>
        <w:jc w:val="both"/>
        <w:rPr>
          <w:rFonts w:ascii="Palatino Linotype" w:hAnsi="Palatino Linotype"/>
          <w:sz w:val="22"/>
          <w:szCs w:val="22"/>
          <w:lang w:val="de-DE"/>
        </w:rPr>
      </w:pPr>
      <w:r w:rsidRPr="001B2A82">
        <w:rPr>
          <w:rFonts w:ascii="Palatino Linotype" w:hAnsi="Palatino Linotype"/>
          <w:sz w:val="22"/>
          <w:szCs w:val="22"/>
          <w:lang w:val="de-DE"/>
        </w:rPr>
        <w:t>SMK No. 1 Kota Bukittinggi</w:t>
      </w:r>
    </w:p>
    <w:p w:rsidR="001B2A82" w:rsidRPr="001B2A82" w:rsidRDefault="001B2A82" w:rsidP="00945E45">
      <w:pPr>
        <w:numPr>
          <w:ilvl w:val="3"/>
          <w:numId w:val="74"/>
        </w:numPr>
        <w:spacing w:line="360" w:lineRule="auto"/>
        <w:ind w:left="1530" w:hanging="270"/>
        <w:jc w:val="both"/>
        <w:rPr>
          <w:rFonts w:ascii="Palatino Linotype" w:hAnsi="Palatino Linotype"/>
          <w:sz w:val="22"/>
          <w:szCs w:val="22"/>
          <w:lang w:val="de-DE"/>
        </w:rPr>
      </w:pPr>
      <w:r w:rsidRPr="001B2A82">
        <w:rPr>
          <w:rFonts w:ascii="Palatino Linotype" w:hAnsi="Palatino Linotype"/>
          <w:sz w:val="22"/>
          <w:szCs w:val="22"/>
          <w:lang w:val="de-DE"/>
        </w:rPr>
        <w:t>SMK Boegenville Kab. Agam</w:t>
      </w:r>
    </w:p>
    <w:p w:rsidR="001B2A82" w:rsidRPr="001B2A82" w:rsidRDefault="001B2A82" w:rsidP="00945E45">
      <w:pPr>
        <w:numPr>
          <w:ilvl w:val="3"/>
          <w:numId w:val="74"/>
        </w:numPr>
        <w:spacing w:line="360" w:lineRule="auto"/>
        <w:ind w:left="1530" w:hanging="270"/>
        <w:jc w:val="both"/>
        <w:rPr>
          <w:rFonts w:ascii="Palatino Linotype" w:hAnsi="Palatino Linotype"/>
          <w:sz w:val="22"/>
          <w:szCs w:val="22"/>
          <w:lang w:val="de-DE"/>
        </w:rPr>
      </w:pPr>
      <w:r w:rsidRPr="001B2A82">
        <w:rPr>
          <w:rFonts w:ascii="Palatino Linotype" w:hAnsi="Palatino Linotype"/>
          <w:sz w:val="22"/>
          <w:szCs w:val="22"/>
          <w:lang w:val="de-DE"/>
        </w:rPr>
        <w:t xml:space="preserve">SMK No. 1 Kota Pariaman </w:t>
      </w:r>
    </w:p>
    <w:p w:rsidR="001B2A82" w:rsidRPr="001B2A82" w:rsidRDefault="001B2A82" w:rsidP="001B2A82">
      <w:pPr>
        <w:pStyle w:val="ListParagraph"/>
        <w:ind w:left="274"/>
        <w:jc w:val="both"/>
        <w:rPr>
          <w:rFonts w:ascii="Palatino Linotype" w:hAnsi="Palatino Linotype"/>
          <w:sz w:val="22"/>
          <w:szCs w:val="22"/>
        </w:rPr>
      </w:pPr>
    </w:p>
    <w:p w:rsidR="001B2A82" w:rsidRDefault="001B2A82" w:rsidP="00945E45">
      <w:pPr>
        <w:pStyle w:val="ListParagraph"/>
        <w:numPr>
          <w:ilvl w:val="0"/>
          <w:numId w:val="43"/>
        </w:numPr>
        <w:tabs>
          <w:tab w:val="num" w:pos="1260"/>
        </w:tabs>
        <w:spacing w:line="360" w:lineRule="auto"/>
        <w:jc w:val="both"/>
        <w:rPr>
          <w:rFonts w:ascii="Palatino Linotype" w:hAnsi="Palatino Linotype"/>
          <w:sz w:val="22"/>
          <w:szCs w:val="22"/>
        </w:rPr>
      </w:pPr>
      <w:r w:rsidRPr="001B2A82">
        <w:rPr>
          <w:rFonts w:ascii="Palatino Linotype" w:hAnsi="Palatino Linotype"/>
          <w:sz w:val="22"/>
          <w:szCs w:val="22"/>
        </w:rPr>
        <w:t>Konsultasi dan Koordinasi  Peraturan Daerah tentang Retribusi Perpanjangan I</w:t>
      </w:r>
      <w:r w:rsidR="009D3AC1">
        <w:rPr>
          <w:rFonts w:ascii="Palatino Linotype" w:hAnsi="Palatino Linotype"/>
          <w:sz w:val="22"/>
          <w:szCs w:val="22"/>
        </w:rPr>
        <w:t>z</w:t>
      </w:r>
      <w:r w:rsidRPr="001B2A82">
        <w:rPr>
          <w:rFonts w:ascii="Palatino Linotype" w:hAnsi="Palatino Linotype"/>
          <w:sz w:val="22"/>
          <w:szCs w:val="22"/>
        </w:rPr>
        <w:t xml:space="preserve">in Mempekerjakan Tenaga Kerja Asing </w:t>
      </w:r>
      <w:r w:rsidR="009D3AC1">
        <w:rPr>
          <w:rFonts w:ascii="Palatino Linotype" w:hAnsi="Palatino Linotype"/>
          <w:sz w:val="22"/>
          <w:szCs w:val="22"/>
        </w:rPr>
        <w:t xml:space="preserve">(IMTA) </w:t>
      </w:r>
      <w:r w:rsidRPr="001B2A82">
        <w:rPr>
          <w:rFonts w:ascii="Palatino Linotype" w:hAnsi="Palatino Linotype"/>
          <w:sz w:val="22"/>
          <w:szCs w:val="22"/>
        </w:rPr>
        <w:t>yang telah dilaksanakan sebagai berikut :</w:t>
      </w:r>
    </w:p>
    <w:p w:rsidR="00B85015" w:rsidRDefault="001B2A82" w:rsidP="00D541E2">
      <w:pPr>
        <w:pStyle w:val="ListParagraph"/>
        <w:spacing w:line="360" w:lineRule="auto"/>
        <w:ind w:left="927"/>
        <w:jc w:val="both"/>
        <w:rPr>
          <w:rFonts w:ascii="Palatino Linotype" w:hAnsi="Palatino Linotype"/>
          <w:sz w:val="22"/>
          <w:szCs w:val="22"/>
        </w:rPr>
      </w:pPr>
      <w:r w:rsidRPr="00D541E2">
        <w:rPr>
          <w:rFonts w:ascii="Palatino Linotype" w:hAnsi="Palatino Linotype"/>
          <w:sz w:val="22"/>
          <w:szCs w:val="22"/>
        </w:rPr>
        <w:t xml:space="preserve">Pelaksanaan kegiatan </w:t>
      </w:r>
      <w:r w:rsidRPr="00D541E2">
        <w:rPr>
          <w:rFonts w:ascii="Palatino Linotype" w:hAnsi="Palatino Linotype" w:cs="Tahoma"/>
          <w:sz w:val="22"/>
          <w:szCs w:val="22"/>
        </w:rPr>
        <w:t>Konsultasi dan Koordinasi Penyusunan peraturan daerah tentang Retribusi Perpanjangan Izin Mempekerjakan Tenaga Kerja Asing</w:t>
      </w:r>
      <w:r w:rsidRPr="00D541E2">
        <w:rPr>
          <w:rFonts w:ascii="Palatino Linotype" w:hAnsi="Palatino Linotype"/>
          <w:sz w:val="22"/>
          <w:szCs w:val="22"/>
        </w:rPr>
        <w:t xml:space="preserve"> </w:t>
      </w:r>
      <w:r w:rsidR="009D3AC1">
        <w:rPr>
          <w:rFonts w:ascii="Palatino Linotype" w:hAnsi="Palatino Linotype"/>
          <w:sz w:val="22"/>
          <w:szCs w:val="22"/>
        </w:rPr>
        <w:t xml:space="preserve">(IMTA) </w:t>
      </w:r>
      <w:r w:rsidRPr="00D541E2">
        <w:rPr>
          <w:rFonts w:ascii="Palatino Linotype" w:hAnsi="Palatino Linotype"/>
          <w:sz w:val="22"/>
          <w:szCs w:val="22"/>
        </w:rPr>
        <w:t>pada Dinas Tenaga Kerja dan Transmigrasi Provinsi Sumatera Barat melalui Dana Anggaran Pendapatan dan Belanja daerah ( APBD ) Tahun 2014, mempunyai 3 (tiga) kegiatan yaitu :</w:t>
      </w:r>
    </w:p>
    <w:p w:rsidR="00B85015" w:rsidRDefault="00B85015">
      <w:pPr>
        <w:rPr>
          <w:rFonts w:ascii="Palatino Linotype" w:hAnsi="Palatino Linotype"/>
          <w:sz w:val="22"/>
          <w:szCs w:val="22"/>
        </w:rPr>
      </w:pPr>
      <w:r>
        <w:rPr>
          <w:rFonts w:ascii="Palatino Linotype" w:hAnsi="Palatino Linotype"/>
          <w:sz w:val="22"/>
          <w:szCs w:val="22"/>
        </w:rPr>
        <w:br w:type="page"/>
      </w:r>
    </w:p>
    <w:p w:rsidR="001B2A82" w:rsidRPr="001B2A82" w:rsidRDefault="001B2A82" w:rsidP="00945E45">
      <w:pPr>
        <w:pStyle w:val="ListParagraph"/>
        <w:numPr>
          <w:ilvl w:val="0"/>
          <w:numId w:val="78"/>
        </w:numPr>
        <w:spacing w:line="360" w:lineRule="auto"/>
        <w:contextualSpacing/>
        <w:jc w:val="both"/>
        <w:rPr>
          <w:rFonts w:ascii="Palatino Linotype" w:hAnsi="Palatino Linotype"/>
          <w:sz w:val="22"/>
          <w:szCs w:val="22"/>
          <w:lang w:val="de-DE"/>
        </w:rPr>
      </w:pPr>
      <w:r w:rsidRPr="001B2A82">
        <w:rPr>
          <w:rFonts w:ascii="Palatino Linotype" w:hAnsi="Palatino Linotype"/>
          <w:sz w:val="22"/>
          <w:szCs w:val="22"/>
          <w:lang w:val="de-DE"/>
        </w:rPr>
        <w:lastRenderedPageBreak/>
        <w:t>Konsultasi Awal</w:t>
      </w:r>
    </w:p>
    <w:p w:rsidR="001B2A82" w:rsidRPr="001B2A82" w:rsidRDefault="001B2A82" w:rsidP="00B85015">
      <w:pPr>
        <w:spacing w:line="360" w:lineRule="auto"/>
        <w:ind w:left="837" w:firstLine="450"/>
        <w:jc w:val="both"/>
        <w:rPr>
          <w:rFonts w:ascii="Palatino Linotype" w:hAnsi="Palatino Linotype"/>
          <w:sz w:val="22"/>
          <w:szCs w:val="22"/>
          <w:lang w:val="de-DE"/>
        </w:rPr>
      </w:pPr>
      <w:r w:rsidRPr="001B2A82">
        <w:rPr>
          <w:rFonts w:ascii="Palatino Linotype" w:hAnsi="Palatino Linotype"/>
          <w:sz w:val="22"/>
          <w:szCs w:val="22"/>
          <w:lang w:val="de-DE"/>
        </w:rPr>
        <w:t>Konsultasi awal dilakukan beberapa kali, meliputi :</w:t>
      </w:r>
    </w:p>
    <w:p w:rsidR="001B2A82" w:rsidRPr="001B2A82" w:rsidRDefault="001B2A82" w:rsidP="00945E45">
      <w:pPr>
        <w:numPr>
          <w:ilvl w:val="0"/>
          <w:numId w:val="73"/>
        </w:numPr>
        <w:spacing w:line="360" w:lineRule="auto"/>
        <w:jc w:val="both"/>
        <w:rPr>
          <w:rFonts w:ascii="Palatino Linotype" w:hAnsi="Palatino Linotype"/>
          <w:sz w:val="22"/>
          <w:szCs w:val="22"/>
          <w:lang w:val="de-DE"/>
        </w:rPr>
      </w:pPr>
      <w:r w:rsidRPr="001B2A82">
        <w:rPr>
          <w:rFonts w:ascii="Palatino Linotype" w:hAnsi="Palatino Linotype"/>
          <w:sz w:val="22"/>
          <w:szCs w:val="22"/>
          <w:lang w:val="de-DE"/>
        </w:rPr>
        <w:t>Koordinasi sistem pemungutan Retribusi Perpanjangan I</w:t>
      </w:r>
      <w:r w:rsidR="00D541E2">
        <w:rPr>
          <w:rFonts w:ascii="Palatino Linotype" w:hAnsi="Palatino Linotype"/>
          <w:sz w:val="22"/>
          <w:szCs w:val="22"/>
          <w:lang w:val="de-DE"/>
        </w:rPr>
        <w:t>z</w:t>
      </w:r>
      <w:r w:rsidRPr="001B2A82">
        <w:rPr>
          <w:rFonts w:ascii="Palatino Linotype" w:hAnsi="Palatino Linotype"/>
          <w:sz w:val="22"/>
          <w:szCs w:val="22"/>
          <w:lang w:val="de-DE"/>
        </w:rPr>
        <w:t xml:space="preserve">in Mempekerjakan Tenaga Kerja Asing (IMTA) ke Kepulauan Riau selama 4 (empat) hari pada tanggal 21 s/d 24 Mei 2014 (diikuti oleh Kabid. Penempatan dan Pengembangan). Dari hasil konsultasi awal diperoleh informasi mengenai sistem Retribusi Perpanjangan IMTA di Kep. Riau, dimana pada Perda harus diatur penanganannya supaya tidak bertentangan dengan UU yang lebih tinggi, pengelolaan dan pengawasannya tetap dilaksanakan oleh bidang teknis ketenagakerjaan, dan penggunaan retribusi diberikan kembali ke Dinas yang menangani ketenagakerjaan sebagai bentuk program peningkatan SDM.  </w:t>
      </w:r>
    </w:p>
    <w:p w:rsidR="001B2A82" w:rsidRPr="001B2A82" w:rsidRDefault="001B2A82" w:rsidP="00945E45">
      <w:pPr>
        <w:numPr>
          <w:ilvl w:val="0"/>
          <w:numId w:val="73"/>
        </w:numPr>
        <w:spacing w:line="360" w:lineRule="auto"/>
        <w:jc w:val="both"/>
        <w:rPr>
          <w:rFonts w:ascii="Palatino Linotype" w:hAnsi="Palatino Linotype"/>
          <w:sz w:val="22"/>
          <w:szCs w:val="22"/>
          <w:lang w:val="de-DE"/>
        </w:rPr>
      </w:pPr>
      <w:r w:rsidRPr="001B2A82">
        <w:rPr>
          <w:rFonts w:ascii="Palatino Linotype" w:hAnsi="Palatino Linotype"/>
          <w:sz w:val="22"/>
          <w:szCs w:val="22"/>
          <w:lang w:val="de-DE"/>
        </w:rPr>
        <w:t>Konsultasi dan Penyempurnaan Materi Ranperda Perizinan Tertentu ke Jakarta selama 4 (empat) hari pada tanggal 24 s/d 27 juni 2014 (mendampingi Pimpinan dari Komisi II DPRD provinsi Sumatera Barat ke Kementerian Tenaga Kerja dan Transmigrasi dan Kementerian Kelautan RI), diikuti oleh Kepala Dinas dan Kabid. Penempatan dan Pengembangan. Dimana dari hasil kunjungan diperoleh informasi bahwa perpanjangan IMTA harus diterbitkan oleh Dinas yang menangani ketenagakerjaan bukan oleh PTSP/BKPM. Pengelolaan dan Penerbitan IMTA harus di Dinas Tenaga Kerja.</w:t>
      </w:r>
    </w:p>
    <w:p w:rsidR="001B2A82" w:rsidRDefault="001B2A82" w:rsidP="00945E45">
      <w:pPr>
        <w:pStyle w:val="ListParagraph"/>
        <w:numPr>
          <w:ilvl w:val="0"/>
          <w:numId w:val="78"/>
        </w:numPr>
        <w:spacing w:line="360" w:lineRule="auto"/>
        <w:contextualSpacing/>
        <w:jc w:val="both"/>
        <w:rPr>
          <w:rFonts w:ascii="Palatino Linotype" w:hAnsi="Palatino Linotype"/>
          <w:sz w:val="22"/>
          <w:szCs w:val="22"/>
          <w:lang w:val="de-DE"/>
        </w:rPr>
      </w:pPr>
      <w:r w:rsidRPr="001B2A82">
        <w:rPr>
          <w:rFonts w:ascii="Palatino Linotype" w:hAnsi="Palatino Linotype"/>
          <w:sz w:val="22"/>
          <w:szCs w:val="22"/>
          <w:lang w:val="de-DE"/>
        </w:rPr>
        <w:t xml:space="preserve">Studi banding </w:t>
      </w:r>
    </w:p>
    <w:p w:rsidR="00D541E2" w:rsidRDefault="001B2A82" w:rsidP="00D541E2">
      <w:pPr>
        <w:pStyle w:val="ListParagraph"/>
        <w:spacing w:line="360" w:lineRule="auto"/>
        <w:ind w:left="1287"/>
        <w:contextualSpacing/>
        <w:jc w:val="both"/>
        <w:rPr>
          <w:rFonts w:ascii="Palatino Linotype" w:hAnsi="Palatino Linotype"/>
          <w:sz w:val="22"/>
          <w:szCs w:val="22"/>
          <w:lang w:val="de-DE"/>
        </w:rPr>
      </w:pPr>
      <w:r w:rsidRPr="00D541E2">
        <w:rPr>
          <w:rFonts w:ascii="Palatino Linotype" w:hAnsi="Palatino Linotype"/>
          <w:sz w:val="22"/>
          <w:szCs w:val="22"/>
          <w:lang w:val="de-DE"/>
        </w:rPr>
        <w:t>Kegiatan ini dilakukan dengan melakukan Studi Komparatif pembahasan Ranperda ke Provinsi Bali selama 4 (empat) hari tanggal 12 s/d 15 Juli 2014, diikuti oleh Kabid. Penempatan dan Pengembangan. Dimana dari  kunjungan Studi Komparatif diperoleh informasi bahwa retribusi IMTA merupakan pemungutan yang memberikan pemasukan besar di Bali. Pendapatan daerah dari sektor TKA di Bali dijadikan prioritas daerah.</w:t>
      </w:r>
    </w:p>
    <w:p w:rsidR="001B2A82" w:rsidRPr="001B2A82" w:rsidRDefault="001B2A82" w:rsidP="00D541E2">
      <w:pPr>
        <w:pStyle w:val="ListParagraph"/>
        <w:spacing w:line="360" w:lineRule="auto"/>
        <w:ind w:left="1287"/>
        <w:contextualSpacing/>
        <w:jc w:val="both"/>
        <w:rPr>
          <w:rFonts w:ascii="Palatino Linotype" w:hAnsi="Palatino Linotype"/>
          <w:sz w:val="22"/>
          <w:szCs w:val="22"/>
          <w:lang w:val="de-DE"/>
        </w:rPr>
      </w:pPr>
      <w:r w:rsidRPr="001B2A82">
        <w:rPr>
          <w:rFonts w:ascii="Palatino Linotype" w:hAnsi="Palatino Linotype"/>
          <w:sz w:val="22"/>
          <w:szCs w:val="22"/>
          <w:lang w:val="de-DE"/>
        </w:rPr>
        <w:lastRenderedPageBreak/>
        <w:t>Rancangan Perda harus disesuaikan dengan Peraturan Kemenakertrans, tidak boleh bertentangan diktum-diktumnya dan Perpanjangan IMTA di Provinsi Bali dilakukan langsung oleh Dinas Tenaga Kerja, baik perizinan, pembinaan maupun pengawasan/pemeriksaannya.</w:t>
      </w:r>
    </w:p>
    <w:p w:rsidR="001B2A82" w:rsidRDefault="001B2A82" w:rsidP="00945E45">
      <w:pPr>
        <w:pStyle w:val="ListParagraph"/>
        <w:numPr>
          <w:ilvl w:val="0"/>
          <w:numId w:val="78"/>
        </w:numPr>
        <w:spacing w:line="360" w:lineRule="auto"/>
        <w:contextualSpacing/>
        <w:jc w:val="both"/>
        <w:rPr>
          <w:rFonts w:ascii="Palatino Linotype" w:hAnsi="Palatino Linotype"/>
          <w:sz w:val="22"/>
          <w:szCs w:val="22"/>
          <w:lang w:val="de-DE"/>
        </w:rPr>
      </w:pPr>
      <w:r w:rsidRPr="001B2A82">
        <w:rPr>
          <w:rFonts w:ascii="Palatino Linotype" w:hAnsi="Palatino Linotype"/>
          <w:sz w:val="22"/>
          <w:szCs w:val="22"/>
          <w:lang w:val="de-DE"/>
        </w:rPr>
        <w:t>Konsultasi Akhir</w:t>
      </w:r>
    </w:p>
    <w:p w:rsidR="001B2A82" w:rsidRPr="00D541E2" w:rsidRDefault="001B2A82" w:rsidP="00D541E2">
      <w:pPr>
        <w:pStyle w:val="ListParagraph"/>
        <w:spacing w:line="360" w:lineRule="auto"/>
        <w:ind w:left="1287"/>
        <w:contextualSpacing/>
        <w:jc w:val="both"/>
        <w:rPr>
          <w:rFonts w:ascii="Palatino Linotype" w:hAnsi="Palatino Linotype"/>
          <w:sz w:val="22"/>
          <w:szCs w:val="22"/>
          <w:lang w:val="de-DE"/>
        </w:rPr>
      </w:pPr>
      <w:r w:rsidRPr="00D541E2">
        <w:rPr>
          <w:rFonts w:ascii="Palatino Linotype" w:hAnsi="Palatino Linotype"/>
          <w:sz w:val="22"/>
          <w:szCs w:val="22"/>
          <w:lang w:val="de-DE"/>
        </w:rPr>
        <w:t>Konsultasi akhir dilakukan 2 (dua) kali, meliputi :</w:t>
      </w:r>
    </w:p>
    <w:p w:rsidR="001B2A82" w:rsidRPr="00BA603A" w:rsidRDefault="001B2A82" w:rsidP="00945E45">
      <w:pPr>
        <w:pStyle w:val="ListParagraph"/>
        <w:numPr>
          <w:ilvl w:val="0"/>
          <w:numId w:val="79"/>
        </w:numPr>
        <w:spacing w:line="360" w:lineRule="auto"/>
        <w:jc w:val="both"/>
        <w:rPr>
          <w:rFonts w:ascii="Palatino Linotype" w:hAnsi="Palatino Linotype"/>
          <w:sz w:val="22"/>
          <w:szCs w:val="22"/>
          <w:lang w:val="de-DE"/>
        </w:rPr>
      </w:pPr>
      <w:r w:rsidRPr="00D541E2">
        <w:rPr>
          <w:rFonts w:ascii="Palatino Linotype" w:hAnsi="Palatino Linotype"/>
          <w:sz w:val="22"/>
          <w:szCs w:val="22"/>
          <w:lang w:val="de-DE"/>
        </w:rPr>
        <w:t xml:space="preserve">Konsultasi akhir guna </w:t>
      </w:r>
      <w:r w:rsidR="00D541E2">
        <w:rPr>
          <w:rFonts w:ascii="Palatino Linotype" w:hAnsi="Palatino Linotype"/>
          <w:sz w:val="22"/>
          <w:szCs w:val="22"/>
          <w:lang w:val="de-DE"/>
        </w:rPr>
        <w:t>p</w:t>
      </w:r>
      <w:r w:rsidRPr="00D541E2">
        <w:rPr>
          <w:rFonts w:ascii="Palatino Linotype" w:hAnsi="Palatino Linotype"/>
          <w:sz w:val="22"/>
          <w:szCs w:val="22"/>
          <w:lang w:val="de-DE"/>
        </w:rPr>
        <w:t xml:space="preserve">enyempurnaan </w:t>
      </w:r>
      <w:r w:rsidR="00D541E2">
        <w:rPr>
          <w:rFonts w:ascii="Palatino Linotype" w:hAnsi="Palatino Linotype"/>
          <w:sz w:val="22"/>
          <w:szCs w:val="22"/>
          <w:lang w:val="de-DE"/>
        </w:rPr>
        <w:t>i</w:t>
      </w:r>
      <w:r w:rsidRPr="00D541E2">
        <w:rPr>
          <w:rFonts w:ascii="Palatino Linotype" w:hAnsi="Palatino Linotype"/>
          <w:sz w:val="22"/>
          <w:szCs w:val="22"/>
          <w:lang w:val="de-DE"/>
        </w:rPr>
        <w:t>si Ranperda dan Legal drafting Ranperda ke Jakarta selama 3 (tiga) hari tanggal 16 s/d 18 Juli 2014, diikuti oelah Kepala Dinas, Sekretaris dan Kasi Bina Mit</w:t>
      </w:r>
      <w:r w:rsidR="009B4E55">
        <w:rPr>
          <w:rFonts w:ascii="Palatino Linotype" w:hAnsi="Palatino Linotype"/>
          <w:sz w:val="22"/>
          <w:szCs w:val="22"/>
          <w:lang w:val="de-DE"/>
        </w:rPr>
        <w:t>ra. Dimana dari hasil kunjungan</w:t>
      </w:r>
      <w:r w:rsidRPr="00D541E2">
        <w:rPr>
          <w:rFonts w:ascii="Palatino Linotype" w:hAnsi="Palatino Linotype"/>
          <w:sz w:val="22"/>
          <w:szCs w:val="22"/>
          <w:lang w:val="de-DE"/>
        </w:rPr>
        <w:t xml:space="preserve">, Ranperda perlu disempurnakan dalam hal : menuangkan pemanfaatan retribusi IMTA sebagaimana yang tertuang pada PP.No. 97 tahun 2012, diktum mengenai posisi Kab./Kota yang belum membuat Perda. Rapat dengan Biro hukum Kementerian Dalam Negeri dan Komisi II DPRD serta SKPD terkait telah menyepakati </w:t>
      </w:r>
      <w:r w:rsidR="009B4E55">
        <w:rPr>
          <w:rFonts w:ascii="Palatino Linotype" w:hAnsi="Palatino Linotype"/>
          <w:sz w:val="22"/>
          <w:szCs w:val="22"/>
          <w:lang w:val="de-DE"/>
        </w:rPr>
        <w:t>i</w:t>
      </w:r>
      <w:r w:rsidRPr="00D541E2">
        <w:rPr>
          <w:rFonts w:ascii="Palatino Linotype" w:hAnsi="Palatino Linotype"/>
          <w:sz w:val="22"/>
          <w:szCs w:val="22"/>
          <w:lang w:val="de-DE"/>
        </w:rPr>
        <w:t>si Ranperda dan Legal Drafting dan tinggal menunggu evaluasi Draf Ranperda dari Kementerian Dalam Negeri RI.</w:t>
      </w:r>
    </w:p>
    <w:p w:rsidR="00BA603A" w:rsidRPr="00D541E2" w:rsidRDefault="00BA603A" w:rsidP="00BA603A">
      <w:pPr>
        <w:pStyle w:val="ListParagraph"/>
        <w:ind w:left="1647"/>
        <w:jc w:val="both"/>
        <w:rPr>
          <w:rFonts w:ascii="Palatino Linotype" w:hAnsi="Palatino Linotype"/>
          <w:sz w:val="22"/>
          <w:szCs w:val="22"/>
          <w:lang w:val="de-DE"/>
        </w:rPr>
      </w:pPr>
    </w:p>
    <w:p w:rsidR="001B2A82" w:rsidRPr="001B2A82" w:rsidRDefault="001B2A82" w:rsidP="00945E45">
      <w:pPr>
        <w:pStyle w:val="ListParagraph"/>
        <w:numPr>
          <w:ilvl w:val="0"/>
          <w:numId w:val="79"/>
        </w:numPr>
        <w:spacing w:line="360" w:lineRule="auto"/>
        <w:jc w:val="both"/>
        <w:rPr>
          <w:rFonts w:ascii="Palatino Linotype" w:hAnsi="Palatino Linotype"/>
          <w:sz w:val="22"/>
          <w:szCs w:val="22"/>
          <w:lang w:val="de-DE"/>
        </w:rPr>
      </w:pPr>
      <w:r w:rsidRPr="001B2A82">
        <w:rPr>
          <w:rFonts w:ascii="Palatino Linotype" w:hAnsi="Palatino Linotype"/>
          <w:sz w:val="22"/>
          <w:szCs w:val="22"/>
          <w:lang w:val="de-DE"/>
        </w:rPr>
        <w:t>Koordinasi pelaksanaan Perpanjangan I</w:t>
      </w:r>
      <w:r w:rsidR="009B4E55">
        <w:rPr>
          <w:rFonts w:ascii="Palatino Linotype" w:hAnsi="Palatino Linotype"/>
          <w:sz w:val="22"/>
          <w:szCs w:val="22"/>
          <w:lang w:val="de-DE"/>
        </w:rPr>
        <w:t>z</w:t>
      </w:r>
      <w:r w:rsidRPr="001B2A82">
        <w:rPr>
          <w:rFonts w:ascii="Palatino Linotype" w:hAnsi="Palatino Linotype"/>
          <w:sz w:val="22"/>
          <w:szCs w:val="22"/>
          <w:lang w:val="de-DE"/>
        </w:rPr>
        <w:t xml:space="preserve">in </w:t>
      </w:r>
      <w:r w:rsidR="009B4E55">
        <w:rPr>
          <w:rFonts w:ascii="Palatino Linotype" w:hAnsi="Palatino Linotype"/>
          <w:sz w:val="22"/>
          <w:szCs w:val="22"/>
          <w:lang w:val="de-DE"/>
        </w:rPr>
        <w:t>M</w:t>
      </w:r>
      <w:r w:rsidRPr="001B2A82">
        <w:rPr>
          <w:rFonts w:ascii="Palatino Linotype" w:hAnsi="Palatino Linotype"/>
          <w:sz w:val="22"/>
          <w:szCs w:val="22"/>
          <w:lang w:val="de-DE"/>
        </w:rPr>
        <w:t>empekerjakan Tenaga Kerja Asing ke Jakarta selama 3 (tiga) hari tanggal 3 s/d  5 Desember 201</w:t>
      </w:r>
      <w:r w:rsidR="009B4E55">
        <w:rPr>
          <w:rFonts w:ascii="Palatino Linotype" w:hAnsi="Palatino Linotype"/>
          <w:sz w:val="22"/>
          <w:szCs w:val="22"/>
          <w:lang w:val="de-DE"/>
        </w:rPr>
        <w:t>4</w:t>
      </w:r>
      <w:r w:rsidRPr="001B2A82">
        <w:rPr>
          <w:rFonts w:ascii="Palatino Linotype" w:hAnsi="Palatino Linotype"/>
          <w:sz w:val="22"/>
          <w:szCs w:val="22"/>
          <w:lang w:val="de-DE"/>
        </w:rPr>
        <w:t xml:space="preserve">, diikuti oleh Kabid. Penempatan dan Pengembangan. Dari hasil kunjungan diperoleh informasi bahawa hasil evaluasi dari Kementerian dalam negeri belum selesai. Untuk sementara usulan pasal yang menyatakan retribusi Perpanjangan IMTA yang disepakati bagi hasil antara Kab./Kota dan Provinsi dengan </w:t>
      </w:r>
      <w:r w:rsidR="009B4E55">
        <w:rPr>
          <w:rFonts w:ascii="Palatino Linotype" w:hAnsi="Palatino Linotype"/>
          <w:sz w:val="22"/>
          <w:szCs w:val="22"/>
          <w:lang w:val="de-DE"/>
        </w:rPr>
        <w:t>perbandingan 70 % berbanding 30</w:t>
      </w:r>
      <w:r w:rsidRPr="001B2A82">
        <w:rPr>
          <w:rFonts w:ascii="Palatino Linotype" w:hAnsi="Palatino Linotype"/>
          <w:sz w:val="22"/>
          <w:szCs w:val="22"/>
          <w:lang w:val="de-DE"/>
        </w:rPr>
        <w:t>% mungkin tidak disetujui, disebabkan melanggar UU tentang kewenangan Provinsi dan Kab./Kota</w:t>
      </w:r>
    </w:p>
    <w:p w:rsidR="00B85015" w:rsidRDefault="00B85015">
      <w:pPr>
        <w:rPr>
          <w:rFonts w:ascii="Palatino Linotype" w:hAnsi="Palatino Linotype"/>
          <w:sz w:val="22"/>
          <w:szCs w:val="22"/>
        </w:rPr>
      </w:pPr>
      <w:r>
        <w:rPr>
          <w:rFonts w:ascii="Palatino Linotype" w:hAnsi="Palatino Linotype"/>
          <w:sz w:val="22"/>
          <w:szCs w:val="22"/>
        </w:rPr>
        <w:br w:type="page"/>
      </w:r>
    </w:p>
    <w:p w:rsidR="003E13A7" w:rsidRPr="00B85015" w:rsidRDefault="0001702B" w:rsidP="00B85015">
      <w:pPr>
        <w:numPr>
          <w:ilvl w:val="0"/>
          <w:numId w:val="1"/>
        </w:numPr>
        <w:tabs>
          <w:tab w:val="clear" w:pos="360"/>
          <w:tab w:val="num" w:pos="0"/>
        </w:tabs>
        <w:spacing w:line="360" w:lineRule="auto"/>
        <w:ind w:left="284" w:hanging="284"/>
        <w:rPr>
          <w:rFonts w:ascii="Palatino Linotype" w:hAnsi="Palatino Linotype"/>
          <w:b/>
          <w:sz w:val="20"/>
          <w:szCs w:val="20"/>
          <w:lang w:val="sv-SE"/>
        </w:rPr>
      </w:pPr>
      <w:r w:rsidRPr="00B85015">
        <w:rPr>
          <w:rFonts w:ascii="Palatino Linotype" w:hAnsi="Palatino Linotype"/>
          <w:b/>
          <w:sz w:val="20"/>
          <w:szCs w:val="20"/>
          <w:lang w:val="sv-SE"/>
        </w:rPr>
        <w:lastRenderedPageBreak/>
        <w:t xml:space="preserve">BIDANG </w:t>
      </w:r>
      <w:r w:rsidR="00F85F86" w:rsidRPr="00B85015">
        <w:rPr>
          <w:rFonts w:ascii="Palatino Linotype" w:hAnsi="Palatino Linotype"/>
          <w:b/>
          <w:sz w:val="20"/>
          <w:szCs w:val="20"/>
          <w:lang w:val="sv-SE"/>
        </w:rPr>
        <w:t xml:space="preserve">HUBUNGAN </w:t>
      </w:r>
      <w:r w:rsidR="003E13A7" w:rsidRPr="00B85015">
        <w:rPr>
          <w:rFonts w:ascii="Palatino Linotype" w:hAnsi="Palatino Linotype"/>
          <w:b/>
          <w:sz w:val="20"/>
          <w:szCs w:val="20"/>
          <w:lang w:val="sv-SE"/>
        </w:rPr>
        <w:t>INDUSTRIAL</w:t>
      </w:r>
      <w:r w:rsidR="00F85F86" w:rsidRPr="00B85015">
        <w:rPr>
          <w:rFonts w:ascii="Palatino Linotype" w:hAnsi="Palatino Linotype"/>
          <w:b/>
          <w:sz w:val="20"/>
          <w:szCs w:val="20"/>
          <w:lang w:val="sv-SE"/>
        </w:rPr>
        <w:t xml:space="preserve"> DAN </w:t>
      </w:r>
      <w:r w:rsidRPr="00B85015">
        <w:rPr>
          <w:rFonts w:ascii="Palatino Linotype" w:hAnsi="Palatino Linotype"/>
          <w:b/>
          <w:sz w:val="20"/>
          <w:szCs w:val="20"/>
          <w:lang w:val="sv-SE"/>
        </w:rPr>
        <w:t xml:space="preserve">PENGAWASAN </w:t>
      </w:r>
      <w:r w:rsidR="00FA4505" w:rsidRPr="00B85015">
        <w:rPr>
          <w:rFonts w:ascii="Palatino Linotype" w:hAnsi="Palatino Linotype"/>
          <w:b/>
          <w:sz w:val="20"/>
          <w:szCs w:val="20"/>
          <w:lang w:val="sv-SE"/>
        </w:rPr>
        <w:t>K</w:t>
      </w:r>
      <w:r w:rsidRPr="00B85015">
        <w:rPr>
          <w:rFonts w:ascii="Palatino Linotype" w:hAnsi="Palatino Linotype"/>
          <w:b/>
          <w:sz w:val="20"/>
          <w:szCs w:val="20"/>
          <w:lang w:val="sv-SE"/>
        </w:rPr>
        <w:t>ETENAGAKERJAAN</w:t>
      </w:r>
    </w:p>
    <w:p w:rsidR="00AA47BA" w:rsidRPr="001B2A82" w:rsidRDefault="00AA47BA" w:rsidP="00DE6ACA">
      <w:pPr>
        <w:spacing w:line="360" w:lineRule="auto"/>
        <w:ind w:left="284" w:firstLine="720"/>
        <w:jc w:val="both"/>
        <w:rPr>
          <w:rFonts w:ascii="Palatino Linotype" w:hAnsi="Palatino Linotype"/>
          <w:sz w:val="22"/>
          <w:szCs w:val="22"/>
          <w:lang w:eastAsia="id-ID"/>
        </w:rPr>
      </w:pPr>
      <w:r w:rsidRPr="001B2A82">
        <w:rPr>
          <w:rFonts w:ascii="Palatino Linotype" w:hAnsi="Palatino Linotype"/>
          <w:sz w:val="22"/>
          <w:szCs w:val="22"/>
          <w:lang w:eastAsia="id-ID"/>
        </w:rPr>
        <w:t xml:space="preserve">Bidang Hubungan Industrial dan Pengawasan Ketenagakerjaan mempunyai tugas melaksanakan penyiapan perumusan kebijakan teknis, pembinaan dan pelaksanaan di </w:t>
      </w:r>
      <w:r w:rsidR="008362BB" w:rsidRPr="001B2A82">
        <w:rPr>
          <w:rFonts w:ascii="Palatino Linotype" w:hAnsi="Palatino Linotype"/>
          <w:sz w:val="22"/>
          <w:szCs w:val="22"/>
          <w:lang w:eastAsia="id-ID"/>
        </w:rPr>
        <w:t xml:space="preserve">Bidang </w:t>
      </w:r>
      <w:r w:rsidRPr="001B2A82">
        <w:rPr>
          <w:rFonts w:ascii="Palatino Linotype" w:hAnsi="Palatino Linotype"/>
          <w:sz w:val="22"/>
          <w:szCs w:val="22"/>
          <w:lang w:eastAsia="id-ID"/>
        </w:rPr>
        <w:t xml:space="preserve">Bina </w:t>
      </w:r>
      <w:r w:rsidR="008362BB" w:rsidRPr="001B2A82">
        <w:rPr>
          <w:rFonts w:ascii="Palatino Linotype" w:hAnsi="Palatino Linotype"/>
          <w:sz w:val="22"/>
          <w:szCs w:val="22"/>
          <w:lang w:eastAsia="id-ID"/>
        </w:rPr>
        <w:t>Syarat Kerja Jamsostek</w:t>
      </w:r>
      <w:r w:rsidRPr="001B2A82">
        <w:rPr>
          <w:rFonts w:ascii="Palatino Linotype" w:hAnsi="Palatino Linotype"/>
          <w:sz w:val="22"/>
          <w:szCs w:val="22"/>
          <w:lang w:eastAsia="id-ID"/>
        </w:rPr>
        <w:t xml:space="preserve">, Hubungan </w:t>
      </w:r>
      <w:r w:rsidR="008362BB" w:rsidRPr="001B2A82">
        <w:rPr>
          <w:rFonts w:ascii="Palatino Linotype" w:hAnsi="Palatino Linotype"/>
          <w:sz w:val="22"/>
          <w:szCs w:val="22"/>
          <w:lang w:eastAsia="id-ID"/>
        </w:rPr>
        <w:t xml:space="preserve">Industrial </w:t>
      </w:r>
      <w:r w:rsidRPr="001B2A82">
        <w:rPr>
          <w:rFonts w:ascii="Palatino Linotype" w:hAnsi="Palatino Linotype"/>
          <w:sz w:val="22"/>
          <w:szCs w:val="22"/>
          <w:lang w:eastAsia="id-ID"/>
        </w:rPr>
        <w:t xml:space="preserve">dan </w:t>
      </w:r>
      <w:r w:rsidR="008362BB" w:rsidRPr="001B2A82">
        <w:rPr>
          <w:rFonts w:ascii="Palatino Linotype" w:hAnsi="Palatino Linotype"/>
          <w:sz w:val="22"/>
          <w:szCs w:val="22"/>
          <w:lang w:eastAsia="id-ID"/>
        </w:rPr>
        <w:t xml:space="preserve">Kelembagaan Serta </w:t>
      </w:r>
      <w:r w:rsidRPr="001B2A82">
        <w:rPr>
          <w:rFonts w:ascii="Palatino Linotype" w:hAnsi="Palatino Linotype"/>
          <w:sz w:val="22"/>
          <w:szCs w:val="22"/>
          <w:lang w:eastAsia="id-ID"/>
        </w:rPr>
        <w:t>Pengawasan d</w:t>
      </w:r>
      <w:r w:rsidR="005A10F5" w:rsidRPr="001B2A82">
        <w:rPr>
          <w:rFonts w:ascii="Palatino Linotype" w:hAnsi="Palatino Linotype"/>
          <w:sz w:val="22"/>
          <w:szCs w:val="22"/>
          <w:lang w:eastAsia="id-ID"/>
        </w:rPr>
        <w:t xml:space="preserve">an </w:t>
      </w:r>
      <w:r w:rsidR="008362BB" w:rsidRPr="001B2A82">
        <w:rPr>
          <w:rFonts w:ascii="Palatino Linotype" w:hAnsi="Palatino Linotype"/>
          <w:sz w:val="22"/>
          <w:szCs w:val="22"/>
          <w:lang w:eastAsia="id-ID"/>
        </w:rPr>
        <w:t xml:space="preserve">Perlindungan Ketenagakerjaan </w:t>
      </w:r>
      <w:r w:rsidRPr="001B2A82">
        <w:rPr>
          <w:rFonts w:ascii="Palatino Linotype" w:hAnsi="Palatino Linotype"/>
          <w:sz w:val="22"/>
          <w:szCs w:val="22"/>
          <w:lang w:eastAsia="id-ID"/>
        </w:rPr>
        <w:t>:</w:t>
      </w:r>
    </w:p>
    <w:p w:rsidR="007C24B9" w:rsidRPr="001B2A82" w:rsidRDefault="007C24B9" w:rsidP="00DE6ACA">
      <w:pPr>
        <w:spacing w:line="360" w:lineRule="auto"/>
        <w:ind w:left="284"/>
        <w:jc w:val="both"/>
        <w:rPr>
          <w:rFonts w:ascii="Palatino Linotype" w:hAnsi="Palatino Linotype"/>
          <w:sz w:val="22"/>
          <w:szCs w:val="22"/>
          <w:lang w:val="id-ID"/>
        </w:rPr>
      </w:pPr>
      <w:r w:rsidRPr="001B2A82">
        <w:rPr>
          <w:rFonts w:ascii="Palatino Linotype" w:hAnsi="Palatino Linotype"/>
          <w:sz w:val="22"/>
          <w:szCs w:val="22"/>
          <w:lang w:eastAsia="id-ID"/>
        </w:rPr>
        <w:t xml:space="preserve">Bidang Hubungan Industrial dan Pengawasan Ketenagakerjaan </w:t>
      </w:r>
      <w:r w:rsidRPr="001B2A82">
        <w:rPr>
          <w:rFonts w:ascii="Palatino Linotype" w:hAnsi="Palatino Linotype"/>
          <w:sz w:val="22"/>
          <w:szCs w:val="22"/>
          <w:lang w:val="sv-SE"/>
        </w:rPr>
        <w:t>dalam tahun anggaran 201</w:t>
      </w:r>
      <w:r w:rsidR="00631948" w:rsidRPr="001B2A82">
        <w:rPr>
          <w:rFonts w:ascii="Palatino Linotype" w:hAnsi="Palatino Linotype"/>
          <w:sz w:val="22"/>
          <w:szCs w:val="22"/>
          <w:lang w:val="sv-SE"/>
        </w:rPr>
        <w:t>4</w:t>
      </w:r>
      <w:r w:rsidRPr="001B2A82">
        <w:rPr>
          <w:rFonts w:ascii="Palatino Linotype" w:hAnsi="Palatino Linotype"/>
          <w:sz w:val="22"/>
          <w:szCs w:val="22"/>
          <w:lang w:val="sv-SE"/>
        </w:rPr>
        <w:t xml:space="preserve"> mendapat anggaran APBN </w:t>
      </w:r>
      <w:r w:rsidR="000E442F" w:rsidRPr="001B2A82">
        <w:rPr>
          <w:rFonts w:ascii="Palatino Linotype" w:hAnsi="Palatino Linotype"/>
          <w:sz w:val="22"/>
          <w:szCs w:val="22"/>
          <w:lang w:val="id-ID"/>
        </w:rPr>
        <w:t>sebagai berikut :</w:t>
      </w:r>
    </w:p>
    <w:p w:rsidR="000E442F" w:rsidRPr="001B2A82" w:rsidRDefault="007C24B9" w:rsidP="00945E45">
      <w:pPr>
        <w:pStyle w:val="ListParagraph"/>
        <w:numPr>
          <w:ilvl w:val="0"/>
          <w:numId w:val="47"/>
        </w:numPr>
        <w:spacing w:line="360" w:lineRule="auto"/>
        <w:jc w:val="both"/>
        <w:rPr>
          <w:rFonts w:ascii="Palatino Linotype" w:hAnsi="Palatino Linotype"/>
          <w:sz w:val="22"/>
          <w:szCs w:val="22"/>
          <w:lang w:val="id-ID"/>
        </w:rPr>
      </w:pPr>
      <w:r w:rsidRPr="001B2A82">
        <w:rPr>
          <w:rFonts w:ascii="Palatino Linotype" w:hAnsi="Palatino Linotype"/>
          <w:sz w:val="22"/>
          <w:szCs w:val="22"/>
          <w:lang w:val="id-ID"/>
        </w:rPr>
        <w:t>Program Pengembangan Hubungan Industri</w:t>
      </w:r>
      <w:r w:rsidR="000E442F" w:rsidRPr="001B2A82">
        <w:rPr>
          <w:rFonts w:ascii="Palatino Linotype" w:hAnsi="Palatino Linotype"/>
          <w:sz w:val="22"/>
          <w:szCs w:val="22"/>
          <w:lang w:val="id-ID"/>
        </w:rPr>
        <w:t>al</w:t>
      </w:r>
      <w:r w:rsidR="000255F5" w:rsidRPr="001B2A82">
        <w:rPr>
          <w:rFonts w:ascii="Palatino Linotype" w:hAnsi="Palatino Linotype"/>
          <w:sz w:val="22"/>
          <w:szCs w:val="22"/>
        </w:rPr>
        <w:t xml:space="preserve"> </w:t>
      </w:r>
      <w:r w:rsidR="000E442F" w:rsidRPr="001B2A82">
        <w:rPr>
          <w:rFonts w:ascii="Palatino Linotype" w:hAnsi="Palatino Linotype"/>
          <w:sz w:val="22"/>
          <w:szCs w:val="22"/>
          <w:lang w:val="id-ID"/>
        </w:rPr>
        <w:t xml:space="preserve">dan </w:t>
      </w:r>
      <w:r w:rsidRPr="001B2A82">
        <w:rPr>
          <w:rFonts w:ascii="Palatino Linotype" w:hAnsi="Palatino Linotype"/>
          <w:sz w:val="22"/>
          <w:szCs w:val="22"/>
          <w:lang w:val="id-ID"/>
        </w:rPr>
        <w:t xml:space="preserve">Peningkatan Jaminan Sosial Tenaga Kerja </w:t>
      </w:r>
      <w:r w:rsidR="001C7820" w:rsidRPr="001B2A82">
        <w:rPr>
          <w:rFonts w:ascii="Palatino Linotype" w:hAnsi="Palatino Linotype"/>
          <w:sz w:val="22"/>
          <w:szCs w:val="22"/>
          <w:lang w:val="id-ID"/>
        </w:rPr>
        <w:t xml:space="preserve">dana </w:t>
      </w:r>
      <w:r w:rsidRPr="001B2A82">
        <w:rPr>
          <w:rFonts w:ascii="Palatino Linotype" w:hAnsi="Palatino Linotype"/>
          <w:sz w:val="22"/>
          <w:szCs w:val="22"/>
          <w:lang w:val="sv-SE"/>
        </w:rPr>
        <w:t>sebesar Rp</w:t>
      </w:r>
      <w:r w:rsidRPr="001B2A82">
        <w:rPr>
          <w:rFonts w:ascii="Palatino Linotype" w:hAnsi="Palatino Linotype"/>
          <w:sz w:val="22"/>
          <w:szCs w:val="22"/>
          <w:lang w:val="id-ID"/>
        </w:rPr>
        <w:t>.2</w:t>
      </w:r>
      <w:r w:rsidRPr="001B2A82">
        <w:rPr>
          <w:rFonts w:ascii="Palatino Linotype" w:hAnsi="Palatino Linotype"/>
          <w:sz w:val="22"/>
          <w:szCs w:val="22"/>
          <w:lang w:val="sv-SE"/>
        </w:rPr>
        <w:t>.</w:t>
      </w:r>
      <w:r w:rsidRPr="001B2A82">
        <w:rPr>
          <w:rFonts w:ascii="Palatino Linotype" w:hAnsi="Palatino Linotype"/>
          <w:sz w:val="22"/>
          <w:szCs w:val="22"/>
          <w:lang w:val="id-ID"/>
        </w:rPr>
        <w:t>26</w:t>
      </w:r>
      <w:r w:rsidR="000255F5" w:rsidRPr="001B2A82">
        <w:rPr>
          <w:rFonts w:ascii="Palatino Linotype" w:hAnsi="Palatino Linotype"/>
          <w:sz w:val="22"/>
          <w:szCs w:val="22"/>
        </w:rPr>
        <w:t>4</w:t>
      </w:r>
      <w:r w:rsidRPr="001B2A82">
        <w:rPr>
          <w:rFonts w:ascii="Palatino Linotype" w:hAnsi="Palatino Linotype"/>
          <w:sz w:val="22"/>
          <w:szCs w:val="22"/>
          <w:lang w:val="sv-SE"/>
        </w:rPr>
        <w:t>.</w:t>
      </w:r>
      <w:r w:rsidR="000255F5" w:rsidRPr="001B2A82">
        <w:rPr>
          <w:rFonts w:ascii="Palatino Linotype" w:hAnsi="Palatino Linotype"/>
          <w:sz w:val="22"/>
          <w:szCs w:val="22"/>
          <w:lang w:val="sv-SE"/>
        </w:rPr>
        <w:t>382</w:t>
      </w:r>
      <w:r w:rsidRPr="001B2A82">
        <w:rPr>
          <w:rFonts w:ascii="Palatino Linotype" w:hAnsi="Palatino Linotype"/>
          <w:sz w:val="22"/>
          <w:szCs w:val="22"/>
          <w:lang w:val="sv-SE"/>
        </w:rPr>
        <w:t>.000,-</w:t>
      </w:r>
      <w:r w:rsidRPr="001B2A82">
        <w:rPr>
          <w:rFonts w:ascii="Palatino Linotype" w:hAnsi="Palatino Linotype"/>
          <w:sz w:val="22"/>
          <w:szCs w:val="22"/>
          <w:lang w:val="id-ID"/>
        </w:rPr>
        <w:t xml:space="preserve"> sampai Desember 201</w:t>
      </w:r>
      <w:r w:rsidR="000255F5" w:rsidRPr="001B2A82">
        <w:rPr>
          <w:rFonts w:ascii="Palatino Linotype" w:hAnsi="Palatino Linotype"/>
          <w:sz w:val="22"/>
          <w:szCs w:val="22"/>
        </w:rPr>
        <w:t xml:space="preserve">4 </w:t>
      </w:r>
      <w:r w:rsidR="000255F5" w:rsidRPr="001B2A82">
        <w:rPr>
          <w:rFonts w:ascii="Palatino Linotype" w:hAnsi="Palatino Linotype"/>
          <w:sz w:val="22"/>
          <w:szCs w:val="22"/>
          <w:lang w:val="sv-SE"/>
        </w:rPr>
        <w:t>telah terealisasi sebesar</w:t>
      </w:r>
      <w:r w:rsidRPr="001B2A82">
        <w:rPr>
          <w:rFonts w:ascii="Palatino Linotype" w:hAnsi="Palatino Linotype"/>
          <w:sz w:val="22"/>
          <w:szCs w:val="22"/>
          <w:lang w:val="id-ID"/>
        </w:rPr>
        <w:t xml:space="preserve"> </w:t>
      </w:r>
      <w:r w:rsidR="007068B8" w:rsidRPr="001B2A82">
        <w:rPr>
          <w:rFonts w:ascii="Palatino Linotype" w:hAnsi="Palatino Linotype"/>
          <w:sz w:val="22"/>
          <w:szCs w:val="22"/>
        </w:rPr>
        <w:t>fisik 77,31 % keuangan 74,16 % (</w:t>
      </w:r>
      <w:r w:rsidRPr="001B2A82">
        <w:rPr>
          <w:rFonts w:ascii="Palatino Linotype" w:hAnsi="Palatino Linotype"/>
          <w:sz w:val="22"/>
          <w:szCs w:val="22"/>
          <w:lang w:val="sv-SE"/>
        </w:rPr>
        <w:t>Rp</w:t>
      </w:r>
      <w:r w:rsidRPr="001B2A82">
        <w:rPr>
          <w:rFonts w:ascii="Palatino Linotype" w:hAnsi="Palatino Linotype"/>
          <w:sz w:val="22"/>
          <w:szCs w:val="22"/>
          <w:lang w:val="id-ID"/>
        </w:rPr>
        <w:t>.</w:t>
      </w:r>
      <w:r w:rsidR="007068B8" w:rsidRPr="001B2A82">
        <w:rPr>
          <w:rFonts w:ascii="Palatino Linotype" w:hAnsi="Palatino Linotype"/>
          <w:sz w:val="22"/>
          <w:szCs w:val="22"/>
        </w:rPr>
        <w:t>1</w:t>
      </w:r>
      <w:r w:rsidRPr="001B2A82">
        <w:rPr>
          <w:rFonts w:ascii="Palatino Linotype" w:hAnsi="Palatino Linotype"/>
          <w:sz w:val="22"/>
          <w:szCs w:val="22"/>
          <w:lang w:val="sv-SE"/>
        </w:rPr>
        <w:t>.</w:t>
      </w:r>
      <w:r w:rsidR="007068B8" w:rsidRPr="001B2A82">
        <w:rPr>
          <w:rFonts w:ascii="Palatino Linotype" w:hAnsi="Palatino Linotype"/>
          <w:sz w:val="22"/>
          <w:szCs w:val="22"/>
          <w:lang w:val="sv-SE"/>
        </w:rPr>
        <w:t>679</w:t>
      </w:r>
      <w:r w:rsidRPr="001B2A82">
        <w:rPr>
          <w:rFonts w:ascii="Palatino Linotype" w:hAnsi="Palatino Linotype"/>
          <w:sz w:val="22"/>
          <w:szCs w:val="22"/>
          <w:lang w:val="id-ID"/>
        </w:rPr>
        <w:t>.3</w:t>
      </w:r>
      <w:r w:rsidR="007068B8" w:rsidRPr="001B2A82">
        <w:rPr>
          <w:rFonts w:ascii="Palatino Linotype" w:hAnsi="Palatino Linotype"/>
          <w:sz w:val="22"/>
          <w:szCs w:val="22"/>
        </w:rPr>
        <w:t>67</w:t>
      </w:r>
      <w:r w:rsidRPr="001B2A82">
        <w:rPr>
          <w:rFonts w:ascii="Palatino Linotype" w:hAnsi="Palatino Linotype"/>
          <w:sz w:val="22"/>
          <w:szCs w:val="22"/>
          <w:lang w:val="id-ID"/>
        </w:rPr>
        <w:t>.</w:t>
      </w:r>
      <w:r w:rsidR="007068B8" w:rsidRPr="001B2A82">
        <w:rPr>
          <w:rFonts w:ascii="Palatino Linotype" w:hAnsi="Palatino Linotype"/>
          <w:sz w:val="22"/>
          <w:szCs w:val="22"/>
        </w:rPr>
        <w:t>4</w:t>
      </w:r>
      <w:r w:rsidRPr="001B2A82">
        <w:rPr>
          <w:rFonts w:ascii="Palatino Linotype" w:hAnsi="Palatino Linotype"/>
          <w:sz w:val="22"/>
          <w:szCs w:val="22"/>
          <w:lang w:val="id-ID"/>
        </w:rPr>
        <w:t>50</w:t>
      </w:r>
      <w:r w:rsidRPr="001B2A82">
        <w:rPr>
          <w:rFonts w:ascii="Palatino Linotype" w:hAnsi="Palatino Linotype"/>
          <w:sz w:val="22"/>
          <w:szCs w:val="22"/>
          <w:lang w:val="sv-SE"/>
        </w:rPr>
        <w:t>,-</w:t>
      </w:r>
      <w:r w:rsidR="007068B8" w:rsidRPr="001B2A82">
        <w:rPr>
          <w:rFonts w:ascii="Palatino Linotype" w:hAnsi="Palatino Linotype"/>
          <w:sz w:val="22"/>
          <w:szCs w:val="22"/>
          <w:lang w:val="sv-SE"/>
        </w:rPr>
        <w:t xml:space="preserve">) dan </w:t>
      </w:r>
      <w:r w:rsidRPr="001B2A82">
        <w:rPr>
          <w:rFonts w:ascii="Palatino Linotype" w:hAnsi="Palatino Linotype"/>
          <w:sz w:val="22"/>
          <w:szCs w:val="22"/>
          <w:lang w:val="sv-SE"/>
        </w:rPr>
        <w:t>sisa dana Rp</w:t>
      </w:r>
      <w:r w:rsidRPr="001B2A82">
        <w:rPr>
          <w:rFonts w:ascii="Palatino Linotype" w:hAnsi="Palatino Linotype"/>
          <w:sz w:val="22"/>
          <w:szCs w:val="22"/>
          <w:lang w:val="id-ID"/>
        </w:rPr>
        <w:t>.</w:t>
      </w:r>
      <w:r w:rsidR="007068B8" w:rsidRPr="001B2A82">
        <w:rPr>
          <w:rFonts w:ascii="Palatino Linotype" w:hAnsi="Palatino Linotype"/>
          <w:sz w:val="22"/>
          <w:szCs w:val="22"/>
        </w:rPr>
        <w:t>585</w:t>
      </w:r>
      <w:r w:rsidRPr="001B2A82">
        <w:rPr>
          <w:rFonts w:ascii="Palatino Linotype" w:hAnsi="Palatino Linotype"/>
          <w:sz w:val="22"/>
          <w:szCs w:val="22"/>
          <w:lang w:val="id-ID"/>
        </w:rPr>
        <w:t>.</w:t>
      </w:r>
      <w:r w:rsidR="007068B8" w:rsidRPr="001B2A82">
        <w:rPr>
          <w:rFonts w:ascii="Palatino Linotype" w:hAnsi="Palatino Linotype"/>
          <w:sz w:val="22"/>
          <w:szCs w:val="22"/>
        </w:rPr>
        <w:t>01</w:t>
      </w:r>
      <w:r w:rsidRPr="001B2A82">
        <w:rPr>
          <w:rFonts w:ascii="Palatino Linotype" w:hAnsi="Palatino Linotype"/>
          <w:sz w:val="22"/>
          <w:szCs w:val="22"/>
          <w:lang w:val="id-ID"/>
        </w:rPr>
        <w:t>4.</w:t>
      </w:r>
      <w:r w:rsidR="007068B8" w:rsidRPr="001B2A82">
        <w:rPr>
          <w:rFonts w:ascii="Palatino Linotype" w:hAnsi="Palatino Linotype"/>
          <w:sz w:val="22"/>
          <w:szCs w:val="22"/>
        </w:rPr>
        <w:t>5</w:t>
      </w:r>
      <w:r w:rsidRPr="001B2A82">
        <w:rPr>
          <w:rFonts w:ascii="Palatino Linotype" w:hAnsi="Palatino Linotype"/>
          <w:sz w:val="22"/>
          <w:szCs w:val="22"/>
          <w:lang w:val="id-ID"/>
        </w:rPr>
        <w:t xml:space="preserve">50,- </w:t>
      </w:r>
    </w:p>
    <w:p w:rsidR="000E442F" w:rsidRDefault="000E442F" w:rsidP="00945E45">
      <w:pPr>
        <w:pStyle w:val="ListParagraph"/>
        <w:numPr>
          <w:ilvl w:val="0"/>
          <w:numId w:val="47"/>
        </w:numPr>
        <w:spacing w:line="360" w:lineRule="auto"/>
        <w:jc w:val="both"/>
        <w:rPr>
          <w:rFonts w:ascii="Palatino Linotype" w:hAnsi="Palatino Linotype"/>
          <w:sz w:val="22"/>
          <w:szCs w:val="22"/>
          <w:lang w:val="id-ID"/>
        </w:rPr>
      </w:pPr>
      <w:r w:rsidRPr="001B2A82">
        <w:rPr>
          <w:rFonts w:ascii="Palatino Linotype" w:hAnsi="Palatino Linotype"/>
          <w:sz w:val="22"/>
          <w:szCs w:val="22"/>
          <w:lang w:val="id-ID"/>
        </w:rPr>
        <w:t xml:space="preserve">Program Perlindungan Tenaga Kerja dan Pengembangan Sistem Pengawasan Ketenagakerjaan </w:t>
      </w:r>
      <w:r w:rsidR="001C7820" w:rsidRPr="001B2A82">
        <w:rPr>
          <w:rFonts w:ascii="Palatino Linotype" w:hAnsi="Palatino Linotype"/>
          <w:sz w:val="22"/>
          <w:szCs w:val="22"/>
          <w:lang w:val="id-ID"/>
        </w:rPr>
        <w:t xml:space="preserve">dana </w:t>
      </w:r>
      <w:r w:rsidRPr="001B2A82">
        <w:rPr>
          <w:rFonts w:ascii="Palatino Linotype" w:hAnsi="Palatino Linotype"/>
          <w:sz w:val="22"/>
          <w:szCs w:val="22"/>
          <w:lang w:val="id-ID"/>
        </w:rPr>
        <w:t>sebesar Rp. 1.</w:t>
      </w:r>
      <w:r w:rsidR="007068B8" w:rsidRPr="001B2A82">
        <w:rPr>
          <w:rFonts w:ascii="Palatino Linotype" w:hAnsi="Palatino Linotype"/>
          <w:sz w:val="22"/>
          <w:szCs w:val="22"/>
        </w:rPr>
        <w:t>305</w:t>
      </w:r>
      <w:r w:rsidRPr="001B2A82">
        <w:rPr>
          <w:rFonts w:ascii="Palatino Linotype" w:hAnsi="Palatino Linotype"/>
          <w:sz w:val="22"/>
          <w:szCs w:val="22"/>
          <w:lang w:val="id-ID"/>
        </w:rPr>
        <w:t>.</w:t>
      </w:r>
      <w:r w:rsidR="007068B8" w:rsidRPr="001B2A82">
        <w:rPr>
          <w:rFonts w:ascii="Palatino Linotype" w:hAnsi="Palatino Linotype"/>
          <w:sz w:val="22"/>
          <w:szCs w:val="22"/>
        </w:rPr>
        <w:t>000</w:t>
      </w:r>
      <w:r w:rsidRPr="001B2A82">
        <w:rPr>
          <w:rFonts w:ascii="Palatino Linotype" w:hAnsi="Palatino Linotype"/>
          <w:sz w:val="22"/>
          <w:szCs w:val="22"/>
          <w:lang w:val="id-ID"/>
        </w:rPr>
        <w:t>.000,- sampai Desember 201</w:t>
      </w:r>
      <w:r w:rsidR="007068B8" w:rsidRPr="001B2A82">
        <w:rPr>
          <w:rFonts w:ascii="Palatino Linotype" w:hAnsi="Palatino Linotype"/>
          <w:sz w:val="22"/>
          <w:szCs w:val="22"/>
        </w:rPr>
        <w:t>4</w:t>
      </w:r>
      <w:r w:rsidRPr="001B2A82">
        <w:rPr>
          <w:rFonts w:ascii="Palatino Linotype" w:hAnsi="Palatino Linotype"/>
          <w:sz w:val="22"/>
          <w:szCs w:val="22"/>
          <w:lang w:val="id-ID"/>
        </w:rPr>
        <w:t xml:space="preserve"> telah terealisasi sebesar </w:t>
      </w:r>
      <w:r w:rsidR="007068B8" w:rsidRPr="001B2A82">
        <w:rPr>
          <w:rFonts w:ascii="Palatino Linotype" w:hAnsi="Palatino Linotype"/>
          <w:sz w:val="22"/>
          <w:szCs w:val="22"/>
        </w:rPr>
        <w:t xml:space="preserve">fisik 92,66 %, keuangan 92,66 % </w:t>
      </w:r>
      <w:r w:rsidRPr="001B2A82">
        <w:rPr>
          <w:rFonts w:ascii="Palatino Linotype" w:hAnsi="Palatino Linotype"/>
          <w:sz w:val="22"/>
          <w:szCs w:val="22"/>
          <w:lang w:val="id-ID"/>
        </w:rPr>
        <w:t>Rp. 1.</w:t>
      </w:r>
      <w:r w:rsidR="007068B8" w:rsidRPr="001B2A82">
        <w:rPr>
          <w:rFonts w:ascii="Palatino Linotype" w:hAnsi="Palatino Linotype"/>
          <w:sz w:val="22"/>
          <w:szCs w:val="22"/>
        </w:rPr>
        <w:t>2</w:t>
      </w:r>
      <w:r w:rsidRPr="001B2A82">
        <w:rPr>
          <w:rFonts w:ascii="Palatino Linotype" w:hAnsi="Palatino Linotype"/>
          <w:sz w:val="22"/>
          <w:szCs w:val="22"/>
          <w:lang w:val="id-ID"/>
        </w:rPr>
        <w:t>0</w:t>
      </w:r>
      <w:r w:rsidR="007068B8" w:rsidRPr="001B2A82">
        <w:rPr>
          <w:rFonts w:ascii="Palatino Linotype" w:hAnsi="Palatino Linotype"/>
          <w:sz w:val="22"/>
          <w:szCs w:val="22"/>
        </w:rPr>
        <w:t>9</w:t>
      </w:r>
      <w:r w:rsidRPr="001B2A82">
        <w:rPr>
          <w:rFonts w:ascii="Palatino Linotype" w:hAnsi="Palatino Linotype"/>
          <w:sz w:val="22"/>
          <w:szCs w:val="22"/>
          <w:lang w:val="id-ID"/>
        </w:rPr>
        <w:t>.</w:t>
      </w:r>
      <w:r w:rsidR="007068B8" w:rsidRPr="001B2A82">
        <w:rPr>
          <w:rFonts w:ascii="Palatino Linotype" w:hAnsi="Palatino Linotype"/>
          <w:sz w:val="22"/>
          <w:szCs w:val="22"/>
        </w:rPr>
        <w:t>16</w:t>
      </w:r>
      <w:r w:rsidRPr="001B2A82">
        <w:rPr>
          <w:rFonts w:ascii="Palatino Linotype" w:hAnsi="Palatino Linotype"/>
          <w:sz w:val="22"/>
          <w:szCs w:val="22"/>
          <w:lang w:val="id-ID"/>
        </w:rPr>
        <w:t>8.</w:t>
      </w:r>
      <w:r w:rsidR="007068B8" w:rsidRPr="001B2A82">
        <w:rPr>
          <w:rFonts w:ascii="Palatino Linotype" w:hAnsi="Palatino Linotype"/>
          <w:sz w:val="22"/>
          <w:szCs w:val="22"/>
        </w:rPr>
        <w:t>8</w:t>
      </w:r>
      <w:r w:rsidRPr="001B2A82">
        <w:rPr>
          <w:rFonts w:ascii="Palatino Linotype" w:hAnsi="Palatino Linotype"/>
          <w:sz w:val="22"/>
          <w:szCs w:val="22"/>
          <w:lang w:val="id-ID"/>
        </w:rPr>
        <w:t xml:space="preserve">00,- </w:t>
      </w:r>
      <w:r w:rsidR="007068B8" w:rsidRPr="001B2A82">
        <w:rPr>
          <w:rFonts w:ascii="Palatino Linotype" w:hAnsi="Palatino Linotype"/>
          <w:sz w:val="22"/>
          <w:szCs w:val="22"/>
        </w:rPr>
        <w:t xml:space="preserve">dan </w:t>
      </w:r>
      <w:r w:rsidRPr="001B2A82">
        <w:rPr>
          <w:rFonts w:ascii="Palatino Linotype" w:hAnsi="Palatino Linotype"/>
          <w:sz w:val="22"/>
          <w:szCs w:val="22"/>
          <w:lang w:val="id-ID"/>
        </w:rPr>
        <w:t xml:space="preserve">sisa dana Rp. </w:t>
      </w:r>
      <w:r w:rsidR="007068B8" w:rsidRPr="001B2A82">
        <w:rPr>
          <w:rFonts w:ascii="Palatino Linotype" w:hAnsi="Palatino Linotype"/>
          <w:sz w:val="22"/>
          <w:szCs w:val="22"/>
        </w:rPr>
        <w:t>9</w:t>
      </w:r>
      <w:r w:rsidRPr="001B2A82">
        <w:rPr>
          <w:rFonts w:ascii="Palatino Linotype" w:hAnsi="Palatino Linotype"/>
          <w:sz w:val="22"/>
          <w:szCs w:val="22"/>
          <w:lang w:val="id-ID"/>
        </w:rPr>
        <w:t>5.</w:t>
      </w:r>
      <w:r w:rsidR="007068B8" w:rsidRPr="001B2A82">
        <w:rPr>
          <w:rFonts w:ascii="Palatino Linotype" w:hAnsi="Palatino Linotype"/>
          <w:sz w:val="22"/>
          <w:szCs w:val="22"/>
        </w:rPr>
        <w:t>831</w:t>
      </w:r>
      <w:r w:rsidRPr="001B2A82">
        <w:rPr>
          <w:rFonts w:ascii="Palatino Linotype" w:hAnsi="Palatino Linotype"/>
          <w:sz w:val="22"/>
          <w:szCs w:val="22"/>
          <w:lang w:val="id-ID"/>
        </w:rPr>
        <w:t>.</w:t>
      </w:r>
      <w:r w:rsidR="007068B8" w:rsidRPr="001B2A82">
        <w:rPr>
          <w:rFonts w:ascii="Palatino Linotype" w:hAnsi="Palatino Linotype"/>
          <w:sz w:val="22"/>
          <w:szCs w:val="22"/>
        </w:rPr>
        <w:t>2</w:t>
      </w:r>
      <w:r w:rsidRPr="001B2A82">
        <w:rPr>
          <w:rFonts w:ascii="Palatino Linotype" w:hAnsi="Palatino Linotype"/>
          <w:sz w:val="22"/>
          <w:szCs w:val="22"/>
          <w:lang w:val="id-ID"/>
        </w:rPr>
        <w:t xml:space="preserve">00,- </w:t>
      </w:r>
    </w:p>
    <w:p w:rsidR="00BA603A" w:rsidRPr="001B2A82" w:rsidRDefault="00BA603A" w:rsidP="00BA603A">
      <w:pPr>
        <w:pStyle w:val="ListParagraph"/>
        <w:spacing w:line="360" w:lineRule="auto"/>
        <w:jc w:val="both"/>
        <w:rPr>
          <w:rFonts w:ascii="Palatino Linotype" w:hAnsi="Palatino Linotype"/>
          <w:sz w:val="22"/>
          <w:szCs w:val="22"/>
          <w:lang w:val="id-ID"/>
        </w:rPr>
      </w:pPr>
    </w:p>
    <w:p w:rsidR="005A10F5" w:rsidRPr="001B2A82" w:rsidRDefault="005A10F5" w:rsidP="005A10F5">
      <w:pPr>
        <w:spacing w:line="360" w:lineRule="auto"/>
        <w:ind w:left="360"/>
        <w:jc w:val="both"/>
        <w:rPr>
          <w:rFonts w:ascii="Palatino Linotype" w:hAnsi="Palatino Linotype"/>
          <w:sz w:val="22"/>
          <w:szCs w:val="22"/>
        </w:rPr>
      </w:pPr>
      <w:r w:rsidRPr="001B2A82">
        <w:rPr>
          <w:rFonts w:ascii="Palatino Linotype" w:hAnsi="Palatino Linotype"/>
          <w:sz w:val="22"/>
          <w:szCs w:val="22"/>
          <w:lang w:val="sv-SE"/>
        </w:rPr>
        <w:t>Sedangkan untuk anggaran yang didanai oleh APBD tahun anggaran 201</w:t>
      </w:r>
      <w:r w:rsidR="007068B8" w:rsidRPr="001B2A82">
        <w:rPr>
          <w:rFonts w:ascii="Palatino Linotype" w:hAnsi="Palatino Linotype"/>
          <w:sz w:val="22"/>
          <w:szCs w:val="22"/>
          <w:lang w:val="sv-SE"/>
        </w:rPr>
        <w:t>4</w:t>
      </w:r>
      <w:r w:rsidRPr="001B2A82">
        <w:rPr>
          <w:rFonts w:ascii="Palatino Linotype" w:hAnsi="Palatino Linotype"/>
          <w:sz w:val="22"/>
          <w:szCs w:val="22"/>
        </w:rPr>
        <w:t xml:space="preserve"> </w:t>
      </w:r>
      <w:r w:rsidRPr="001B2A82">
        <w:rPr>
          <w:rFonts w:ascii="Palatino Linotype" w:hAnsi="Palatino Linotype"/>
          <w:sz w:val="22"/>
          <w:szCs w:val="22"/>
          <w:lang w:val="id-ID"/>
        </w:rPr>
        <w:t>mendapat anggaran sebagai berikut :</w:t>
      </w:r>
    </w:p>
    <w:p w:rsidR="000E442F" w:rsidRPr="001B2A82" w:rsidRDefault="000E442F" w:rsidP="00945E45">
      <w:pPr>
        <w:pStyle w:val="ListParagraph"/>
        <w:numPr>
          <w:ilvl w:val="0"/>
          <w:numId w:val="48"/>
        </w:numPr>
        <w:spacing w:line="360" w:lineRule="auto"/>
        <w:jc w:val="both"/>
        <w:rPr>
          <w:rFonts w:ascii="Palatino Linotype" w:hAnsi="Palatino Linotype"/>
          <w:sz w:val="22"/>
          <w:szCs w:val="22"/>
          <w:lang w:val="id-ID"/>
        </w:rPr>
      </w:pPr>
      <w:r w:rsidRPr="001B2A82">
        <w:rPr>
          <w:rFonts w:ascii="Palatino Linotype" w:hAnsi="Palatino Linotype"/>
          <w:sz w:val="22"/>
          <w:szCs w:val="22"/>
          <w:lang w:val="id-ID"/>
        </w:rPr>
        <w:t xml:space="preserve">Program </w:t>
      </w:r>
      <w:r w:rsidR="007C7608" w:rsidRPr="001B2A82">
        <w:rPr>
          <w:rFonts w:ascii="Palatino Linotype" w:hAnsi="Palatino Linotype"/>
          <w:sz w:val="22"/>
          <w:szCs w:val="22"/>
          <w:lang w:val="id-ID"/>
        </w:rPr>
        <w:t>P</w:t>
      </w:r>
      <w:r w:rsidRPr="001B2A82">
        <w:rPr>
          <w:rFonts w:ascii="Palatino Linotype" w:hAnsi="Palatino Linotype"/>
          <w:sz w:val="22"/>
          <w:szCs w:val="22"/>
          <w:lang w:val="id-ID"/>
        </w:rPr>
        <w:t xml:space="preserve">erlindungan Pengembangan Lembaga Ketenagakerjaan </w:t>
      </w:r>
      <w:r w:rsidR="007C24B9" w:rsidRPr="001B2A82">
        <w:rPr>
          <w:rFonts w:ascii="Palatino Linotype" w:hAnsi="Palatino Linotype"/>
          <w:sz w:val="22"/>
          <w:szCs w:val="22"/>
          <w:lang w:val="sv-SE"/>
        </w:rPr>
        <w:t>Rp</w:t>
      </w:r>
      <w:r w:rsidR="007C24B9" w:rsidRPr="001B2A82">
        <w:rPr>
          <w:rFonts w:ascii="Palatino Linotype" w:hAnsi="Palatino Linotype"/>
          <w:sz w:val="22"/>
          <w:szCs w:val="22"/>
          <w:lang w:val="id-ID"/>
        </w:rPr>
        <w:t>.</w:t>
      </w:r>
      <w:r w:rsidR="004C33FA" w:rsidRPr="001B2A82">
        <w:rPr>
          <w:rFonts w:ascii="Palatino Linotype" w:hAnsi="Palatino Linotype"/>
          <w:sz w:val="22"/>
          <w:szCs w:val="22"/>
        </w:rPr>
        <w:t>422</w:t>
      </w:r>
      <w:r w:rsidRPr="001B2A82">
        <w:rPr>
          <w:rFonts w:ascii="Palatino Linotype" w:hAnsi="Palatino Linotype"/>
          <w:sz w:val="22"/>
          <w:szCs w:val="22"/>
          <w:lang w:val="id-ID"/>
        </w:rPr>
        <w:t>.</w:t>
      </w:r>
      <w:r w:rsidR="004C33FA" w:rsidRPr="001B2A82">
        <w:rPr>
          <w:rFonts w:ascii="Palatino Linotype" w:hAnsi="Palatino Linotype"/>
          <w:sz w:val="22"/>
          <w:szCs w:val="22"/>
        </w:rPr>
        <w:t>544</w:t>
      </w:r>
      <w:r w:rsidRPr="001B2A82">
        <w:rPr>
          <w:rFonts w:ascii="Palatino Linotype" w:hAnsi="Palatino Linotype"/>
          <w:sz w:val="22"/>
          <w:szCs w:val="22"/>
          <w:lang w:val="id-ID"/>
        </w:rPr>
        <w:t>.</w:t>
      </w:r>
      <w:r w:rsidR="004C33FA" w:rsidRPr="001B2A82">
        <w:rPr>
          <w:rFonts w:ascii="Palatino Linotype" w:hAnsi="Palatino Linotype"/>
          <w:sz w:val="22"/>
          <w:szCs w:val="22"/>
        </w:rPr>
        <w:t>865</w:t>
      </w:r>
      <w:r w:rsidR="007C24B9" w:rsidRPr="001B2A82">
        <w:rPr>
          <w:rFonts w:ascii="Palatino Linotype" w:hAnsi="Palatino Linotype"/>
          <w:sz w:val="22"/>
          <w:szCs w:val="22"/>
          <w:lang w:val="sv-SE"/>
        </w:rPr>
        <w:t xml:space="preserve">,- </w:t>
      </w:r>
      <w:r w:rsidR="009C0858" w:rsidRPr="001B2A82">
        <w:rPr>
          <w:rFonts w:ascii="Palatino Linotype" w:hAnsi="Palatino Linotype"/>
          <w:sz w:val="22"/>
          <w:szCs w:val="22"/>
          <w:lang w:val="id-ID"/>
        </w:rPr>
        <w:t>sampai Desember 201</w:t>
      </w:r>
      <w:r w:rsidR="00651C0C" w:rsidRPr="001B2A82">
        <w:rPr>
          <w:rFonts w:ascii="Palatino Linotype" w:hAnsi="Palatino Linotype"/>
          <w:sz w:val="22"/>
          <w:szCs w:val="22"/>
        </w:rPr>
        <w:t>4</w:t>
      </w:r>
      <w:r w:rsidR="009C0858" w:rsidRPr="001B2A82">
        <w:rPr>
          <w:rFonts w:ascii="Palatino Linotype" w:hAnsi="Palatino Linotype"/>
          <w:sz w:val="22"/>
          <w:szCs w:val="22"/>
          <w:lang w:val="id-ID"/>
        </w:rPr>
        <w:t xml:space="preserve"> </w:t>
      </w:r>
      <w:r w:rsidR="007C24B9" w:rsidRPr="001B2A82">
        <w:rPr>
          <w:rFonts w:ascii="Palatino Linotype" w:hAnsi="Palatino Linotype"/>
          <w:sz w:val="22"/>
          <w:szCs w:val="22"/>
          <w:lang w:val="sv-SE"/>
        </w:rPr>
        <w:t xml:space="preserve">terealisasi sebesar </w:t>
      </w:r>
      <w:r w:rsidR="004C33FA" w:rsidRPr="001B2A82">
        <w:rPr>
          <w:rFonts w:ascii="Palatino Linotype" w:hAnsi="Palatino Linotype"/>
          <w:sz w:val="22"/>
          <w:szCs w:val="22"/>
          <w:lang w:val="sv-SE"/>
        </w:rPr>
        <w:t>fisik 100 % keuangan 92,46 % (</w:t>
      </w:r>
      <w:r w:rsidR="007C24B9" w:rsidRPr="001B2A82">
        <w:rPr>
          <w:rFonts w:ascii="Palatino Linotype" w:hAnsi="Palatino Linotype"/>
          <w:sz w:val="22"/>
          <w:szCs w:val="22"/>
          <w:lang w:val="sv-SE"/>
        </w:rPr>
        <w:t>Rp</w:t>
      </w:r>
      <w:r w:rsidR="007C24B9" w:rsidRPr="001B2A82">
        <w:rPr>
          <w:rFonts w:ascii="Palatino Linotype" w:hAnsi="Palatino Linotype"/>
          <w:sz w:val="22"/>
          <w:szCs w:val="22"/>
          <w:lang w:val="id-ID"/>
        </w:rPr>
        <w:t>.3</w:t>
      </w:r>
      <w:r w:rsidRPr="001B2A82">
        <w:rPr>
          <w:rFonts w:ascii="Palatino Linotype" w:hAnsi="Palatino Linotype"/>
          <w:sz w:val="22"/>
          <w:szCs w:val="22"/>
          <w:lang w:val="id-ID"/>
        </w:rPr>
        <w:t>9</w:t>
      </w:r>
      <w:r w:rsidR="004C33FA" w:rsidRPr="001B2A82">
        <w:rPr>
          <w:rFonts w:ascii="Palatino Linotype" w:hAnsi="Palatino Linotype"/>
          <w:sz w:val="22"/>
          <w:szCs w:val="22"/>
        </w:rPr>
        <w:t>0</w:t>
      </w:r>
      <w:r w:rsidR="007C24B9" w:rsidRPr="001B2A82">
        <w:rPr>
          <w:rFonts w:ascii="Palatino Linotype" w:hAnsi="Palatino Linotype"/>
          <w:sz w:val="22"/>
          <w:szCs w:val="22"/>
          <w:lang w:val="id-ID"/>
        </w:rPr>
        <w:t>.</w:t>
      </w:r>
      <w:r w:rsidR="004C33FA" w:rsidRPr="001B2A82">
        <w:rPr>
          <w:rFonts w:ascii="Palatino Linotype" w:hAnsi="Palatino Linotype"/>
          <w:sz w:val="22"/>
          <w:szCs w:val="22"/>
        </w:rPr>
        <w:t>672</w:t>
      </w:r>
      <w:r w:rsidR="007C24B9" w:rsidRPr="001B2A82">
        <w:rPr>
          <w:rFonts w:ascii="Palatino Linotype" w:hAnsi="Palatino Linotype"/>
          <w:sz w:val="22"/>
          <w:szCs w:val="22"/>
          <w:lang w:val="id-ID"/>
        </w:rPr>
        <w:t>.</w:t>
      </w:r>
      <w:r w:rsidR="004C33FA" w:rsidRPr="001B2A82">
        <w:rPr>
          <w:rFonts w:ascii="Palatino Linotype" w:hAnsi="Palatino Linotype"/>
          <w:sz w:val="22"/>
          <w:szCs w:val="22"/>
        </w:rPr>
        <w:t>8</w:t>
      </w:r>
      <w:r w:rsidRPr="001B2A82">
        <w:rPr>
          <w:rFonts w:ascii="Palatino Linotype" w:hAnsi="Palatino Linotype"/>
          <w:sz w:val="22"/>
          <w:szCs w:val="22"/>
          <w:lang w:val="id-ID"/>
        </w:rPr>
        <w:t>1</w:t>
      </w:r>
      <w:r w:rsidR="004C33FA" w:rsidRPr="001B2A82">
        <w:rPr>
          <w:rFonts w:ascii="Palatino Linotype" w:hAnsi="Palatino Linotype"/>
          <w:sz w:val="22"/>
          <w:szCs w:val="22"/>
        </w:rPr>
        <w:t>0</w:t>
      </w:r>
      <w:r w:rsidR="00442DD8" w:rsidRPr="001B2A82">
        <w:rPr>
          <w:rFonts w:ascii="Palatino Linotype" w:hAnsi="Palatino Linotype"/>
          <w:sz w:val="22"/>
          <w:szCs w:val="22"/>
          <w:lang w:val="sv-SE"/>
        </w:rPr>
        <w:t xml:space="preserve">,-) </w:t>
      </w:r>
      <w:r w:rsidR="007C24B9" w:rsidRPr="001B2A82">
        <w:rPr>
          <w:rFonts w:ascii="Palatino Linotype" w:hAnsi="Palatino Linotype"/>
          <w:sz w:val="22"/>
          <w:szCs w:val="22"/>
          <w:lang w:val="sv-SE"/>
        </w:rPr>
        <w:t>sisa dana Rp</w:t>
      </w:r>
      <w:r w:rsidR="007C24B9" w:rsidRPr="001B2A82">
        <w:rPr>
          <w:rFonts w:ascii="Palatino Linotype" w:hAnsi="Palatino Linotype"/>
          <w:sz w:val="22"/>
          <w:szCs w:val="22"/>
          <w:lang w:val="id-ID"/>
        </w:rPr>
        <w:t>.</w:t>
      </w:r>
      <w:r w:rsidR="004C33FA" w:rsidRPr="001B2A82">
        <w:rPr>
          <w:rFonts w:ascii="Palatino Linotype" w:hAnsi="Palatino Linotype"/>
          <w:sz w:val="22"/>
          <w:szCs w:val="22"/>
        </w:rPr>
        <w:t>31</w:t>
      </w:r>
      <w:r w:rsidR="007C24B9" w:rsidRPr="001B2A82">
        <w:rPr>
          <w:rFonts w:ascii="Palatino Linotype" w:hAnsi="Palatino Linotype"/>
          <w:sz w:val="22"/>
          <w:szCs w:val="22"/>
          <w:lang w:val="id-ID"/>
        </w:rPr>
        <w:t>.</w:t>
      </w:r>
      <w:r w:rsidR="004C33FA" w:rsidRPr="001B2A82">
        <w:rPr>
          <w:rFonts w:ascii="Palatino Linotype" w:hAnsi="Palatino Linotype"/>
          <w:sz w:val="22"/>
          <w:szCs w:val="22"/>
        </w:rPr>
        <w:t>872</w:t>
      </w:r>
      <w:r w:rsidR="007C24B9" w:rsidRPr="001B2A82">
        <w:rPr>
          <w:rFonts w:ascii="Palatino Linotype" w:hAnsi="Palatino Linotype"/>
          <w:sz w:val="22"/>
          <w:szCs w:val="22"/>
          <w:lang w:val="id-ID"/>
        </w:rPr>
        <w:t>.</w:t>
      </w:r>
      <w:r w:rsidR="004C33FA" w:rsidRPr="001B2A82">
        <w:rPr>
          <w:rFonts w:ascii="Palatino Linotype" w:hAnsi="Palatino Linotype"/>
          <w:sz w:val="22"/>
          <w:szCs w:val="22"/>
        </w:rPr>
        <w:t>055</w:t>
      </w:r>
      <w:r w:rsidR="007C24B9" w:rsidRPr="001B2A82">
        <w:rPr>
          <w:rFonts w:ascii="Palatino Linotype" w:hAnsi="Palatino Linotype"/>
          <w:sz w:val="22"/>
          <w:szCs w:val="22"/>
          <w:lang w:val="sv-SE"/>
        </w:rPr>
        <w:t>,-</w:t>
      </w:r>
    </w:p>
    <w:p w:rsidR="00391A7B" w:rsidRPr="001B2A82" w:rsidRDefault="007C7608" w:rsidP="00945E45">
      <w:pPr>
        <w:pStyle w:val="ListParagraph"/>
        <w:numPr>
          <w:ilvl w:val="0"/>
          <w:numId w:val="48"/>
        </w:numPr>
        <w:spacing w:line="360" w:lineRule="auto"/>
        <w:jc w:val="both"/>
        <w:rPr>
          <w:rFonts w:ascii="Palatino Linotype" w:hAnsi="Palatino Linotype"/>
          <w:sz w:val="22"/>
          <w:szCs w:val="22"/>
          <w:lang w:val="id-ID"/>
        </w:rPr>
      </w:pPr>
      <w:r w:rsidRPr="001B2A82">
        <w:rPr>
          <w:rFonts w:ascii="Palatino Linotype" w:hAnsi="Palatino Linotype"/>
          <w:sz w:val="22"/>
          <w:szCs w:val="22"/>
          <w:lang w:val="id-ID"/>
        </w:rPr>
        <w:t>Program Perlindungan Tenaga Kerja dan Sistem Pengawasan Tenaga Kerja</w:t>
      </w:r>
      <w:r w:rsidR="00391A7B" w:rsidRPr="001B2A82">
        <w:rPr>
          <w:rFonts w:ascii="Palatino Linotype" w:hAnsi="Palatino Linotype"/>
          <w:sz w:val="22"/>
          <w:szCs w:val="22"/>
        </w:rPr>
        <w:t xml:space="preserve"> </w:t>
      </w:r>
      <w:r w:rsidR="009C0858" w:rsidRPr="001B2A82">
        <w:rPr>
          <w:rFonts w:ascii="Palatino Linotype" w:hAnsi="Palatino Linotype"/>
          <w:sz w:val="22"/>
          <w:szCs w:val="22"/>
        </w:rPr>
        <w:t xml:space="preserve">dana sebesar Rp. </w:t>
      </w:r>
      <w:r w:rsidR="004C33FA" w:rsidRPr="001B2A82">
        <w:rPr>
          <w:rFonts w:ascii="Palatino Linotype" w:hAnsi="Palatino Linotype"/>
          <w:sz w:val="22"/>
          <w:szCs w:val="22"/>
        </w:rPr>
        <w:t>63</w:t>
      </w:r>
      <w:r w:rsidR="009C0858" w:rsidRPr="001B2A82">
        <w:rPr>
          <w:rFonts w:ascii="Palatino Linotype" w:hAnsi="Palatino Linotype"/>
          <w:sz w:val="22"/>
          <w:szCs w:val="22"/>
        </w:rPr>
        <w:t>.</w:t>
      </w:r>
      <w:r w:rsidR="004C33FA" w:rsidRPr="001B2A82">
        <w:rPr>
          <w:rFonts w:ascii="Palatino Linotype" w:hAnsi="Palatino Linotype"/>
          <w:sz w:val="22"/>
          <w:szCs w:val="22"/>
        </w:rPr>
        <w:t>487</w:t>
      </w:r>
      <w:r w:rsidR="009C0858" w:rsidRPr="001B2A82">
        <w:rPr>
          <w:rFonts w:ascii="Palatino Linotype" w:hAnsi="Palatino Linotype"/>
          <w:sz w:val="22"/>
          <w:szCs w:val="22"/>
        </w:rPr>
        <w:t>.</w:t>
      </w:r>
      <w:r w:rsidR="004C33FA" w:rsidRPr="001B2A82">
        <w:rPr>
          <w:rFonts w:ascii="Palatino Linotype" w:hAnsi="Palatino Linotype"/>
          <w:sz w:val="22"/>
          <w:szCs w:val="22"/>
        </w:rPr>
        <w:t>64</w:t>
      </w:r>
      <w:r w:rsidR="009C0858" w:rsidRPr="001B2A82">
        <w:rPr>
          <w:rFonts w:ascii="Palatino Linotype" w:hAnsi="Palatino Linotype"/>
          <w:sz w:val="22"/>
          <w:szCs w:val="22"/>
        </w:rPr>
        <w:t xml:space="preserve">5,- </w:t>
      </w:r>
      <w:r w:rsidR="009C0858" w:rsidRPr="001B2A82">
        <w:rPr>
          <w:rFonts w:ascii="Palatino Linotype" w:hAnsi="Palatino Linotype"/>
          <w:sz w:val="22"/>
          <w:szCs w:val="22"/>
          <w:lang w:val="id-ID"/>
        </w:rPr>
        <w:t>sampai Desember 201</w:t>
      </w:r>
      <w:r w:rsidR="007068B8" w:rsidRPr="001B2A82">
        <w:rPr>
          <w:rFonts w:ascii="Palatino Linotype" w:hAnsi="Palatino Linotype"/>
          <w:sz w:val="22"/>
          <w:szCs w:val="22"/>
        </w:rPr>
        <w:t>4</w:t>
      </w:r>
      <w:r w:rsidR="009C0858" w:rsidRPr="001B2A82">
        <w:rPr>
          <w:rFonts w:ascii="Palatino Linotype" w:hAnsi="Palatino Linotype"/>
          <w:sz w:val="22"/>
          <w:szCs w:val="22"/>
          <w:lang w:val="id-ID"/>
        </w:rPr>
        <w:t xml:space="preserve"> </w:t>
      </w:r>
      <w:r w:rsidR="009C0858" w:rsidRPr="001B2A82">
        <w:rPr>
          <w:rFonts w:ascii="Palatino Linotype" w:hAnsi="Palatino Linotype"/>
          <w:sz w:val="22"/>
          <w:szCs w:val="22"/>
        </w:rPr>
        <w:t xml:space="preserve">terealisasi sebesar </w:t>
      </w:r>
      <w:r w:rsidR="004C33FA" w:rsidRPr="001B2A82">
        <w:rPr>
          <w:rFonts w:ascii="Palatino Linotype" w:hAnsi="Palatino Linotype"/>
          <w:sz w:val="22"/>
          <w:szCs w:val="22"/>
        </w:rPr>
        <w:t>fisik 100 % keuangan 98,59 (</w:t>
      </w:r>
      <w:r w:rsidR="009C0858" w:rsidRPr="001B2A82">
        <w:rPr>
          <w:rFonts w:ascii="Palatino Linotype" w:hAnsi="Palatino Linotype"/>
          <w:sz w:val="22"/>
          <w:szCs w:val="22"/>
        </w:rPr>
        <w:t>Rp.</w:t>
      </w:r>
      <w:r w:rsidR="004C33FA" w:rsidRPr="001B2A82">
        <w:rPr>
          <w:rFonts w:ascii="Palatino Linotype" w:hAnsi="Palatino Linotype"/>
          <w:sz w:val="22"/>
          <w:szCs w:val="22"/>
        </w:rPr>
        <w:t>62</w:t>
      </w:r>
      <w:r w:rsidR="009C0858" w:rsidRPr="001B2A82">
        <w:rPr>
          <w:rFonts w:ascii="Palatino Linotype" w:hAnsi="Palatino Linotype"/>
          <w:sz w:val="22"/>
          <w:szCs w:val="22"/>
        </w:rPr>
        <w:t>.</w:t>
      </w:r>
      <w:r w:rsidR="004C33FA" w:rsidRPr="001B2A82">
        <w:rPr>
          <w:rFonts w:ascii="Palatino Linotype" w:hAnsi="Palatino Linotype"/>
          <w:sz w:val="22"/>
          <w:szCs w:val="22"/>
        </w:rPr>
        <w:t>58</w:t>
      </w:r>
      <w:r w:rsidR="009C0858" w:rsidRPr="001B2A82">
        <w:rPr>
          <w:rFonts w:ascii="Palatino Linotype" w:hAnsi="Palatino Linotype"/>
          <w:sz w:val="22"/>
          <w:szCs w:val="22"/>
        </w:rPr>
        <w:t>9.</w:t>
      </w:r>
      <w:r w:rsidR="004C33FA" w:rsidRPr="001B2A82">
        <w:rPr>
          <w:rFonts w:ascii="Palatino Linotype" w:hAnsi="Palatino Linotype"/>
          <w:sz w:val="22"/>
          <w:szCs w:val="22"/>
        </w:rPr>
        <w:t>7</w:t>
      </w:r>
      <w:r w:rsidR="009C0858" w:rsidRPr="001B2A82">
        <w:rPr>
          <w:rFonts w:ascii="Palatino Linotype" w:hAnsi="Palatino Linotype"/>
          <w:sz w:val="22"/>
          <w:szCs w:val="22"/>
        </w:rPr>
        <w:t>00,-</w:t>
      </w:r>
      <w:r w:rsidR="004C33FA" w:rsidRPr="001B2A82">
        <w:rPr>
          <w:rFonts w:ascii="Palatino Linotype" w:hAnsi="Palatino Linotype"/>
          <w:sz w:val="22"/>
          <w:szCs w:val="22"/>
        </w:rPr>
        <w:t>)</w:t>
      </w:r>
      <w:r w:rsidR="009C0858" w:rsidRPr="001B2A82">
        <w:rPr>
          <w:rFonts w:ascii="Palatino Linotype" w:hAnsi="Palatino Linotype"/>
          <w:sz w:val="22"/>
          <w:szCs w:val="22"/>
        </w:rPr>
        <w:t xml:space="preserve"> sisa dana Rp.</w:t>
      </w:r>
      <w:r w:rsidR="004C33FA" w:rsidRPr="001B2A82">
        <w:rPr>
          <w:rFonts w:ascii="Palatino Linotype" w:hAnsi="Palatino Linotype"/>
          <w:sz w:val="22"/>
          <w:szCs w:val="22"/>
        </w:rPr>
        <w:t>897</w:t>
      </w:r>
      <w:r w:rsidR="009C0858" w:rsidRPr="001B2A82">
        <w:rPr>
          <w:rFonts w:ascii="Palatino Linotype" w:hAnsi="Palatino Linotype"/>
          <w:sz w:val="22"/>
          <w:szCs w:val="22"/>
        </w:rPr>
        <w:t>.</w:t>
      </w:r>
      <w:r w:rsidR="004C33FA" w:rsidRPr="001B2A82">
        <w:rPr>
          <w:rFonts w:ascii="Palatino Linotype" w:hAnsi="Palatino Linotype"/>
          <w:sz w:val="22"/>
          <w:szCs w:val="22"/>
        </w:rPr>
        <w:t>945</w:t>
      </w:r>
      <w:r w:rsidR="009C0858" w:rsidRPr="001B2A82">
        <w:rPr>
          <w:rFonts w:ascii="Palatino Linotype" w:hAnsi="Palatino Linotype"/>
          <w:sz w:val="22"/>
          <w:szCs w:val="22"/>
        </w:rPr>
        <w:t xml:space="preserve">,- </w:t>
      </w:r>
    </w:p>
    <w:p w:rsidR="007C24B9" w:rsidRPr="001B2A82" w:rsidRDefault="007C24B9" w:rsidP="00AE304D">
      <w:pPr>
        <w:spacing w:line="360" w:lineRule="auto"/>
        <w:ind w:left="284"/>
        <w:jc w:val="both"/>
        <w:rPr>
          <w:rFonts w:ascii="Palatino Linotype" w:hAnsi="Palatino Linotype" w:cs="Tahoma"/>
          <w:sz w:val="22"/>
          <w:szCs w:val="22"/>
          <w:lang w:val="id-ID"/>
        </w:rPr>
      </w:pPr>
      <w:r w:rsidRPr="001B2A82">
        <w:rPr>
          <w:rFonts w:ascii="Palatino Linotype" w:hAnsi="Palatino Linotype" w:cs="Tahoma"/>
          <w:sz w:val="22"/>
          <w:szCs w:val="22"/>
          <w:lang w:val="id-ID"/>
        </w:rPr>
        <w:t xml:space="preserve">Secara rinci semua kegiatan baik yang bersumber </w:t>
      </w:r>
      <w:r w:rsidR="00AE304D" w:rsidRPr="001B2A82">
        <w:rPr>
          <w:rFonts w:ascii="Palatino Linotype" w:hAnsi="Palatino Linotype" w:cs="Tahoma"/>
          <w:sz w:val="22"/>
          <w:szCs w:val="22"/>
          <w:lang w:val="id-ID"/>
        </w:rPr>
        <w:t>dari dana APBN maupun bersumber</w:t>
      </w:r>
      <w:r w:rsidR="00AE304D" w:rsidRPr="001B2A82">
        <w:rPr>
          <w:rFonts w:ascii="Palatino Linotype" w:hAnsi="Palatino Linotype" w:cs="Tahoma"/>
          <w:sz w:val="22"/>
          <w:szCs w:val="22"/>
        </w:rPr>
        <w:t xml:space="preserve"> </w:t>
      </w:r>
      <w:r w:rsidRPr="001B2A82">
        <w:rPr>
          <w:rFonts w:ascii="Palatino Linotype" w:hAnsi="Palatino Linotype" w:cs="Tahoma"/>
          <w:sz w:val="22"/>
          <w:szCs w:val="22"/>
          <w:lang w:val="id-ID"/>
        </w:rPr>
        <w:t>dari dana APBD dapat dilihat pada tabel berikut ini :</w:t>
      </w:r>
    </w:p>
    <w:p w:rsidR="00442DD8" w:rsidRDefault="00442DD8">
      <w:pPr>
        <w:rPr>
          <w:rFonts w:ascii="Palatino Linotype" w:hAnsi="Palatino Linotype"/>
          <w:sz w:val="22"/>
          <w:szCs w:val="22"/>
          <w:lang w:eastAsia="id-ID"/>
        </w:rPr>
      </w:pPr>
      <w:r>
        <w:rPr>
          <w:rFonts w:ascii="Palatino Linotype" w:hAnsi="Palatino Linotype"/>
          <w:sz w:val="22"/>
          <w:szCs w:val="22"/>
          <w:lang w:eastAsia="id-ID"/>
        </w:rPr>
        <w:br w:type="page"/>
      </w:r>
    </w:p>
    <w:p w:rsidR="00A13616" w:rsidRPr="00DE6ACA" w:rsidRDefault="00A13616" w:rsidP="00945E45">
      <w:pPr>
        <w:pStyle w:val="ListParagraph"/>
        <w:numPr>
          <w:ilvl w:val="0"/>
          <w:numId w:val="60"/>
        </w:numPr>
        <w:spacing w:line="360" w:lineRule="auto"/>
        <w:jc w:val="both"/>
        <w:rPr>
          <w:rFonts w:ascii="Palatino Linotype" w:hAnsi="Palatino Linotype"/>
          <w:sz w:val="22"/>
          <w:szCs w:val="22"/>
          <w:lang w:val="id-ID"/>
        </w:rPr>
      </w:pPr>
      <w:r w:rsidRPr="0093507A">
        <w:rPr>
          <w:rFonts w:ascii="Palatino Linotype" w:hAnsi="Palatino Linotype"/>
          <w:sz w:val="22"/>
          <w:szCs w:val="22"/>
          <w:lang w:val="id-ID"/>
        </w:rPr>
        <w:lastRenderedPageBreak/>
        <w:t>Program Pengembangan Hubungan Industrial</w:t>
      </w:r>
      <w:r>
        <w:rPr>
          <w:rFonts w:ascii="Palatino Linotype" w:hAnsi="Palatino Linotype"/>
          <w:sz w:val="22"/>
          <w:szCs w:val="22"/>
        </w:rPr>
        <w:t xml:space="preserve"> </w:t>
      </w:r>
      <w:r w:rsidRPr="0093507A">
        <w:rPr>
          <w:rFonts w:ascii="Palatino Linotype" w:hAnsi="Palatino Linotype"/>
          <w:sz w:val="22"/>
          <w:szCs w:val="22"/>
          <w:lang w:val="id-ID"/>
        </w:rPr>
        <w:t xml:space="preserve">dan Peningkatan Jaminan Sosial Tenaga Kerja dana </w:t>
      </w:r>
      <w:r w:rsidRPr="0093507A">
        <w:rPr>
          <w:rFonts w:ascii="Palatino Linotype" w:hAnsi="Palatino Linotype"/>
          <w:sz w:val="22"/>
          <w:szCs w:val="22"/>
          <w:lang w:val="sv-SE"/>
        </w:rPr>
        <w:t>sebesar Rp</w:t>
      </w:r>
      <w:r w:rsidRPr="0093507A">
        <w:rPr>
          <w:rFonts w:ascii="Palatino Linotype" w:hAnsi="Palatino Linotype"/>
          <w:sz w:val="22"/>
          <w:szCs w:val="22"/>
          <w:lang w:val="id-ID"/>
        </w:rPr>
        <w:t>.2</w:t>
      </w:r>
      <w:r w:rsidRPr="0093507A">
        <w:rPr>
          <w:rFonts w:ascii="Palatino Linotype" w:hAnsi="Palatino Linotype"/>
          <w:sz w:val="22"/>
          <w:szCs w:val="22"/>
          <w:lang w:val="sv-SE"/>
        </w:rPr>
        <w:t>.</w:t>
      </w:r>
      <w:r w:rsidRPr="0093507A">
        <w:rPr>
          <w:rFonts w:ascii="Palatino Linotype" w:hAnsi="Palatino Linotype"/>
          <w:sz w:val="22"/>
          <w:szCs w:val="22"/>
          <w:lang w:val="id-ID"/>
        </w:rPr>
        <w:t>26</w:t>
      </w:r>
      <w:r>
        <w:rPr>
          <w:rFonts w:ascii="Palatino Linotype" w:hAnsi="Palatino Linotype"/>
          <w:sz w:val="22"/>
          <w:szCs w:val="22"/>
        </w:rPr>
        <w:t>4</w:t>
      </w:r>
      <w:r w:rsidRPr="0093507A">
        <w:rPr>
          <w:rFonts w:ascii="Palatino Linotype" w:hAnsi="Palatino Linotype"/>
          <w:sz w:val="22"/>
          <w:szCs w:val="22"/>
          <w:lang w:val="sv-SE"/>
        </w:rPr>
        <w:t>.</w:t>
      </w:r>
      <w:r>
        <w:rPr>
          <w:rFonts w:ascii="Palatino Linotype" w:hAnsi="Palatino Linotype"/>
          <w:sz w:val="22"/>
          <w:szCs w:val="22"/>
          <w:lang w:val="sv-SE"/>
        </w:rPr>
        <w:t>382</w:t>
      </w:r>
      <w:r w:rsidRPr="0093507A">
        <w:rPr>
          <w:rFonts w:ascii="Palatino Linotype" w:hAnsi="Palatino Linotype"/>
          <w:sz w:val="22"/>
          <w:szCs w:val="22"/>
          <w:lang w:val="sv-SE"/>
        </w:rPr>
        <w:t>.000,-</w:t>
      </w:r>
      <w:r w:rsidRPr="0093507A">
        <w:rPr>
          <w:rFonts w:ascii="Palatino Linotype" w:hAnsi="Palatino Linotype"/>
          <w:sz w:val="22"/>
          <w:szCs w:val="22"/>
          <w:lang w:val="id-ID"/>
        </w:rPr>
        <w:t xml:space="preserve"> sampai Desember 201</w:t>
      </w:r>
      <w:r>
        <w:rPr>
          <w:rFonts w:ascii="Palatino Linotype" w:hAnsi="Palatino Linotype"/>
          <w:sz w:val="22"/>
          <w:szCs w:val="22"/>
        </w:rPr>
        <w:t xml:space="preserve">4 </w:t>
      </w:r>
      <w:r w:rsidRPr="0093507A">
        <w:rPr>
          <w:rFonts w:ascii="Palatino Linotype" w:hAnsi="Palatino Linotype"/>
          <w:sz w:val="22"/>
          <w:szCs w:val="22"/>
          <w:lang w:val="sv-SE"/>
        </w:rPr>
        <w:t>telah terealisasi sebesar</w:t>
      </w:r>
      <w:r w:rsidRPr="0093507A">
        <w:rPr>
          <w:rFonts w:ascii="Palatino Linotype" w:hAnsi="Palatino Linotype"/>
          <w:sz w:val="22"/>
          <w:szCs w:val="22"/>
          <w:lang w:val="id-ID"/>
        </w:rPr>
        <w:t xml:space="preserve"> </w:t>
      </w:r>
      <w:r>
        <w:rPr>
          <w:rFonts w:ascii="Palatino Linotype" w:hAnsi="Palatino Linotype"/>
          <w:sz w:val="22"/>
          <w:szCs w:val="22"/>
        </w:rPr>
        <w:t>fisik 77,31 % keuangan 74,16 % (</w:t>
      </w:r>
      <w:r w:rsidRPr="0093507A">
        <w:rPr>
          <w:rFonts w:ascii="Palatino Linotype" w:hAnsi="Palatino Linotype"/>
          <w:sz w:val="22"/>
          <w:szCs w:val="22"/>
          <w:lang w:val="sv-SE"/>
        </w:rPr>
        <w:t>Rp</w:t>
      </w:r>
      <w:r w:rsidRPr="0093507A">
        <w:rPr>
          <w:rFonts w:ascii="Palatino Linotype" w:hAnsi="Palatino Linotype"/>
          <w:sz w:val="22"/>
          <w:szCs w:val="22"/>
          <w:lang w:val="id-ID"/>
        </w:rPr>
        <w:t>.</w:t>
      </w:r>
      <w:r>
        <w:rPr>
          <w:rFonts w:ascii="Palatino Linotype" w:hAnsi="Palatino Linotype"/>
          <w:sz w:val="22"/>
          <w:szCs w:val="22"/>
        </w:rPr>
        <w:t>1</w:t>
      </w:r>
      <w:r w:rsidRPr="0093507A">
        <w:rPr>
          <w:rFonts w:ascii="Palatino Linotype" w:hAnsi="Palatino Linotype"/>
          <w:sz w:val="22"/>
          <w:szCs w:val="22"/>
          <w:lang w:val="sv-SE"/>
        </w:rPr>
        <w:t>.</w:t>
      </w:r>
      <w:r>
        <w:rPr>
          <w:rFonts w:ascii="Palatino Linotype" w:hAnsi="Palatino Linotype"/>
          <w:sz w:val="22"/>
          <w:szCs w:val="22"/>
          <w:lang w:val="sv-SE"/>
        </w:rPr>
        <w:t>679</w:t>
      </w:r>
      <w:r w:rsidRPr="0093507A">
        <w:rPr>
          <w:rFonts w:ascii="Palatino Linotype" w:hAnsi="Palatino Linotype"/>
          <w:sz w:val="22"/>
          <w:szCs w:val="22"/>
          <w:lang w:val="id-ID"/>
        </w:rPr>
        <w:t>.3</w:t>
      </w:r>
      <w:r>
        <w:rPr>
          <w:rFonts w:ascii="Palatino Linotype" w:hAnsi="Palatino Linotype"/>
          <w:sz w:val="22"/>
          <w:szCs w:val="22"/>
        </w:rPr>
        <w:t>67</w:t>
      </w:r>
      <w:r w:rsidRPr="0093507A">
        <w:rPr>
          <w:rFonts w:ascii="Palatino Linotype" w:hAnsi="Palatino Linotype"/>
          <w:sz w:val="22"/>
          <w:szCs w:val="22"/>
          <w:lang w:val="id-ID"/>
        </w:rPr>
        <w:t>.</w:t>
      </w:r>
      <w:r>
        <w:rPr>
          <w:rFonts w:ascii="Palatino Linotype" w:hAnsi="Palatino Linotype"/>
          <w:sz w:val="22"/>
          <w:szCs w:val="22"/>
        </w:rPr>
        <w:t>4</w:t>
      </w:r>
      <w:r w:rsidRPr="0093507A">
        <w:rPr>
          <w:rFonts w:ascii="Palatino Linotype" w:hAnsi="Palatino Linotype"/>
          <w:sz w:val="22"/>
          <w:szCs w:val="22"/>
          <w:lang w:val="id-ID"/>
        </w:rPr>
        <w:t>50</w:t>
      </w:r>
      <w:r w:rsidRPr="0093507A">
        <w:rPr>
          <w:rFonts w:ascii="Palatino Linotype" w:hAnsi="Palatino Linotype"/>
          <w:sz w:val="22"/>
          <w:szCs w:val="22"/>
          <w:lang w:val="sv-SE"/>
        </w:rPr>
        <w:t>,-</w:t>
      </w:r>
      <w:r>
        <w:rPr>
          <w:rFonts w:ascii="Palatino Linotype" w:hAnsi="Palatino Linotype"/>
          <w:sz w:val="22"/>
          <w:szCs w:val="22"/>
          <w:lang w:val="sv-SE"/>
        </w:rPr>
        <w:t xml:space="preserve">) dan </w:t>
      </w:r>
      <w:r w:rsidRPr="0093507A">
        <w:rPr>
          <w:rFonts w:ascii="Palatino Linotype" w:hAnsi="Palatino Linotype"/>
          <w:sz w:val="22"/>
          <w:szCs w:val="22"/>
          <w:lang w:val="sv-SE"/>
        </w:rPr>
        <w:t>sisa dana Rp</w:t>
      </w:r>
      <w:r w:rsidRPr="0093507A">
        <w:rPr>
          <w:rFonts w:ascii="Palatino Linotype" w:hAnsi="Palatino Linotype"/>
          <w:sz w:val="22"/>
          <w:szCs w:val="22"/>
          <w:lang w:val="id-ID"/>
        </w:rPr>
        <w:t>.</w:t>
      </w:r>
      <w:r>
        <w:rPr>
          <w:rFonts w:ascii="Palatino Linotype" w:hAnsi="Palatino Linotype"/>
          <w:sz w:val="22"/>
          <w:szCs w:val="22"/>
        </w:rPr>
        <w:t>585</w:t>
      </w:r>
      <w:r w:rsidRPr="0093507A">
        <w:rPr>
          <w:rFonts w:ascii="Palatino Linotype" w:hAnsi="Palatino Linotype"/>
          <w:sz w:val="22"/>
          <w:szCs w:val="22"/>
          <w:lang w:val="id-ID"/>
        </w:rPr>
        <w:t>.</w:t>
      </w:r>
      <w:r>
        <w:rPr>
          <w:rFonts w:ascii="Palatino Linotype" w:hAnsi="Palatino Linotype"/>
          <w:sz w:val="22"/>
          <w:szCs w:val="22"/>
        </w:rPr>
        <w:t>01</w:t>
      </w:r>
      <w:r w:rsidRPr="0093507A">
        <w:rPr>
          <w:rFonts w:ascii="Palatino Linotype" w:hAnsi="Palatino Linotype"/>
          <w:sz w:val="22"/>
          <w:szCs w:val="22"/>
          <w:lang w:val="id-ID"/>
        </w:rPr>
        <w:t>4.</w:t>
      </w:r>
      <w:r>
        <w:rPr>
          <w:rFonts w:ascii="Palatino Linotype" w:hAnsi="Palatino Linotype"/>
          <w:sz w:val="22"/>
          <w:szCs w:val="22"/>
        </w:rPr>
        <w:t>5</w:t>
      </w:r>
      <w:r w:rsidRPr="0093507A">
        <w:rPr>
          <w:rFonts w:ascii="Palatino Linotype" w:hAnsi="Palatino Linotype"/>
          <w:sz w:val="22"/>
          <w:szCs w:val="22"/>
          <w:lang w:val="id-ID"/>
        </w:rPr>
        <w:t xml:space="preserve">50,- </w:t>
      </w:r>
    </w:p>
    <w:p w:rsidR="009C0858" w:rsidRDefault="009C0858" w:rsidP="00AE304D">
      <w:pPr>
        <w:jc w:val="both"/>
        <w:rPr>
          <w:rFonts w:ascii="Palatino Linotype" w:hAnsi="Palatino Linotype"/>
          <w:sz w:val="22"/>
          <w:szCs w:val="22"/>
          <w:lang w:eastAsia="id-ID"/>
        </w:rPr>
      </w:pPr>
    </w:p>
    <w:p w:rsidR="007C7608" w:rsidRPr="0093507A" w:rsidRDefault="007C7608" w:rsidP="00AE304D">
      <w:pPr>
        <w:spacing w:line="360" w:lineRule="auto"/>
        <w:jc w:val="both"/>
        <w:rPr>
          <w:rFonts w:ascii="Palatino Linotype" w:hAnsi="Palatino Linotype"/>
          <w:b/>
          <w:color w:val="000000"/>
          <w:sz w:val="22"/>
          <w:szCs w:val="22"/>
        </w:rPr>
      </w:pPr>
      <w:r w:rsidRPr="0093507A">
        <w:rPr>
          <w:rFonts w:ascii="Palatino Linotype" w:hAnsi="Palatino Linotype"/>
          <w:b/>
          <w:sz w:val="22"/>
          <w:szCs w:val="22"/>
          <w:lang w:eastAsia="id-ID"/>
        </w:rPr>
        <w:t xml:space="preserve">Dana APBN </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275"/>
        <w:gridCol w:w="1276"/>
        <w:gridCol w:w="709"/>
        <w:gridCol w:w="709"/>
        <w:gridCol w:w="1134"/>
      </w:tblGrid>
      <w:tr w:rsidR="000408A6" w:rsidRPr="00CB02DE" w:rsidTr="00AE304D">
        <w:tc>
          <w:tcPr>
            <w:tcW w:w="426" w:type="dxa"/>
            <w:vMerge w:val="restart"/>
            <w:vAlign w:val="center"/>
          </w:tcPr>
          <w:p w:rsidR="000408A6" w:rsidRPr="005A10F5" w:rsidRDefault="000408A6" w:rsidP="005A10F5">
            <w:pPr>
              <w:ind w:left="-141" w:right="-108"/>
              <w:jc w:val="center"/>
              <w:rPr>
                <w:rFonts w:ascii="Palatino Linotype" w:hAnsi="Palatino Linotype"/>
                <w:b/>
                <w:sz w:val="16"/>
                <w:szCs w:val="16"/>
                <w:lang w:eastAsia="id-ID"/>
              </w:rPr>
            </w:pPr>
            <w:r w:rsidRPr="005A10F5">
              <w:rPr>
                <w:rFonts w:ascii="Palatino Linotype" w:hAnsi="Palatino Linotype"/>
                <w:b/>
                <w:sz w:val="16"/>
                <w:szCs w:val="16"/>
                <w:lang w:eastAsia="id-ID"/>
              </w:rPr>
              <w:t>No</w:t>
            </w:r>
          </w:p>
        </w:tc>
        <w:tc>
          <w:tcPr>
            <w:tcW w:w="3402" w:type="dxa"/>
            <w:vMerge w:val="restart"/>
            <w:vAlign w:val="center"/>
          </w:tcPr>
          <w:p w:rsidR="000408A6" w:rsidRPr="00CB02DE" w:rsidRDefault="000408A6" w:rsidP="00F864EC">
            <w:pPr>
              <w:jc w:val="center"/>
              <w:rPr>
                <w:rFonts w:ascii="Palatino Linotype" w:hAnsi="Palatino Linotype"/>
                <w:b/>
                <w:sz w:val="18"/>
                <w:szCs w:val="18"/>
                <w:lang w:eastAsia="id-ID"/>
              </w:rPr>
            </w:pPr>
            <w:r w:rsidRPr="00CB02DE">
              <w:rPr>
                <w:rFonts w:ascii="Palatino Linotype" w:hAnsi="Palatino Linotype"/>
                <w:b/>
                <w:sz w:val="18"/>
                <w:szCs w:val="18"/>
                <w:lang w:eastAsia="id-ID"/>
              </w:rPr>
              <w:t>Kegiatan</w:t>
            </w:r>
          </w:p>
        </w:tc>
        <w:tc>
          <w:tcPr>
            <w:tcW w:w="1275" w:type="dxa"/>
            <w:vMerge w:val="restart"/>
            <w:vAlign w:val="center"/>
          </w:tcPr>
          <w:p w:rsidR="000408A6" w:rsidRPr="00CB02DE" w:rsidRDefault="000408A6" w:rsidP="00F864EC">
            <w:pPr>
              <w:jc w:val="center"/>
              <w:rPr>
                <w:rFonts w:ascii="Palatino Linotype" w:hAnsi="Palatino Linotype"/>
                <w:b/>
                <w:sz w:val="18"/>
                <w:szCs w:val="18"/>
                <w:lang w:eastAsia="id-ID"/>
              </w:rPr>
            </w:pPr>
            <w:r w:rsidRPr="00CB02DE">
              <w:rPr>
                <w:rFonts w:ascii="Palatino Linotype" w:hAnsi="Palatino Linotype"/>
                <w:b/>
                <w:sz w:val="18"/>
                <w:szCs w:val="18"/>
                <w:lang w:eastAsia="id-ID"/>
              </w:rPr>
              <w:t>Dana (Rp)</w:t>
            </w:r>
          </w:p>
        </w:tc>
        <w:tc>
          <w:tcPr>
            <w:tcW w:w="2694" w:type="dxa"/>
            <w:gridSpan w:val="3"/>
            <w:vAlign w:val="center"/>
          </w:tcPr>
          <w:p w:rsidR="000408A6" w:rsidRPr="00CB02DE" w:rsidRDefault="000408A6" w:rsidP="00F864EC">
            <w:pPr>
              <w:jc w:val="center"/>
              <w:rPr>
                <w:rFonts w:ascii="Palatino Linotype" w:hAnsi="Palatino Linotype"/>
                <w:b/>
                <w:sz w:val="18"/>
                <w:szCs w:val="18"/>
                <w:lang w:eastAsia="id-ID"/>
              </w:rPr>
            </w:pPr>
            <w:r w:rsidRPr="00CB02DE">
              <w:rPr>
                <w:rFonts w:ascii="Palatino Linotype" w:hAnsi="Palatino Linotype"/>
                <w:b/>
                <w:sz w:val="18"/>
                <w:szCs w:val="18"/>
                <w:lang w:eastAsia="id-ID"/>
              </w:rPr>
              <w:t>Realisasi</w:t>
            </w:r>
          </w:p>
        </w:tc>
        <w:tc>
          <w:tcPr>
            <w:tcW w:w="1134" w:type="dxa"/>
            <w:vMerge w:val="restart"/>
            <w:vAlign w:val="center"/>
          </w:tcPr>
          <w:p w:rsidR="000408A6" w:rsidRPr="00CB02DE" w:rsidRDefault="000408A6" w:rsidP="00F864EC">
            <w:pPr>
              <w:jc w:val="center"/>
              <w:rPr>
                <w:rFonts w:ascii="Palatino Linotype" w:hAnsi="Palatino Linotype"/>
                <w:b/>
                <w:sz w:val="18"/>
                <w:szCs w:val="18"/>
                <w:lang w:eastAsia="id-ID"/>
              </w:rPr>
            </w:pPr>
            <w:r w:rsidRPr="00CB02DE">
              <w:rPr>
                <w:rFonts w:ascii="Palatino Linotype" w:hAnsi="Palatino Linotype"/>
                <w:b/>
                <w:sz w:val="18"/>
                <w:szCs w:val="18"/>
                <w:lang w:eastAsia="id-ID"/>
              </w:rPr>
              <w:t>Sisa dana</w:t>
            </w:r>
          </w:p>
          <w:p w:rsidR="000408A6" w:rsidRPr="00CB02DE" w:rsidRDefault="000408A6" w:rsidP="00F864EC">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r>
      <w:tr w:rsidR="00AE304D" w:rsidRPr="00CB02DE" w:rsidTr="00AE304D">
        <w:tc>
          <w:tcPr>
            <w:tcW w:w="426" w:type="dxa"/>
            <w:vMerge/>
            <w:tcBorders>
              <w:bottom w:val="single" w:sz="4" w:space="0" w:color="auto"/>
            </w:tcBorders>
          </w:tcPr>
          <w:p w:rsidR="00CB02DE" w:rsidRPr="00CB02DE" w:rsidRDefault="00CB02DE" w:rsidP="00F864EC">
            <w:pPr>
              <w:jc w:val="both"/>
              <w:rPr>
                <w:rFonts w:ascii="Palatino Linotype" w:hAnsi="Palatino Linotype"/>
                <w:b/>
                <w:sz w:val="18"/>
                <w:szCs w:val="18"/>
                <w:lang w:eastAsia="id-ID"/>
              </w:rPr>
            </w:pPr>
          </w:p>
        </w:tc>
        <w:tc>
          <w:tcPr>
            <w:tcW w:w="3402" w:type="dxa"/>
            <w:vMerge/>
            <w:tcBorders>
              <w:bottom w:val="single" w:sz="4" w:space="0" w:color="auto"/>
            </w:tcBorders>
          </w:tcPr>
          <w:p w:rsidR="00CB02DE" w:rsidRPr="00CB02DE" w:rsidRDefault="00CB02DE" w:rsidP="00F864EC">
            <w:pPr>
              <w:jc w:val="both"/>
              <w:rPr>
                <w:rFonts w:ascii="Palatino Linotype" w:hAnsi="Palatino Linotype"/>
                <w:b/>
                <w:sz w:val="18"/>
                <w:szCs w:val="18"/>
                <w:lang w:eastAsia="id-ID"/>
              </w:rPr>
            </w:pPr>
          </w:p>
        </w:tc>
        <w:tc>
          <w:tcPr>
            <w:tcW w:w="1275" w:type="dxa"/>
            <w:vMerge/>
            <w:tcBorders>
              <w:bottom w:val="single" w:sz="4" w:space="0" w:color="auto"/>
            </w:tcBorders>
          </w:tcPr>
          <w:p w:rsidR="00CB02DE" w:rsidRPr="00CB02DE" w:rsidRDefault="00CB02DE" w:rsidP="00F864EC">
            <w:pPr>
              <w:jc w:val="both"/>
              <w:rPr>
                <w:rFonts w:ascii="Palatino Linotype" w:hAnsi="Palatino Linotype"/>
                <w:b/>
                <w:sz w:val="18"/>
                <w:szCs w:val="18"/>
                <w:lang w:eastAsia="id-ID"/>
              </w:rPr>
            </w:pPr>
          </w:p>
        </w:tc>
        <w:tc>
          <w:tcPr>
            <w:tcW w:w="1276" w:type="dxa"/>
            <w:tcBorders>
              <w:bottom w:val="single" w:sz="4" w:space="0" w:color="auto"/>
            </w:tcBorders>
            <w:vAlign w:val="center"/>
          </w:tcPr>
          <w:p w:rsidR="00CB02DE" w:rsidRPr="00CB02DE" w:rsidRDefault="00CB02DE" w:rsidP="00F864EC">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c>
          <w:tcPr>
            <w:tcW w:w="709" w:type="dxa"/>
            <w:tcBorders>
              <w:bottom w:val="single" w:sz="4" w:space="0" w:color="auto"/>
            </w:tcBorders>
            <w:vAlign w:val="center"/>
          </w:tcPr>
          <w:p w:rsidR="00CB02DE" w:rsidRPr="00CB02DE" w:rsidRDefault="00CB02DE" w:rsidP="00F864EC">
            <w:pPr>
              <w:jc w:val="center"/>
              <w:rPr>
                <w:rFonts w:ascii="Palatino Linotype" w:hAnsi="Palatino Linotype"/>
                <w:b/>
                <w:sz w:val="18"/>
                <w:szCs w:val="18"/>
                <w:lang w:eastAsia="id-ID"/>
              </w:rPr>
            </w:pPr>
            <w:r w:rsidRPr="00CB02DE">
              <w:rPr>
                <w:rFonts w:ascii="Palatino Linotype" w:hAnsi="Palatino Linotype"/>
                <w:b/>
                <w:sz w:val="18"/>
                <w:szCs w:val="18"/>
                <w:lang w:eastAsia="id-ID"/>
              </w:rPr>
              <w:t>%</w:t>
            </w:r>
          </w:p>
        </w:tc>
        <w:tc>
          <w:tcPr>
            <w:tcW w:w="709" w:type="dxa"/>
            <w:tcBorders>
              <w:bottom w:val="single" w:sz="4" w:space="0" w:color="auto"/>
            </w:tcBorders>
          </w:tcPr>
          <w:p w:rsidR="00CB02DE" w:rsidRPr="00CB02DE" w:rsidRDefault="00CB02DE" w:rsidP="00F864EC">
            <w:pPr>
              <w:jc w:val="center"/>
              <w:rPr>
                <w:rFonts w:ascii="Palatino Linotype" w:hAnsi="Palatino Linotype"/>
                <w:b/>
                <w:sz w:val="18"/>
                <w:szCs w:val="18"/>
                <w:lang w:eastAsia="id-ID"/>
              </w:rPr>
            </w:pPr>
            <w:r w:rsidRPr="00CB02DE">
              <w:rPr>
                <w:rFonts w:ascii="Palatino Linotype" w:hAnsi="Palatino Linotype"/>
                <w:b/>
                <w:sz w:val="18"/>
                <w:szCs w:val="18"/>
                <w:lang w:eastAsia="id-ID"/>
              </w:rPr>
              <w:t>Fisik (%)</w:t>
            </w:r>
          </w:p>
        </w:tc>
        <w:tc>
          <w:tcPr>
            <w:tcW w:w="1134" w:type="dxa"/>
            <w:vMerge/>
            <w:tcBorders>
              <w:bottom w:val="single" w:sz="4" w:space="0" w:color="auto"/>
            </w:tcBorders>
            <w:vAlign w:val="center"/>
          </w:tcPr>
          <w:p w:rsidR="00CB02DE" w:rsidRPr="00CB02DE" w:rsidRDefault="00CB02DE" w:rsidP="00F864EC">
            <w:pPr>
              <w:jc w:val="center"/>
              <w:rPr>
                <w:rFonts w:ascii="Palatino Linotype" w:hAnsi="Palatino Linotype"/>
                <w:b/>
                <w:sz w:val="18"/>
                <w:szCs w:val="18"/>
                <w:lang w:eastAsia="id-ID"/>
              </w:rPr>
            </w:pPr>
          </w:p>
        </w:tc>
      </w:tr>
      <w:tr w:rsidR="00AE304D" w:rsidRPr="00CB02DE" w:rsidTr="00AE304D">
        <w:tc>
          <w:tcPr>
            <w:tcW w:w="3828" w:type="dxa"/>
            <w:gridSpan w:val="2"/>
            <w:tcBorders>
              <w:bottom w:val="dotted" w:sz="4" w:space="0" w:color="auto"/>
            </w:tcBorders>
          </w:tcPr>
          <w:p w:rsidR="00CB02DE" w:rsidRPr="00CB02DE" w:rsidRDefault="00CB02DE" w:rsidP="006A7D76">
            <w:pPr>
              <w:rPr>
                <w:rFonts w:ascii="Palatino Linotype" w:hAnsi="Palatino Linotype"/>
                <w:b/>
                <w:sz w:val="18"/>
                <w:szCs w:val="18"/>
                <w:lang w:val="id-ID" w:eastAsia="id-ID"/>
              </w:rPr>
            </w:pPr>
            <w:r w:rsidRPr="00CB02DE">
              <w:rPr>
                <w:rFonts w:ascii="Palatino Linotype" w:hAnsi="Palatino Linotype"/>
                <w:b/>
                <w:sz w:val="18"/>
                <w:szCs w:val="18"/>
                <w:lang w:val="id-ID" w:eastAsia="id-ID"/>
              </w:rPr>
              <w:t xml:space="preserve">Program Pengembangan Hubungan Industrial dan Peningkatan Jaminan Sosial Tenaga Kerja </w:t>
            </w:r>
          </w:p>
        </w:tc>
        <w:tc>
          <w:tcPr>
            <w:tcW w:w="1275" w:type="dxa"/>
            <w:tcBorders>
              <w:bottom w:val="dotted" w:sz="4" w:space="0" w:color="auto"/>
            </w:tcBorders>
          </w:tcPr>
          <w:p w:rsidR="00CB02DE" w:rsidRPr="00CB02DE" w:rsidRDefault="00CB02DE" w:rsidP="004C33FA">
            <w:pPr>
              <w:jc w:val="center"/>
              <w:rPr>
                <w:rFonts w:ascii="Palatino Linotype" w:hAnsi="Palatino Linotype"/>
                <w:b/>
                <w:sz w:val="18"/>
                <w:szCs w:val="18"/>
                <w:lang w:val="id-ID" w:eastAsia="id-ID"/>
              </w:rPr>
            </w:pPr>
            <w:r w:rsidRPr="00CB02DE">
              <w:rPr>
                <w:rFonts w:ascii="Palatino Linotype" w:hAnsi="Palatino Linotype"/>
                <w:b/>
                <w:sz w:val="18"/>
                <w:szCs w:val="18"/>
                <w:lang w:val="id-ID" w:eastAsia="id-ID"/>
              </w:rPr>
              <w:t>2.26</w:t>
            </w:r>
            <w:r w:rsidR="004C33FA">
              <w:rPr>
                <w:rFonts w:ascii="Palatino Linotype" w:hAnsi="Palatino Linotype"/>
                <w:b/>
                <w:sz w:val="18"/>
                <w:szCs w:val="18"/>
                <w:lang w:eastAsia="id-ID"/>
              </w:rPr>
              <w:t>4</w:t>
            </w:r>
            <w:r w:rsidRPr="00CB02DE">
              <w:rPr>
                <w:rFonts w:ascii="Palatino Linotype" w:hAnsi="Palatino Linotype"/>
                <w:b/>
                <w:sz w:val="18"/>
                <w:szCs w:val="18"/>
                <w:lang w:val="id-ID" w:eastAsia="id-ID"/>
              </w:rPr>
              <w:t>.</w:t>
            </w:r>
            <w:r w:rsidR="004C33FA">
              <w:rPr>
                <w:rFonts w:ascii="Palatino Linotype" w:hAnsi="Palatino Linotype"/>
                <w:b/>
                <w:sz w:val="18"/>
                <w:szCs w:val="18"/>
                <w:lang w:eastAsia="id-ID"/>
              </w:rPr>
              <w:t>382</w:t>
            </w:r>
            <w:r w:rsidRPr="00CB02DE">
              <w:rPr>
                <w:rFonts w:ascii="Palatino Linotype" w:hAnsi="Palatino Linotype"/>
                <w:b/>
                <w:sz w:val="18"/>
                <w:szCs w:val="18"/>
                <w:lang w:val="id-ID" w:eastAsia="id-ID"/>
              </w:rPr>
              <w:t>.000</w:t>
            </w:r>
          </w:p>
        </w:tc>
        <w:tc>
          <w:tcPr>
            <w:tcW w:w="1276" w:type="dxa"/>
            <w:tcBorders>
              <w:bottom w:val="dotted" w:sz="4" w:space="0" w:color="auto"/>
            </w:tcBorders>
          </w:tcPr>
          <w:p w:rsidR="00CB02DE" w:rsidRPr="00CB02DE" w:rsidRDefault="004C33FA" w:rsidP="004C33FA">
            <w:pPr>
              <w:jc w:val="right"/>
              <w:rPr>
                <w:rFonts w:ascii="Palatino Linotype" w:hAnsi="Palatino Linotype"/>
                <w:b/>
                <w:sz w:val="18"/>
                <w:szCs w:val="18"/>
                <w:lang w:val="id-ID" w:eastAsia="id-ID"/>
              </w:rPr>
            </w:pPr>
            <w:r>
              <w:rPr>
                <w:rFonts w:ascii="Palatino Linotype" w:hAnsi="Palatino Linotype"/>
                <w:b/>
                <w:sz w:val="18"/>
                <w:szCs w:val="18"/>
                <w:lang w:eastAsia="id-ID"/>
              </w:rPr>
              <w:t>1</w:t>
            </w:r>
            <w:r w:rsidR="00CB02DE" w:rsidRPr="00CB02DE">
              <w:rPr>
                <w:rFonts w:ascii="Palatino Linotype" w:hAnsi="Palatino Linotype"/>
                <w:b/>
                <w:sz w:val="18"/>
                <w:szCs w:val="18"/>
                <w:lang w:val="id-ID" w:eastAsia="id-ID"/>
              </w:rPr>
              <w:t>.</w:t>
            </w:r>
            <w:r>
              <w:rPr>
                <w:rFonts w:ascii="Palatino Linotype" w:hAnsi="Palatino Linotype"/>
                <w:b/>
                <w:sz w:val="18"/>
                <w:szCs w:val="18"/>
                <w:lang w:eastAsia="id-ID"/>
              </w:rPr>
              <w:t>679</w:t>
            </w:r>
            <w:r w:rsidR="00CB02DE" w:rsidRPr="00CB02DE">
              <w:rPr>
                <w:rFonts w:ascii="Palatino Linotype" w:hAnsi="Palatino Linotype"/>
                <w:b/>
                <w:sz w:val="18"/>
                <w:szCs w:val="18"/>
                <w:lang w:val="id-ID" w:eastAsia="id-ID"/>
              </w:rPr>
              <w:t>.3</w:t>
            </w:r>
            <w:r>
              <w:rPr>
                <w:rFonts w:ascii="Palatino Linotype" w:hAnsi="Palatino Linotype"/>
                <w:b/>
                <w:sz w:val="18"/>
                <w:szCs w:val="18"/>
                <w:lang w:eastAsia="id-ID"/>
              </w:rPr>
              <w:t>67</w:t>
            </w:r>
            <w:r w:rsidR="00CB02DE" w:rsidRPr="00CB02DE">
              <w:rPr>
                <w:rFonts w:ascii="Palatino Linotype" w:hAnsi="Palatino Linotype"/>
                <w:b/>
                <w:sz w:val="18"/>
                <w:szCs w:val="18"/>
                <w:lang w:val="id-ID" w:eastAsia="id-ID"/>
              </w:rPr>
              <w:t>.</w:t>
            </w:r>
            <w:r>
              <w:rPr>
                <w:rFonts w:ascii="Palatino Linotype" w:hAnsi="Palatino Linotype"/>
                <w:b/>
                <w:sz w:val="18"/>
                <w:szCs w:val="18"/>
                <w:lang w:eastAsia="id-ID"/>
              </w:rPr>
              <w:t>4</w:t>
            </w:r>
            <w:r w:rsidR="00CB02DE" w:rsidRPr="00CB02DE">
              <w:rPr>
                <w:rFonts w:ascii="Palatino Linotype" w:hAnsi="Palatino Linotype"/>
                <w:b/>
                <w:sz w:val="18"/>
                <w:szCs w:val="18"/>
                <w:lang w:val="id-ID" w:eastAsia="id-ID"/>
              </w:rPr>
              <w:t>50</w:t>
            </w:r>
          </w:p>
        </w:tc>
        <w:tc>
          <w:tcPr>
            <w:tcW w:w="709" w:type="dxa"/>
            <w:tcBorders>
              <w:bottom w:val="dotted" w:sz="4" w:space="0" w:color="auto"/>
            </w:tcBorders>
          </w:tcPr>
          <w:p w:rsidR="00CB02DE" w:rsidRPr="00CB02DE" w:rsidRDefault="004C33FA" w:rsidP="004C33FA">
            <w:pPr>
              <w:jc w:val="right"/>
              <w:rPr>
                <w:rFonts w:ascii="Palatino Linotype" w:hAnsi="Palatino Linotype"/>
                <w:b/>
                <w:sz w:val="18"/>
                <w:szCs w:val="18"/>
                <w:lang w:val="id-ID" w:eastAsia="id-ID"/>
              </w:rPr>
            </w:pPr>
            <w:r>
              <w:rPr>
                <w:rFonts w:ascii="Palatino Linotype" w:hAnsi="Palatino Linotype"/>
                <w:b/>
                <w:sz w:val="18"/>
                <w:szCs w:val="18"/>
                <w:lang w:eastAsia="id-ID"/>
              </w:rPr>
              <w:t>74</w:t>
            </w:r>
            <w:r w:rsidR="00CB02DE" w:rsidRPr="00CB02DE">
              <w:rPr>
                <w:rFonts w:ascii="Palatino Linotype" w:hAnsi="Palatino Linotype"/>
                <w:b/>
                <w:sz w:val="18"/>
                <w:szCs w:val="18"/>
                <w:lang w:val="id-ID" w:eastAsia="id-ID"/>
              </w:rPr>
              <w:t>,</w:t>
            </w:r>
            <w:r>
              <w:rPr>
                <w:rFonts w:ascii="Palatino Linotype" w:hAnsi="Palatino Linotype"/>
                <w:b/>
                <w:sz w:val="18"/>
                <w:szCs w:val="18"/>
                <w:lang w:eastAsia="id-ID"/>
              </w:rPr>
              <w:t>1</w:t>
            </w:r>
            <w:r w:rsidR="00CB02DE" w:rsidRPr="00CB02DE">
              <w:rPr>
                <w:rFonts w:ascii="Palatino Linotype" w:hAnsi="Palatino Linotype"/>
                <w:b/>
                <w:sz w:val="18"/>
                <w:szCs w:val="18"/>
                <w:lang w:val="id-ID" w:eastAsia="id-ID"/>
              </w:rPr>
              <w:t>6</w:t>
            </w:r>
          </w:p>
        </w:tc>
        <w:tc>
          <w:tcPr>
            <w:tcW w:w="709" w:type="dxa"/>
            <w:tcBorders>
              <w:bottom w:val="dotted" w:sz="4" w:space="0" w:color="auto"/>
            </w:tcBorders>
          </w:tcPr>
          <w:p w:rsidR="00CB02DE" w:rsidRPr="004C33FA" w:rsidRDefault="004C33FA" w:rsidP="004C33FA">
            <w:pPr>
              <w:jc w:val="right"/>
              <w:rPr>
                <w:rFonts w:ascii="Palatino Linotype" w:hAnsi="Palatino Linotype"/>
                <w:b/>
                <w:sz w:val="18"/>
                <w:szCs w:val="18"/>
                <w:lang w:eastAsia="id-ID"/>
              </w:rPr>
            </w:pPr>
            <w:r>
              <w:rPr>
                <w:rFonts w:ascii="Palatino Linotype" w:hAnsi="Palatino Linotype"/>
                <w:b/>
                <w:sz w:val="18"/>
                <w:szCs w:val="18"/>
                <w:lang w:eastAsia="id-ID"/>
              </w:rPr>
              <w:t>77</w:t>
            </w:r>
            <w:r w:rsidR="00CB02DE" w:rsidRPr="00CB02DE">
              <w:rPr>
                <w:rFonts w:ascii="Palatino Linotype" w:hAnsi="Palatino Linotype"/>
                <w:b/>
                <w:sz w:val="18"/>
                <w:szCs w:val="18"/>
                <w:lang w:val="id-ID" w:eastAsia="id-ID"/>
              </w:rPr>
              <w:t>,3</w:t>
            </w:r>
            <w:r>
              <w:rPr>
                <w:rFonts w:ascii="Palatino Linotype" w:hAnsi="Palatino Linotype"/>
                <w:b/>
                <w:sz w:val="18"/>
                <w:szCs w:val="18"/>
                <w:lang w:eastAsia="id-ID"/>
              </w:rPr>
              <w:t>1</w:t>
            </w:r>
          </w:p>
        </w:tc>
        <w:tc>
          <w:tcPr>
            <w:tcW w:w="1134" w:type="dxa"/>
            <w:tcBorders>
              <w:bottom w:val="dotted" w:sz="4" w:space="0" w:color="auto"/>
            </w:tcBorders>
          </w:tcPr>
          <w:p w:rsidR="00CB02DE" w:rsidRPr="00CB02DE" w:rsidRDefault="004C33FA" w:rsidP="006A7D76">
            <w:pPr>
              <w:jc w:val="right"/>
              <w:rPr>
                <w:rFonts w:ascii="Calibri" w:hAnsi="Calibri" w:cs="Calibri"/>
                <w:b/>
                <w:color w:val="000000"/>
                <w:sz w:val="18"/>
                <w:szCs w:val="18"/>
              </w:rPr>
            </w:pPr>
            <w:r>
              <w:rPr>
                <w:rFonts w:ascii="Calibri" w:hAnsi="Calibri" w:cs="Calibri"/>
                <w:b/>
                <w:color w:val="000000"/>
                <w:sz w:val="18"/>
                <w:szCs w:val="18"/>
              </w:rPr>
              <w:t>585.014.550</w:t>
            </w:r>
          </w:p>
          <w:p w:rsidR="00CB02DE" w:rsidRPr="00CB02DE" w:rsidRDefault="00CB02DE" w:rsidP="006A7D76">
            <w:pPr>
              <w:jc w:val="right"/>
              <w:rPr>
                <w:rFonts w:ascii="Palatino Linotype" w:hAnsi="Palatino Linotype"/>
                <w:b/>
                <w:sz w:val="18"/>
                <w:szCs w:val="18"/>
                <w:lang w:val="id-ID" w:eastAsia="id-ID"/>
              </w:rPr>
            </w:pPr>
          </w:p>
        </w:tc>
      </w:tr>
      <w:tr w:rsidR="00AE304D" w:rsidRPr="00CB02DE" w:rsidTr="00AE304D">
        <w:tc>
          <w:tcPr>
            <w:tcW w:w="426" w:type="dxa"/>
            <w:tcBorders>
              <w:top w:val="dotted" w:sz="4" w:space="0" w:color="auto"/>
              <w:bottom w:val="dotted" w:sz="4" w:space="0" w:color="auto"/>
            </w:tcBorders>
          </w:tcPr>
          <w:p w:rsidR="00CB02DE" w:rsidRPr="00CB02DE" w:rsidRDefault="00CB02DE" w:rsidP="006A7D76">
            <w:pPr>
              <w:jc w:val="center"/>
              <w:rPr>
                <w:rFonts w:ascii="Palatino Linotype" w:hAnsi="Palatino Linotype"/>
                <w:sz w:val="18"/>
                <w:szCs w:val="18"/>
                <w:lang w:val="id-ID" w:eastAsia="id-ID"/>
              </w:rPr>
            </w:pPr>
            <w:r w:rsidRPr="00CB02DE">
              <w:rPr>
                <w:rFonts w:ascii="Palatino Linotype" w:hAnsi="Palatino Linotype"/>
                <w:sz w:val="18"/>
                <w:szCs w:val="18"/>
                <w:lang w:val="id-ID" w:eastAsia="id-ID"/>
              </w:rPr>
              <w:t>1.</w:t>
            </w:r>
          </w:p>
        </w:tc>
        <w:tc>
          <w:tcPr>
            <w:tcW w:w="3402" w:type="dxa"/>
            <w:tcBorders>
              <w:top w:val="dotted" w:sz="4" w:space="0" w:color="auto"/>
              <w:bottom w:val="dotted" w:sz="4" w:space="0" w:color="auto"/>
            </w:tcBorders>
          </w:tcPr>
          <w:p w:rsidR="00CB02DE" w:rsidRPr="004C33FA" w:rsidRDefault="004C33FA" w:rsidP="006A7D76">
            <w:pPr>
              <w:jc w:val="both"/>
              <w:rPr>
                <w:rFonts w:ascii="Palatino Linotype" w:hAnsi="Palatino Linotype"/>
                <w:sz w:val="18"/>
                <w:szCs w:val="18"/>
                <w:lang w:eastAsia="id-ID"/>
              </w:rPr>
            </w:pPr>
            <w:r>
              <w:rPr>
                <w:rFonts w:ascii="Palatino Linotype" w:hAnsi="Palatino Linotype"/>
                <w:sz w:val="18"/>
                <w:szCs w:val="18"/>
                <w:lang w:eastAsia="id-ID"/>
              </w:rPr>
              <w:t xml:space="preserve">Peltihan teknik nasional bagi pekerja buruh, SP/SB, pengusaha </w:t>
            </w:r>
          </w:p>
        </w:tc>
        <w:tc>
          <w:tcPr>
            <w:tcW w:w="1275" w:type="dxa"/>
            <w:tcBorders>
              <w:top w:val="dotted" w:sz="4" w:space="0" w:color="auto"/>
              <w:bottom w:val="dotted" w:sz="4" w:space="0" w:color="auto"/>
            </w:tcBorders>
          </w:tcPr>
          <w:p w:rsidR="00CB02DE" w:rsidRPr="004C33FA" w:rsidRDefault="004C33FA" w:rsidP="006A7D76">
            <w:pPr>
              <w:jc w:val="right"/>
              <w:rPr>
                <w:rFonts w:ascii="Palatino Linotype" w:hAnsi="Palatino Linotype"/>
                <w:sz w:val="18"/>
                <w:szCs w:val="18"/>
                <w:lang w:eastAsia="id-ID"/>
              </w:rPr>
            </w:pPr>
            <w:r>
              <w:rPr>
                <w:rFonts w:ascii="Palatino Linotype" w:hAnsi="Palatino Linotype"/>
                <w:sz w:val="18"/>
                <w:szCs w:val="18"/>
                <w:lang w:eastAsia="id-ID"/>
              </w:rPr>
              <w:t>562.700.000</w:t>
            </w:r>
          </w:p>
        </w:tc>
        <w:tc>
          <w:tcPr>
            <w:tcW w:w="1276" w:type="dxa"/>
            <w:tcBorders>
              <w:top w:val="dotted" w:sz="4" w:space="0" w:color="auto"/>
              <w:bottom w:val="dotted" w:sz="4" w:space="0" w:color="auto"/>
            </w:tcBorders>
          </w:tcPr>
          <w:p w:rsidR="00CB02DE" w:rsidRPr="004C33FA" w:rsidRDefault="004C33FA" w:rsidP="006A7D76">
            <w:pPr>
              <w:jc w:val="right"/>
              <w:rPr>
                <w:rFonts w:ascii="Palatino Linotype" w:hAnsi="Palatino Linotype"/>
                <w:sz w:val="18"/>
                <w:szCs w:val="18"/>
                <w:lang w:eastAsia="id-ID"/>
              </w:rPr>
            </w:pPr>
            <w:r>
              <w:rPr>
                <w:rFonts w:ascii="Palatino Linotype" w:hAnsi="Palatino Linotype"/>
                <w:sz w:val="18"/>
                <w:szCs w:val="18"/>
                <w:lang w:eastAsia="id-ID"/>
              </w:rPr>
              <w:t>513.713.400</w:t>
            </w:r>
          </w:p>
        </w:tc>
        <w:tc>
          <w:tcPr>
            <w:tcW w:w="709" w:type="dxa"/>
            <w:tcBorders>
              <w:top w:val="dotted" w:sz="4" w:space="0" w:color="auto"/>
              <w:bottom w:val="dotted" w:sz="4" w:space="0" w:color="auto"/>
            </w:tcBorders>
          </w:tcPr>
          <w:p w:rsidR="00CB02DE" w:rsidRPr="00CB02DE" w:rsidRDefault="004C33FA" w:rsidP="004C33FA">
            <w:pPr>
              <w:jc w:val="right"/>
              <w:rPr>
                <w:rFonts w:ascii="Palatino Linotype" w:hAnsi="Palatino Linotype"/>
                <w:sz w:val="18"/>
                <w:szCs w:val="18"/>
                <w:lang w:val="id-ID" w:eastAsia="id-ID"/>
              </w:rPr>
            </w:pPr>
            <w:r>
              <w:rPr>
                <w:rFonts w:ascii="Palatino Linotype" w:hAnsi="Palatino Linotype"/>
                <w:sz w:val="18"/>
                <w:szCs w:val="18"/>
                <w:lang w:eastAsia="id-ID"/>
              </w:rPr>
              <w:t>9</w:t>
            </w:r>
            <w:r w:rsidR="00CB02DE" w:rsidRPr="00CB02DE">
              <w:rPr>
                <w:rFonts w:ascii="Palatino Linotype" w:hAnsi="Palatino Linotype"/>
                <w:sz w:val="18"/>
                <w:szCs w:val="18"/>
                <w:lang w:val="id-ID" w:eastAsia="id-ID"/>
              </w:rPr>
              <w:t>1,2</w:t>
            </w:r>
            <w:r>
              <w:rPr>
                <w:rFonts w:ascii="Palatino Linotype" w:hAnsi="Palatino Linotype"/>
                <w:sz w:val="18"/>
                <w:szCs w:val="18"/>
                <w:lang w:eastAsia="id-ID"/>
              </w:rPr>
              <w:t>9</w:t>
            </w:r>
          </w:p>
        </w:tc>
        <w:tc>
          <w:tcPr>
            <w:tcW w:w="709" w:type="dxa"/>
            <w:tcBorders>
              <w:top w:val="dotted" w:sz="4" w:space="0" w:color="auto"/>
              <w:bottom w:val="dotted" w:sz="4" w:space="0" w:color="auto"/>
            </w:tcBorders>
          </w:tcPr>
          <w:p w:rsidR="00CB02DE" w:rsidRPr="004C33FA" w:rsidRDefault="004C33FA" w:rsidP="004C33FA">
            <w:pPr>
              <w:jc w:val="right"/>
              <w:rPr>
                <w:rFonts w:ascii="Palatino Linotype" w:hAnsi="Palatino Linotype"/>
                <w:sz w:val="18"/>
                <w:szCs w:val="18"/>
                <w:lang w:eastAsia="id-ID"/>
              </w:rPr>
            </w:pPr>
            <w:r>
              <w:rPr>
                <w:rFonts w:ascii="Palatino Linotype" w:hAnsi="Palatino Linotype"/>
                <w:sz w:val="18"/>
                <w:szCs w:val="18"/>
                <w:lang w:eastAsia="id-ID"/>
              </w:rPr>
              <w:t>93</w:t>
            </w:r>
            <w:r w:rsidR="00CB02DE" w:rsidRPr="00CB02DE">
              <w:rPr>
                <w:rFonts w:ascii="Palatino Linotype" w:hAnsi="Palatino Linotype"/>
                <w:sz w:val="18"/>
                <w:szCs w:val="18"/>
                <w:lang w:val="id-ID" w:eastAsia="id-ID"/>
              </w:rPr>
              <w:t>,4</w:t>
            </w:r>
            <w:r>
              <w:rPr>
                <w:rFonts w:ascii="Palatino Linotype" w:hAnsi="Palatino Linotype"/>
                <w:sz w:val="18"/>
                <w:szCs w:val="18"/>
                <w:lang w:eastAsia="id-ID"/>
              </w:rPr>
              <w:t>5</w:t>
            </w:r>
          </w:p>
        </w:tc>
        <w:tc>
          <w:tcPr>
            <w:tcW w:w="1134" w:type="dxa"/>
            <w:tcBorders>
              <w:top w:val="dotted" w:sz="4" w:space="0" w:color="auto"/>
              <w:bottom w:val="dotted" w:sz="4" w:space="0" w:color="auto"/>
            </w:tcBorders>
          </w:tcPr>
          <w:p w:rsidR="00CB02DE" w:rsidRPr="00CB02DE" w:rsidRDefault="004C33FA" w:rsidP="006A7D76">
            <w:pPr>
              <w:jc w:val="right"/>
              <w:rPr>
                <w:rFonts w:ascii="Palatino Linotype" w:hAnsi="Palatino Linotype" w:cs="Calibri"/>
                <w:color w:val="000000"/>
                <w:sz w:val="18"/>
                <w:szCs w:val="18"/>
              </w:rPr>
            </w:pPr>
            <w:r>
              <w:rPr>
                <w:rFonts w:ascii="Palatino Linotype" w:hAnsi="Palatino Linotype" w:cs="Calibri"/>
                <w:color w:val="000000"/>
                <w:sz w:val="18"/>
                <w:szCs w:val="18"/>
              </w:rPr>
              <w:t>48.986.600</w:t>
            </w:r>
          </w:p>
        </w:tc>
      </w:tr>
      <w:tr w:rsidR="00AE304D" w:rsidRPr="00CB02DE" w:rsidTr="00AE304D">
        <w:tc>
          <w:tcPr>
            <w:tcW w:w="426" w:type="dxa"/>
            <w:tcBorders>
              <w:top w:val="dotted" w:sz="4" w:space="0" w:color="auto"/>
              <w:bottom w:val="dotted" w:sz="4" w:space="0" w:color="auto"/>
            </w:tcBorders>
          </w:tcPr>
          <w:p w:rsidR="00CB02DE" w:rsidRPr="00CB02DE" w:rsidRDefault="00CB02DE" w:rsidP="006A7D76">
            <w:pPr>
              <w:jc w:val="center"/>
              <w:rPr>
                <w:rFonts w:ascii="Palatino Linotype" w:hAnsi="Palatino Linotype"/>
                <w:sz w:val="18"/>
                <w:szCs w:val="18"/>
                <w:lang w:eastAsia="id-ID"/>
              </w:rPr>
            </w:pPr>
            <w:r w:rsidRPr="00CB02DE">
              <w:rPr>
                <w:rFonts w:ascii="Palatino Linotype" w:hAnsi="Palatino Linotype"/>
                <w:sz w:val="18"/>
                <w:szCs w:val="18"/>
                <w:lang w:eastAsia="id-ID"/>
              </w:rPr>
              <w:t>2.</w:t>
            </w:r>
          </w:p>
        </w:tc>
        <w:tc>
          <w:tcPr>
            <w:tcW w:w="3402" w:type="dxa"/>
            <w:tcBorders>
              <w:top w:val="dotted" w:sz="4" w:space="0" w:color="auto"/>
              <w:bottom w:val="dotted" w:sz="4" w:space="0" w:color="auto"/>
            </w:tcBorders>
          </w:tcPr>
          <w:p w:rsidR="00CB02DE" w:rsidRPr="004C33FA" w:rsidRDefault="004C33FA" w:rsidP="006A7D76">
            <w:pPr>
              <w:rPr>
                <w:rFonts w:ascii="Palatino Linotype" w:hAnsi="Palatino Linotype"/>
                <w:sz w:val="18"/>
                <w:szCs w:val="18"/>
                <w:lang w:eastAsia="id-ID"/>
              </w:rPr>
            </w:pPr>
            <w:r>
              <w:rPr>
                <w:rFonts w:ascii="Palatino Linotype" w:hAnsi="Palatino Linotype"/>
                <w:sz w:val="18"/>
                <w:szCs w:val="18"/>
                <w:lang w:eastAsia="id-ID"/>
              </w:rPr>
              <w:t>Penilaian pemberian penghargaan LKS Bipartit</w:t>
            </w:r>
          </w:p>
        </w:tc>
        <w:tc>
          <w:tcPr>
            <w:tcW w:w="1275" w:type="dxa"/>
            <w:tcBorders>
              <w:top w:val="dotted" w:sz="4" w:space="0" w:color="auto"/>
              <w:bottom w:val="dotted" w:sz="4" w:space="0" w:color="auto"/>
            </w:tcBorders>
          </w:tcPr>
          <w:p w:rsidR="00CB02DE" w:rsidRPr="00112EE1" w:rsidRDefault="00112EE1" w:rsidP="006A7D76">
            <w:pPr>
              <w:jc w:val="right"/>
              <w:rPr>
                <w:rFonts w:ascii="Palatino Linotype" w:hAnsi="Palatino Linotype"/>
                <w:sz w:val="18"/>
                <w:szCs w:val="18"/>
                <w:lang w:eastAsia="id-ID"/>
              </w:rPr>
            </w:pPr>
            <w:r>
              <w:rPr>
                <w:rFonts w:ascii="Palatino Linotype" w:hAnsi="Palatino Linotype"/>
                <w:sz w:val="18"/>
                <w:szCs w:val="18"/>
                <w:lang w:eastAsia="id-ID"/>
              </w:rPr>
              <w:t>36.850.000</w:t>
            </w:r>
          </w:p>
        </w:tc>
        <w:tc>
          <w:tcPr>
            <w:tcW w:w="1276" w:type="dxa"/>
            <w:tcBorders>
              <w:top w:val="dotted" w:sz="4" w:space="0" w:color="auto"/>
              <w:bottom w:val="dotted" w:sz="4" w:space="0" w:color="auto"/>
            </w:tcBorders>
          </w:tcPr>
          <w:p w:rsidR="00CB02DE" w:rsidRPr="00112EE1" w:rsidRDefault="00112EE1" w:rsidP="006A7D76">
            <w:pPr>
              <w:jc w:val="right"/>
              <w:rPr>
                <w:rFonts w:ascii="Palatino Linotype" w:hAnsi="Palatino Linotype"/>
                <w:sz w:val="18"/>
                <w:szCs w:val="18"/>
                <w:lang w:eastAsia="id-ID"/>
              </w:rPr>
            </w:pPr>
            <w:r>
              <w:rPr>
                <w:rFonts w:ascii="Palatino Linotype" w:hAnsi="Palatino Linotype"/>
                <w:sz w:val="18"/>
                <w:szCs w:val="18"/>
                <w:lang w:eastAsia="id-ID"/>
              </w:rPr>
              <w:t>20.860.000</w:t>
            </w:r>
          </w:p>
        </w:tc>
        <w:tc>
          <w:tcPr>
            <w:tcW w:w="709" w:type="dxa"/>
            <w:tcBorders>
              <w:top w:val="dotted" w:sz="4" w:space="0" w:color="auto"/>
              <w:bottom w:val="dotted" w:sz="4" w:space="0" w:color="auto"/>
            </w:tcBorders>
          </w:tcPr>
          <w:p w:rsidR="00CB02DE" w:rsidRPr="00CB02DE" w:rsidRDefault="00112EE1" w:rsidP="00112EE1">
            <w:pPr>
              <w:jc w:val="right"/>
              <w:rPr>
                <w:rFonts w:ascii="Palatino Linotype" w:hAnsi="Palatino Linotype"/>
                <w:sz w:val="18"/>
                <w:szCs w:val="18"/>
                <w:lang w:val="id-ID" w:eastAsia="id-ID"/>
              </w:rPr>
            </w:pPr>
            <w:r>
              <w:rPr>
                <w:rFonts w:ascii="Palatino Linotype" w:hAnsi="Palatino Linotype"/>
                <w:sz w:val="18"/>
                <w:szCs w:val="18"/>
                <w:lang w:eastAsia="id-ID"/>
              </w:rPr>
              <w:t>56</w:t>
            </w:r>
            <w:r w:rsidR="00CB02DE" w:rsidRPr="00CB02DE">
              <w:rPr>
                <w:rFonts w:ascii="Palatino Linotype" w:hAnsi="Palatino Linotype"/>
                <w:sz w:val="18"/>
                <w:szCs w:val="18"/>
                <w:lang w:val="id-ID" w:eastAsia="id-ID"/>
              </w:rPr>
              <w:t>,</w:t>
            </w:r>
            <w:r>
              <w:rPr>
                <w:rFonts w:ascii="Palatino Linotype" w:hAnsi="Palatino Linotype"/>
                <w:sz w:val="18"/>
                <w:szCs w:val="18"/>
                <w:lang w:eastAsia="id-ID"/>
              </w:rPr>
              <w:t>61</w:t>
            </w:r>
          </w:p>
        </w:tc>
        <w:tc>
          <w:tcPr>
            <w:tcW w:w="709" w:type="dxa"/>
            <w:tcBorders>
              <w:top w:val="dotted" w:sz="4" w:space="0" w:color="auto"/>
              <w:bottom w:val="dotted" w:sz="4" w:space="0" w:color="auto"/>
            </w:tcBorders>
          </w:tcPr>
          <w:p w:rsidR="00CB02DE" w:rsidRPr="00112EE1" w:rsidRDefault="00112EE1" w:rsidP="00112EE1">
            <w:pPr>
              <w:jc w:val="right"/>
              <w:rPr>
                <w:rFonts w:ascii="Palatino Linotype" w:hAnsi="Palatino Linotype"/>
                <w:sz w:val="18"/>
                <w:szCs w:val="18"/>
                <w:lang w:eastAsia="id-ID"/>
              </w:rPr>
            </w:pPr>
            <w:r>
              <w:rPr>
                <w:rFonts w:ascii="Palatino Linotype" w:hAnsi="Palatino Linotype"/>
                <w:sz w:val="18"/>
                <w:szCs w:val="18"/>
                <w:lang w:eastAsia="id-ID"/>
              </w:rPr>
              <w:t>56</w:t>
            </w:r>
            <w:r w:rsidR="00CB02DE" w:rsidRPr="00CB02DE">
              <w:rPr>
                <w:rFonts w:ascii="Palatino Linotype" w:hAnsi="Palatino Linotype"/>
                <w:sz w:val="18"/>
                <w:szCs w:val="18"/>
                <w:lang w:val="id-ID" w:eastAsia="id-ID"/>
              </w:rPr>
              <w:t>,6</w:t>
            </w:r>
            <w:r>
              <w:rPr>
                <w:rFonts w:ascii="Palatino Linotype" w:hAnsi="Palatino Linotype"/>
                <w:sz w:val="18"/>
                <w:szCs w:val="18"/>
                <w:lang w:eastAsia="id-ID"/>
              </w:rPr>
              <w:t>1</w:t>
            </w:r>
          </w:p>
        </w:tc>
        <w:tc>
          <w:tcPr>
            <w:tcW w:w="1134" w:type="dxa"/>
            <w:tcBorders>
              <w:top w:val="dotted" w:sz="4" w:space="0" w:color="auto"/>
              <w:bottom w:val="dotted" w:sz="4" w:space="0" w:color="auto"/>
            </w:tcBorders>
          </w:tcPr>
          <w:p w:rsidR="00CB02DE" w:rsidRPr="00CB02DE" w:rsidRDefault="00112EE1"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1</w:t>
            </w:r>
            <w:r w:rsidR="00CB02DE">
              <w:rPr>
                <w:rFonts w:ascii="Palatino Linotype" w:hAnsi="Palatino Linotype" w:cs="Calibri"/>
                <w:color w:val="000000"/>
                <w:sz w:val="18"/>
                <w:szCs w:val="18"/>
              </w:rPr>
              <w:t>5.</w:t>
            </w:r>
            <w:r>
              <w:rPr>
                <w:rFonts w:ascii="Palatino Linotype" w:hAnsi="Palatino Linotype" w:cs="Calibri"/>
                <w:color w:val="000000"/>
                <w:sz w:val="18"/>
                <w:szCs w:val="18"/>
              </w:rPr>
              <w:t>990.</w:t>
            </w:r>
            <w:r w:rsidR="00CB02DE" w:rsidRPr="00CB02DE">
              <w:rPr>
                <w:rFonts w:ascii="Palatino Linotype" w:hAnsi="Palatino Linotype" w:cs="Calibri"/>
                <w:color w:val="000000"/>
                <w:sz w:val="18"/>
                <w:szCs w:val="18"/>
              </w:rPr>
              <w:t>000</w:t>
            </w:r>
          </w:p>
        </w:tc>
      </w:tr>
      <w:tr w:rsidR="00AE304D" w:rsidRPr="00CB02DE" w:rsidTr="00AE304D">
        <w:tc>
          <w:tcPr>
            <w:tcW w:w="426" w:type="dxa"/>
            <w:tcBorders>
              <w:top w:val="dotted" w:sz="4" w:space="0" w:color="auto"/>
              <w:bottom w:val="dotted" w:sz="4" w:space="0" w:color="auto"/>
            </w:tcBorders>
          </w:tcPr>
          <w:p w:rsidR="00CB02DE" w:rsidRPr="00CB02DE" w:rsidRDefault="00CB02DE" w:rsidP="006A7D76">
            <w:pPr>
              <w:jc w:val="center"/>
              <w:rPr>
                <w:rFonts w:ascii="Palatino Linotype" w:hAnsi="Palatino Linotype"/>
                <w:sz w:val="18"/>
                <w:szCs w:val="18"/>
                <w:lang w:val="id-ID" w:eastAsia="id-ID"/>
              </w:rPr>
            </w:pPr>
            <w:r w:rsidRPr="00CB02DE">
              <w:rPr>
                <w:rFonts w:ascii="Palatino Linotype" w:hAnsi="Palatino Linotype"/>
                <w:sz w:val="18"/>
                <w:szCs w:val="18"/>
                <w:lang w:val="id-ID" w:eastAsia="id-ID"/>
              </w:rPr>
              <w:t>3.</w:t>
            </w:r>
          </w:p>
        </w:tc>
        <w:tc>
          <w:tcPr>
            <w:tcW w:w="3402" w:type="dxa"/>
            <w:tcBorders>
              <w:top w:val="dotted" w:sz="4" w:space="0" w:color="auto"/>
              <w:bottom w:val="dotted" w:sz="4" w:space="0" w:color="auto"/>
            </w:tcBorders>
          </w:tcPr>
          <w:p w:rsidR="00CB02DE" w:rsidRPr="00112EE1" w:rsidRDefault="00112EE1" w:rsidP="006A7D76">
            <w:pPr>
              <w:rPr>
                <w:rFonts w:ascii="Palatino Linotype" w:hAnsi="Palatino Linotype"/>
                <w:sz w:val="18"/>
                <w:szCs w:val="18"/>
                <w:lang w:eastAsia="id-ID"/>
              </w:rPr>
            </w:pPr>
            <w:r>
              <w:rPr>
                <w:rFonts w:ascii="Palatino Linotype" w:hAnsi="Palatino Linotype"/>
                <w:sz w:val="18"/>
                <w:szCs w:val="18"/>
                <w:lang w:eastAsia="id-ID"/>
              </w:rPr>
              <w:t>Verifikasi keanggotaan SP/SB</w:t>
            </w:r>
          </w:p>
        </w:tc>
        <w:tc>
          <w:tcPr>
            <w:tcW w:w="1275" w:type="dxa"/>
            <w:tcBorders>
              <w:top w:val="dotted" w:sz="4" w:space="0" w:color="auto"/>
              <w:bottom w:val="dotted" w:sz="4" w:space="0" w:color="auto"/>
            </w:tcBorders>
          </w:tcPr>
          <w:p w:rsidR="00CB02DE" w:rsidRPr="00112EE1" w:rsidRDefault="00112EE1" w:rsidP="006A7D76">
            <w:pPr>
              <w:jc w:val="right"/>
              <w:rPr>
                <w:rFonts w:ascii="Palatino Linotype" w:hAnsi="Palatino Linotype"/>
                <w:sz w:val="18"/>
                <w:szCs w:val="18"/>
                <w:lang w:eastAsia="id-ID"/>
              </w:rPr>
            </w:pPr>
            <w:r>
              <w:rPr>
                <w:rFonts w:ascii="Palatino Linotype" w:hAnsi="Palatino Linotype"/>
                <w:sz w:val="18"/>
                <w:szCs w:val="18"/>
                <w:lang w:eastAsia="id-ID"/>
              </w:rPr>
              <w:t>266.092.000</w:t>
            </w:r>
          </w:p>
        </w:tc>
        <w:tc>
          <w:tcPr>
            <w:tcW w:w="1276" w:type="dxa"/>
            <w:tcBorders>
              <w:top w:val="dotted" w:sz="4" w:space="0" w:color="auto"/>
              <w:bottom w:val="dotted" w:sz="4" w:space="0" w:color="auto"/>
            </w:tcBorders>
          </w:tcPr>
          <w:p w:rsidR="00CB02DE" w:rsidRPr="00CB02DE" w:rsidRDefault="00CB02DE" w:rsidP="00112EE1">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28.</w:t>
            </w:r>
            <w:r w:rsidR="00112EE1">
              <w:rPr>
                <w:rFonts w:ascii="Palatino Linotype" w:hAnsi="Palatino Linotype"/>
                <w:sz w:val="18"/>
                <w:szCs w:val="18"/>
                <w:lang w:eastAsia="id-ID"/>
              </w:rPr>
              <w:t>35</w:t>
            </w:r>
            <w:r w:rsidRPr="00CB02DE">
              <w:rPr>
                <w:rFonts w:ascii="Palatino Linotype" w:hAnsi="Palatino Linotype"/>
                <w:sz w:val="18"/>
                <w:szCs w:val="18"/>
                <w:lang w:val="id-ID" w:eastAsia="id-ID"/>
              </w:rPr>
              <w:t>0.000</w:t>
            </w:r>
          </w:p>
        </w:tc>
        <w:tc>
          <w:tcPr>
            <w:tcW w:w="709" w:type="dxa"/>
            <w:tcBorders>
              <w:top w:val="dotted" w:sz="4" w:space="0" w:color="auto"/>
              <w:bottom w:val="dotted" w:sz="4" w:space="0" w:color="auto"/>
            </w:tcBorders>
          </w:tcPr>
          <w:p w:rsidR="00CB02DE" w:rsidRPr="00CB02DE" w:rsidRDefault="00CB02DE" w:rsidP="00112EE1">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10,</w:t>
            </w:r>
            <w:r w:rsidR="00112EE1">
              <w:rPr>
                <w:rFonts w:ascii="Palatino Linotype" w:hAnsi="Palatino Linotype"/>
                <w:sz w:val="18"/>
                <w:szCs w:val="18"/>
                <w:lang w:eastAsia="id-ID"/>
              </w:rPr>
              <w:t>65</w:t>
            </w:r>
          </w:p>
        </w:tc>
        <w:tc>
          <w:tcPr>
            <w:tcW w:w="709" w:type="dxa"/>
            <w:tcBorders>
              <w:top w:val="dotted" w:sz="4" w:space="0" w:color="auto"/>
              <w:bottom w:val="dotted" w:sz="4" w:space="0" w:color="auto"/>
            </w:tcBorders>
          </w:tcPr>
          <w:p w:rsidR="00CB02DE" w:rsidRPr="00CB02DE" w:rsidRDefault="00112EE1" w:rsidP="00112EE1">
            <w:pPr>
              <w:jc w:val="right"/>
              <w:rPr>
                <w:rFonts w:ascii="Palatino Linotype" w:hAnsi="Palatino Linotype"/>
                <w:sz w:val="18"/>
                <w:szCs w:val="18"/>
                <w:lang w:val="id-ID" w:eastAsia="id-ID"/>
              </w:rPr>
            </w:pPr>
            <w:r>
              <w:rPr>
                <w:rFonts w:ascii="Palatino Linotype" w:hAnsi="Palatino Linotype"/>
                <w:sz w:val="18"/>
                <w:szCs w:val="18"/>
                <w:lang w:eastAsia="id-ID"/>
              </w:rPr>
              <w:t>2</w:t>
            </w:r>
            <w:r w:rsidR="00CB02DE" w:rsidRPr="00CB02DE">
              <w:rPr>
                <w:rFonts w:ascii="Palatino Linotype" w:hAnsi="Palatino Linotype"/>
                <w:sz w:val="18"/>
                <w:szCs w:val="18"/>
                <w:lang w:val="id-ID" w:eastAsia="id-ID"/>
              </w:rPr>
              <w:t>0,21</w:t>
            </w:r>
          </w:p>
        </w:tc>
        <w:tc>
          <w:tcPr>
            <w:tcW w:w="1134" w:type="dxa"/>
            <w:tcBorders>
              <w:top w:val="dotted" w:sz="4" w:space="0" w:color="auto"/>
              <w:bottom w:val="dotted" w:sz="4" w:space="0" w:color="auto"/>
            </w:tcBorders>
          </w:tcPr>
          <w:p w:rsidR="00CB02DE" w:rsidRPr="00CB02DE" w:rsidRDefault="00CB02DE"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2</w:t>
            </w:r>
            <w:r w:rsidR="00112EE1">
              <w:rPr>
                <w:rFonts w:ascii="Palatino Linotype" w:hAnsi="Palatino Linotype" w:cs="Calibri"/>
                <w:color w:val="000000"/>
                <w:sz w:val="18"/>
                <w:szCs w:val="18"/>
              </w:rPr>
              <w:t>37</w:t>
            </w:r>
            <w:r>
              <w:rPr>
                <w:rFonts w:ascii="Palatino Linotype" w:hAnsi="Palatino Linotype" w:cs="Calibri"/>
                <w:color w:val="000000"/>
                <w:sz w:val="18"/>
                <w:szCs w:val="18"/>
              </w:rPr>
              <w:t>.</w:t>
            </w:r>
            <w:r w:rsidR="00112EE1">
              <w:rPr>
                <w:rFonts w:ascii="Palatino Linotype" w:hAnsi="Palatino Linotype" w:cs="Calibri"/>
                <w:color w:val="000000"/>
                <w:sz w:val="18"/>
                <w:szCs w:val="18"/>
              </w:rPr>
              <w:t>742</w:t>
            </w:r>
            <w:r>
              <w:rPr>
                <w:rFonts w:ascii="Palatino Linotype" w:hAnsi="Palatino Linotype" w:cs="Calibri"/>
                <w:color w:val="000000"/>
                <w:sz w:val="18"/>
                <w:szCs w:val="18"/>
              </w:rPr>
              <w:t>.</w:t>
            </w:r>
            <w:r w:rsidRPr="00CB02DE">
              <w:rPr>
                <w:rFonts w:ascii="Palatino Linotype" w:hAnsi="Palatino Linotype" w:cs="Calibri"/>
                <w:color w:val="000000"/>
                <w:sz w:val="18"/>
                <w:szCs w:val="18"/>
              </w:rPr>
              <w:t>000</w:t>
            </w:r>
          </w:p>
        </w:tc>
      </w:tr>
      <w:tr w:rsidR="00AE304D" w:rsidRPr="00CB02DE" w:rsidTr="00AE304D">
        <w:tc>
          <w:tcPr>
            <w:tcW w:w="426" w:type="dxa"/>
            <w:tcBorders>
              <w:top w:val="dotted" w:sz="4" w:space="0" w:color="auto"/>
              <w:bottom w:val="dotted" w:sz="4" w:space="0" w:color="auto"/>
            </w:tcBorders>
          </w:tcPr>
          <w:p w:rsidR="00CB02DE" w:rsidRPr="00CB02DE" w:rsidRDefault="00CB02DE" w:rsidP="006A7D76">
            <w:pPr>
              <w:jc w:val="center"/>
              <w:rPr>
                <w:rFonts w:ascii="Palatino Linotype" w:hAnsi="Palatino Linotype"/>
                <w:sz w:val="18"/>
                <w:szCs w:val="18"/>
                <w:lang w:val="id-ID" w:eastAsia="id-ID"/>
              </w:rPr>
            </w:pPr>
            <w:r w:rsidRPr="00CB02DE">
              <w:rPr>
                <w:rFonts w:ascii="Palatino Linotype" w:hAnsi="Palatino Linotype"/>
                <w:sz w:val="18"/>
                <w:szCs w:val="18"/>
                <w:lang w:val="id-ID" w:eastAsia="id-ID"/>
              </w:rPr>
              <w:t>4.</w:t>
            </w:r>
          </w:p>
        </w:tc>
        <w:tc>
          <w:tcPr>
            <w:tcW w:w="3402" w:type="dxa"/>
            <w:tcBorders>
              <w:top w:val="dotted" w:sz="4" w:space="0" w:color="auto"/>
              <w:bottom w:val="dotted" w:sz="4" w:space="0" w:color="auto"/>
            </w:tcBorders>
          </w:tcPr>
          <w:p w:rsidR="00CB02DE" w:rsidRPr="00112EE1" w:rsidRDefault="00112EE1" w:rsidP="006A7D76">
            <w:pPr>
              <w:rPr>
                <w:rFonts w:ascii="Palatino Linotype" w:hAnsi="Palatino Linotype"/>
                <w:sz w:val="18"/>
                <w:szCs w:val="18"/>
                <w:lang w:eastAsia="id-ID"/>
              </w:rPr>
            </w:pPr>
            <w:r>
              <w:rPr>
                <w:rFonts w:ascii="Palatino Linotype" w:hAnsi="Palatino Linotype"/>
                <w:sz w:val="18"/>
                <w:szCs w:val="18"/>
                <w:lang w:eastAsia="id-ID"/>
              </w:rPr>
              <w:t xml:space="preserve">Sosialisasi, BPJS Ketenagakerjaan </w:t>
            </w:r>
          </w:p>
        </w:tc>
        <w:tc>
          <w:tcPr>
            <w:tcW w:w="1275" w:type="dxa"/>
            <w:tcBorders>
              <w:top w:val="dotted" w:sz="4" w:space="0" w:color="auto"/>
              <w:bottom w:val="dotted" w:sz="4" w:space="0" w:color="auto"/>
            </w:tcBorders>
          </w:tcPr>
          <w:p w:rsidR="00CB02DE" w:rsidRPr="00CB02DE" w:rsidRDefault="00112EE1" w:rsidP="00112EE1">
            <w:pPr>
              <w:jc w:val="right"/>
              <w:rPr>
                <w:rFonts w:ascii="Palatino Linotype" w:hAnsi="Palatino Linotype"/>
                <w:sz w:val="18"/>
                <w:szCs w:val="18"/>
                <w:lang w:val="id-ID" w:eastAsia="id-ID"/>
              </w:rPr>
            </w:pPr>
            <w:r>
              <w:rPr>
                <w:rFonts w:ascii="Palatino Linotype" w:hAnsi="Palatino Linotype"/>
                <w:sz w:val="18"/>
                <w:szCs w:val="18"/>
                <w:lang w:eastAsia="id-ID"/>
              </w:rPr>
              <w:t>162.600.000</w:t>
            </w:r>
          </w:p>
        </w:tc>
        <w:tc>
          <w:tcPr>
            <w:tcW w:w="1276" w:type="dxa"/>
            <w:tcBorders>
              <w:top w:val="dotted" w:sz="4" w:space="0" w:color="auto"/>
              <w:bottom w:val="dotted" w:sz="4" w:space="0" w:color="auto"/>
            </w:tcBorders>
          </w:tcPr>
          <w:p w:rsidR="00CB02DE" w:rsidRPr="00CB02DE" w:rsidRDefault="00112EE1" w:rsidP="006A7D76">
            <w:pPr>
              <w:jc w:val="right"/>
              <w:rPr>
                <w:rFonts w:ascii="Palatino Linotype" w:hAnsi="Palatino Linotype"/>
                <w:sz w:val="18"/>
                <w:szCs w:val="18"/>
                <w:lang w:val="id-ID" w:eastAsia="id-ID"/>
              </w:rPr>
            </w:pPr>
            <w:r>
              <w:rPr>
                <w:rFonts w:ascii="Palatino Linotype" w:hAnsi="Palatino Linotype"/>
                <w:sz w:val="18"/>
                <w:szCs w:val="18"/>
                <w:lang w:eastAsia="id-ID"/>
              </w:rPr>
              <w:t>144.856</w:t>
            </w:r>
            <w:r w:rsidR="00CB02DE" w:rsidRPr="00CB02DE">
              <w:rPr>
                <w:rFonts w:ascii="Palatino Linotype" w:hAnsi="Palatino Linotype"/>
                <w:sz w:val="18"/>
                <w:szCs w:val="18"/>
                <w:lang w:val="id-ID" w:eastAsia="id-ID"/>
              </w:rPr>
              <w:t>.000</w:t>
            </w:r>
          </w:p>
        </w:tc>
        <w:tc>
          <w:tcPr>
            <w:tcW w:w="709" w:type="dxa"/>
            <w:tcBorders>
              <w:top w:val="dotted" w:sz="4" w:space="0" w:color="auto"/>
              <w:bottom w:val="dotted" w:sz="4" w:space="0" w:color="auto"/>
            </w:tcBorders>
          </w:tcPr>
          <w:p w:rsidR="00CB02DE" w:rsidRPr="00CB02DE" w:rsidRDefault="00112EE1" w:rsidP="00112EE1">
            <w:pPr>
              <w:jc w:val="right"/>
              <w:rPr>
                <w:rFonts w:ascii="Palatino Linotype" w:hAnsi="Palatino Linotype"/>
                <w:sz w:val="18"/>
                <w:szCs w:val="18"/>
                <w:lang w:val="id-ID" w:eastAsia="id-ID"/>
              </w:rPr>
            </w:pPr>
            <w:r>
              <w:rPr>
                <w:rFonts w:ascii="Palatino Linotype" w:hAnsi="Palatino Linotype"/>
                <w:sz w:val="18"/>
                <w:szCs w:val="18"/>
                <w:lang w:eastAsia="id-ID"/>
              </w:rPr>
              <w:t>89</w:t>
            </w:r>
            <w:r w:rsidR="00CB02DE" w:rsidRPr="00CB02DE">
              <w:rPr>
                <w:rFonts w:ascii="Palatino Linotype" w:hAnsi="Palatino Linotype"/>
                <w:sz w:val="18"/>
                <w:szCs w:val="18"/>
                <w:lang w:val="id-ID" w:eastAsia="id-ID"/>
              </w:rPr>
              <w:t>,</w:t>
            </w:r>
            <w:r>
              <w:rPr>
                <w:rFonts w:ascii="Palatino Linotype" w:hAnsi="Palatino Linotype"/>
                <w:sz w:val="18"/>
                <w:szCs w:val="18"/>
                <w:lang w:eastAsia="id-ID"/>
              </w:rPr>
              <w:t>0</w:t>
            </w:r>
            <w:r w:rsidR="00CB02DE" w:rsidRPr="00CB02DE">
              <w:rPr>
                <w:rFonts w:ascii="Palatino Linotype" w:hAnsi="Palatino Linotype"/>
                <w:sz w:val="18"/>
                <w:szCs w:val="18"/>
                <w:lang w:val="id-ID" w:eastAsia="id-ID"/>
              </w:rPr>
              <w:t>9</w:t>
            </w:r>
          </w:p>
        </w:tc>
        <w:tc>
          <w:tcPr>
            <w:tcW w:w="709" w:type="dxa"/>
            <w:tcBorders>
              <w:top w:val="dotted" w:sz="4" w:space="0" w:color="auto"/>
              <w:bottom w:val="dotted" w:sz="4" w:space="0" w:color="auto"/>
            </w:tcBorders>
          </w:tcPr>
          <w:p w:rsidR="00CB02DE" w:rsidRPr="00112EE1" w:rsidRDefault="00112EE1" w:rsidP="00112EE1">
            <w:pPr>
              <w:jc w:val="right"/>
              <w:rPr>
                <w:rFonts w:ascii="Palatino Linotype" w:hAnsi="Palatino Linotype"/>
                <w:sz w:val="18"/>
                <w:szCs w:val="18"/>
                <w:lang w:eastAsia="id-ID"/>
              </w:rPr>
            </w:pPr>
            <w:r>
              <w:rPr>
                <w:rFonts w:ascii="Palatino Linotype" w:hAnsi="Palatino Linotype"/>
                <w:sz w:val="18"/>
                <w:szCs w:val="18"/>
                <w:lang w:eastAsia="id-ID"/>
              </w:rPr>
              <w:t>89</w:t>
            </w:r>
            <w:r w:rsidR="00CB02DE" w:rsidRPr="00CB02DE">
              <w:rPr>
                <w:rFonts w:ascii="Palatino Linotype" w:hAnsi="Palatino Linotype"/>
                <w:sz w:val="18"/>
                <w:szCs w:val="18"/>
                <w:lang w:val="id-ID" w:eastAsia="id-ID"/>
              </w:rPr>
              <w:t>,8</w:t>
            </w:r>
            <w:r>
              <w:rPr>
                <w:rFonts w:ascii="Palatino Linotype" w:hAnsi="Palatino Linotype"/>
                <w:sz w:val="18"/>
                <w:szCs w:val="18"/>
                <w:lang w:eastAsia="id-ID"/>
              </w:rPr>
              <w:t>7</w:t>
            </w:r>
          </w:p>
        </w:tc>
        <w:tc>
          <w:tcPr>
            <w:tcW w:w="1134" w:type="dxa"/>
            <w:tcBorders>
              <w:top w:val="dotted" w:sz="4" w:space="0" w:color="auto"/>
              <w:bottom w:val="dotted" w:sz="4" w:space="0" w:color="auto"/>
            </w:tcBorders>
          </w:tcPr>
          <w:p w:rsidR="00CB02DE" w:rsidRPr="00CB02DE" w:rsidRDefault="00CB02DE"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1</w:t>
            </w:r>
            <w:r w:rsidR="00112EE1">
              <w:rPr>
                <w:rFonts w:ascii="Palatino Linotype" w:hAnsi="Palatino Linotype" w:cs="Calibri"/>
                <w:color w:val="000000"/>
                <w:sz w:val="18"/>
                <w:szCs w:val="18"/>
              </w:rPr>
              <w:t>7</w:t>
            </w:r>
            <w:r>
              <w:rPr>
                <w:rFonts w:ascii="Palatino Linotype" w:hAnsi="Palatino Linotype" w:cs="Calibri"/>
                <w:color w:val="000000"/>
                <w:sz w:val="18"/>
                <w:szCs w:val="18"/>
              </w:rPr>
              <w:t>.</w:t>
            </w:r>
            <w:r w:rsidRPr="00CB02DE">
              <w:rPr>
                <w:rFonts w:ascii="Palatino Linotype" w:hAnsi="Palatino Linotype" w:cs="Calibri"/>
                <w:color w:val="000000"/>
                <w:sz w:val="18"/>
                <w:szCs w:val="18"/>
              </w:rPr>
              <w:t>7</w:t>
            </w:r>
            <w:r w:rsidR="00112EE1">
              <w:rPr>
                <w:rFonts w:ascii="Palatino Linotype" w:hAnsi="Palatino Linotype" w:cs="Calibri"/>
                <w:color w:val="000000"/>
                <w:sz w:val="18"/>
                <w:szCs w:val="18"/>
              </w:rPr>
              <w:t>44</w:t>
            </w:r>
            <w:r>
              <w:rPr>
                <w:rFonts w:ascii="Palatino Linotype" w:hAnsi="Palatino Linotype" w:cs="Calibri"/>
                <w:color w:val="000000"/>
                <w:sz w:val="18"/>
                <w:szCs w:val="18"/>
              </w:rPr>
              <w:t>.</w:t>
            </w:r>
            <w:r w:rsidRPr="00CB02DE">
              <w:rPr>
                <w:rFonts w:ascii="Palatino Linotype" w:hAnsi="Palatino Linotype" w:cs="Calibri"/>
                <w:color w:val="000000"/>
                <w:sz w:val="18"/>
                <w:szCs w:val="18"/>
              </w:rPr>
              <w:t>000</w:t>
            </w:r>
          </w:p>
        </w:tc>
      </w:tr>
      <w:tr w:rsidR="00AE304D" w:rsidRPr="00CB02DE" w:rsidTr="00AE304D">
        <w:tc>
          <w:tcPr>
            <w:tcW w:w="426" w:type="dxa"/>
            <w:tcBorders>
              <w:top w:val="dotted" w:sz="4" w:space="0" w:color="auto"/>
              <w:bottom w:val="dotted" w:sz="4" w:space="0" w:color="auto"/>
            </w:tcBorders>
          </w:tcPr>
          <w:p w:rsidR="00CB02DE" w:rsidRPr="00CB02DE" w:rsidRDefault="00CB02DE" w:rsidP="006A7D76">
            <w:pPr>
              <w:jc w:val="center"/>
              <w:rPr>
                <w:rFonts w:ascii="Palatino Linotype" w:hAnsi="Palatino Linotype"/>
                <w:sz w:val="18"/>
                <w:szCs w:val="18"/>
                <w:lang w:val="id-ID" w:eastAsia="id-ID"/>
              </w:rPr>
            </w:pPr>
            <w:r w:rsidRPr="00CB02DE">
              <w:rPr>
                <w:rFonts w:ascii="Palatino Linotype" w:hAnsi="Palatino Linotype"/>
                <w:sz w:val="18"/>
                <w:szCs w:val="18"/>
                <w:lang w:val="id-ID" w:eastAsia="id-ID"/>
              </w:rPr>
              <w:t>5.</w:t>
            </w:r>
          </w:p>
        </w:tc>
        <w:tc>
          <w:tcPr>
            <w:tcW w:w="3402" w:type="dxa"/>
            <w:tcBorders>
              <w:top w:val="dotted" w:sz="4" w:space="0" w:color="auto"/>
              <w:bottom w:val="dotted" w:sz="4" w:space="0" w:color="auto"/>
            </w:tcBorders>
          </w:tcPr>
          <w:p w:rsidR="00CB02DE" w:rsidRPr="00112EE1" w:rsidRDefault="00112EE1" w:rsidP="006A7D76">
            <w:pPr>
              <w:rPr>
                <w:rFonts w:ascii="Palatino Linotype" w:hAnsi="Palatino Linotype"/>
                <w:sz w:val="18"/>
                <w:szCs w:val="18"/>
                <w:lang w:eastAsia="id-ID"/>
              </w:rPr>
            </w:pPr>
            <w:r>
              <w:rPr>
                <w:rFonts w:ascii="Palatino Linotype" w:hAnsi="Palatino Linotype"/>
                <w:sz w:val="18"/>
                <w:szCs w:val="18"/>
                <w:lang w:eastAsia="id-ID"/>
              </w:rPr>
              <w:t>Pemberdayaan dewan pengupahan</w:t>
            </w:r>
          </w:p>
        </w:tc>
        <w:tc>
          <w:tcPr>
            <w:tcW w:w="1275" w:type="dxa"/>
            <w:tcBorders>
              <w:top w:val="dotted" w:sz="4" w:space="0" w:color="auto"/>
              <w:bottom w:val="dotted" w:sz="4" w:space="0" w:color="auto"/>
            </w:tcBorders>
          </w:tcPr>
          <w:p w:rsidR="00CB02DE" w:rsidRPr="00112EE1" w:rsidRDefault="00112EE1" w:rsidP="006A7D76">
            <w:pPr>
              <w:jc w:val="right"/>
              <w:rPr>
                <w:rFonts w:ascii="Palatino Linotype" w:hAnsi="Palatino Linotype"/>
                <w:sz w:val="18"/>
                <w:szCs w:val="18"/>
                <w:lang w:eastAsia="id-ID"/>
              </w:rPr>
            </w:pPr>
            <w:r>
              <w:rPr>
                <w:rFonts w:ascii="Palatino Linotype" w:hAnsi="Palatino Linotype"/>
                <w:sz w:val="18"/>
                <w:szCs w:val="18"/>
                <w:lang w:eastAsia="id-ID"/>
              </w:rPr>
              <w:t>83.500.000</w:t>
            </w:r>
          </w:p>
        </w:tc>
        <w:tc>
          <w:tcPr>
            <w:tcW w:w="1276" w:type="dxa"/>
            <w:tcBorders>
              <w:top w:val="dotted" w:sz="4" w:space="0" w:color="auto"/>
              <w:bottom w:val="dotted" w:sz="4" w:space="0" w:color="auto"/>
            </w:tcBorders>
          </w:tcPr>
          <w:p w:rsidR="00CB02DE" w:rsidRPr="00112EE1" w:rsidRDefault="00112EE1" w:rsidP="006A7D76">
            <w:pPr>
              <w:jc w:val="right"/>
              <w:rPr>
                <w:rFonts w:ascii="Palatino Linotype" w:hAnsi="Palatino Linotype"/>
                <w:sz w:val="18"/>
                <w:szCs w:val="18"/>
                <w:lang w:eastAsia="id-ID"/>
              </w:rPr>
            </w:pPr>
            <w:r>
              <w:rPr>
                <w:rFonts w:ascii="Palatino Linotype" w:hAnsi="Palatino Linotype"/>
                <w:sz w:val="18"/>
                <w:szCs w:val="18"/>
                <w:lang w:eastAsia="id-ID"/>
              </w:rPr>
              <w:t>83.500.000</w:t>
            </w:r>
          </w:p>
        </w:tc>
        <w:tc>
          <w:tcPr>
            <w:tcW w:w="709" w:type="dxa"/>
            <w:tcBorders>
              <w:top w:val="dotted" w:sz="4" w:space="0" w:color="auto"/>
              <w:bottom w:val="dotted" w:sz="4" w:space="0" w:color="auto"/>
            </w:tcBorders>
          </w:tcPr>
          <w:p w:rsidR="00CB02DE" w:rsidRPr="00CB02DE" w:rsidRDefault="00112EE1" w:rsidP="00112EE1">
            <w:pPr>
              <w:jc w:val="right"/>
              <w:rPr>
                <w:rFonts w:ascii="Palatino Linotype" w:hAnsi="Palatino Linotype"/>
                <w:sz w:val="18"/>
                <w:szCs w:val="18"/>
                <w:lang w:val="id-ID" w:eastAsia="id-ID"/>
              </w:rPr>
            </w:pPr>
            <w:r>
              <w:rPr>
                <w:rFonts w:ascii="Palatino Linotype" w:hAnsi="Palatino Linotype"/>
                <w:sz w:val="18"/>
                <w:szCs w:val="18"/>
                <w:lang w:eastAsia="id-ID"/>
              </w:rPr>
              <w:t>100</w:t>
            </w:r>
          </w:p>
        </w:tc>
        <w:tc>
          <w:tcPr>
            <w:tcW w:w="709" w:type="dxa"/>
            <w:tcBorders>
              <w:top w:val="dotted" w:sz="4" w:space="0" w:color="auto"/>
              <w:bottom w:val="dotted" w:sz="4" w:space="0" w:color="auto"/>
            </w:tcBorders>
          </w:tcPr>
          <w:p w:rsidR="00CB02DE" w:rsidRPr="00CB02DE" w:rsidRDefault="00112EE1" w:rsidP="00112EE1">
            <w:pPr>
              <w:jc w:val="right"/>
              <w:rPr>
                <w:rFonts w:ascii="Palatino Linotype" w:hAnsi="Palatino Linotype"/>
                <w:sz w:val="18"/>
                <w:szCs w:val="18"/>
                <w:lang w:val="id-ID" w:eastAsia="id-ID"/>
              </w:rPr>
            </w:pPr>
            <w:r>
              <w:rPr>
                <w:rFonts w:ascii="Palatino Linotype" w:hAnsi="Palatino Linotype"/>
                <w:sz w:val="18"/>
                <w:szCs w:val="18"/>
                <w:lang w:eastAsia="id-ID"/>
              </w:rPr>
              <w:t>100</w:t>
            </w:r>
          </w:p>
        </w:tc>
        <w:tc>
          <w:tcPr>
            <w:tcW w:w="1134" w:type="dxa"/>
            <w:tcBorders>
              <w:top w:val="dotted" w:sz="4" w:space="0" w:color="auto"/>
              <w:bottom w:val="dotted" w:sz="4" w:space="0" w:color="auto"/>
            </w:tcBorders>
          </w:tcPr>
          <w:p w:rsidR="00CB02DE" w:rsidRPr="00CB02DE" w:rsidRDefault="00112EE1"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w:t>
            </w:r>
          </w:p>
        </w:tc>
      </w:tr>
      <w:tr w:rsidR="00112EE1" w:rsidRPr="00CB02DE" w:rsidTr="00AE304D">
        <w:tc>
          <w:tcPr>
            <w:tcW w:w="426" w:type="dxa"/>
            <w:tcBorders>
              <w:top w:val="dotted" w:sz="4" w:space="0" w:color="auto"/>
              <w:bottom w:val="dotted" w:sz="4" w:space="0" w:color="auto"/>
            </w:tcBorders>
          </w:tcPr>
          <w:p w:rsidR="00112EE1" w:rsidRPr="00112EE1" w:rsidRDefault="00112EE1" w:rsidP="006A7D76">
            <w:pPr>
              <w:jc w:val="center"/>
              <w:rPr>
                <w:rFonts w:ascii="Palatino Linotype" w:hAnsi="Palatino Linotype"/>
                <w:sz w:val="18"/>
                <w:szCs w:val="18"/>
                <w:lang w:eastAsia="id-ID"/>
              </w:rPr>
            </w:pPr>
            <w:r>
              <w:rPr>
                <w:rFonts w:ascii="Palatino Linotype" w:hAnsi="Palatino Linotype"/>
                <w:sz w:val="18"/>
                <w:szCs w:val="18"/>
                <w:lang w:eastAsia="id-ID"/>
              </w:rPr>
              <w:t>6.</w:t>
            </w:r>
          </w:p>
        </w:tc>
        <w:tc>
          <w:tcPr>
            <w:tcW w:w="3402" w:type="dxa"/>
            <w:tcBorders>
              <w:top w:val="dotted" w:sz="4" w:space="0" w:color="auto"/>
              <w:bottom w:val="dotted" w:sz="4" w:space="0" w:color="auto"/>
            </w:tcBorders>
          </w:tcPr>
          <w:p w:rsidR="00112EE1" w:rsidRDefault="00112EE1" w:rsidP="006A7D76">
            <w:pPr>
              <w:rPr>
                <w:rFonts w:ascii="Palatino Linotype" w:hAnsi="Palatino Linotype"/>
                <w:sz w:val="18"/>
                <w:szCs w:val="18"/>
                <w:lang w:eastAsia="id-ID"/>
              </w:rPr>
            </w:pPr>
            <w:r>
              <w:rPr>
                <w:rFonts w:ascii="Palatino Linotype" w:hAnsi="Palatino Linotype"/>
                <w:sz w:val="18"/>
                <w:szCs w:val="18"/>
                <w:lang w:eastAsia="id-ID"/>
              </w:rPr>
              <w:t xml:space="preserve">Penyelesaian perselisihan HI di luar pengadilan </w:t>
            </w:r>
          </w:p>
        </w:tc>
        <w:tc>
          <w:tcPr>
            <w:tcW w:w="1275" w:type="dxa"/>
            <w:tcBorders>
              <w:top w:val="dotted" w:sz="4" w:space="0" w:color="auto"/>
              <w:bottom w:val="dotted" w:sz="4" w:space="0" w:color="auto"/>
            </w:tcBorders>
          </w:tcPr>
          <w:p w:rsidR="00112EE1" w:rsidRDefault="00112EE1" w:rsidP="006A7D76">
            <w:pPr>
              <w:jc w:val="right"/>
              <w:rPr>
                <w:rFonts w:ascii="Palatino Linotype" w:hAnsi="Palatino Linotype"/>
                <w:sz w:val="18"/>
                <w:szCs w:val="18"/>
                <w:lang w:eastAsia="id-ID"/>
              </w:rPr>
            </w:pPr>
            <w:r>
              <w:rPr>
                <w:rFonts w:ascii="Palatino Linotype" w:hAnsi="Palatino Linotype"/>
                <w:sz w:val="18"/>
                <w:szCs w:val="18"/>
                <w:lang w:eastAsia="id-ID"/>
              </w:rPr>
              <w:t>99.590.000</w:t>
            </w:r>
          </w:p>
        </w:tc>
        <w:tc>
          <w:tcPr>
            <w:tcW w:w="1276" w:type="dxa"/>
            <w:tcBorders>
              <w:top w:val="dotted" w:sz="4" w:space="0" w:color="auto"/>
              <w:bottom w:val="dotted" w:sz="4" w:space="0" w:color="auto"/>
            </w:tcBorders>
          </w:tcPr>
          <w:p w:rsidR="00112EE1" w:rsidRDefault="00112EE1" w:rsidP="006A7D76">
            <w:pPr>
              <w:jc w:val="right"/>
              <w:rPr>
                <w:rFonts w:ascii="Palatino Linotype" w:hAnsi="Palatino Linotype"/>
                <w:sz w:val="18"/>
                <w:szCs w:val="18"/>
                <w:lang w:eastAsia="id-ID"/>
              </w:rPr>
            </w:pPr>
            <w:r>
              <w:rPr>
                <w:rFonts w:ascii="Palatino Linotype" w:hAnsi="Palatino Linotype"/>
                <w:sz w:val="18"/>
                <w:szCs w:val="18"/>
                <w:lang w:eastAsia="id-ID"/>
              </w:rPr>
              <w:t>94.500.000</w:t>
            </w:r>
          </w:p>
        </w:tc>
        <w:tc>
          <w:tcPr>
            <w:tcW w:w="709" w:type="dxa"/>
            <w:tcBorders>
              <w:top w:val="dotted" w:sz="4" w:space="0" w:color="auto"/>
              <w:bottom w:val="dotted" w:sz="4" w:space="0" w:color="auto"/>
            </w:tcBorders>
          </w:tcPr>
          <w:p w:rsidR="00112EE1" w:rsidRDefault="00112EE1" w:rsidP="00112EE1">
            <w:pPr>
              <w:jc w:val="right"/>
              <w:rPr>
                <w:rFonts w:ascii="Palatino Linotype" w:hAnsi="Palatino Linotype"/>
                <w:sz w:val="18"/>
                <w:szCs w:val="18"/>
                <w:lang w:eastAsia="id-ID"/>
              </w:rPr>
            </w:pPr>
            <w:r>
              <w:rPr>
                <w:rFonts w:ascii="Palatino Linotype" w:hAnsi="Palatino Linotype"/>
                <w:sz w:val="18"/>
                <w:szCs w:val="18"/>
                <w:lang w:eastAsia="id-ID"/>
              </w:rPr>
              <w:t>94,89</w:t>
            </w:r>
          </w:p>
        </w:tc>
        <w:tc>
          <w:tcPr>
            <w:tcW w:w="709" w:type="dxa"/>
            <w:tcBorders>
              <w:top w:val="dotted" w:sz="4" w:space="0" w:color="auto"/>
              <w:bottom w:val="dotted" w:sz="4" w:space="0" w:color="auto"/>
            </w:tcBorders>
          </w:tcPr>
          <w:p w:rsidR="00112EE1" w:rsidRDefault="00112EE1" w:rsidP="00112EE1">
            <w:pPr>
              <w:jc w:val="right"/>
              <w:rPr>
                <w:rFonts w:ascii="Palatino Linotype" w:hAnsi="Palatino Linotype"/>
                <w:sz w:val="18"/>
                <w:szCs w:val="18"/>
                <w:lang w:eastAsia="id-ID"/>
              </w:rPr>
            </w:pPr>
            <w:r>
              <w:rPr>
                <w:rFonts w:ascii="Palatino Linotype" w:hAnsi="Palatino Linotype"/>
                <w:sz w:val="18"/>
                <w:szCs w:val="18"/>
                <w:lang w:eastAsia="id-ID"/>
              </w:rPr>
              <w:t>94,89</w:t>
            </w:r>
          </w:p>
        </w:tc>
        <w:tc>
          <w:tcPr>
            <w:tcW w:w="1134" w:type="dxa"/>
            <w:tcBorders>
              <w:top w:val="dotted" w:sz="4" w:space="0" w:color="auto"/>
              <w:bottom w:val="dotted" w:sz="4" w:space="0" w:color="auto"/>
            </w:tcBorders>
          </w:tcPr>
          <w:p w:rsidR="00112EE1" w:rsidRDefault="00112EE1"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5.090.000</w:t>
            </w:r>
          </w:p>
        </w:tc>
      </w:tr>
      <w:tr w:rsidR="00112EE1" w:rsidRPr="00CB02DE" w:rsidTr="00AE304D">
        <w:tc>
          <w:tcPr>
            <w:tcW w:w="426" w:type="dxa"/>
            <w:tcBorders>
              <w:top w:val="dotted" w:sz="4" w:space="0" w:color="auto"/>
              <w:bottom w:val="dotted" w:sz="4" w:space="0" w:color="auto"/>
            </w:tcBorders>
          </w:tcPr>
          <w:p w:rsidR="00112EE1" w:rsidRPr="00112EE1" w:rsidRDefault="00112EE1" w:rsidP="006A7D76">
            <w:pPr>
              <w:jc w:val="center"/>
              <w:rPr>
                <w:rFonts w:ascii="Palatino Linotype" w:hAnsi="Palatino Linotype"/>
                <w:sz w:val="18"/>
                <w:szCs w:val="18"/>
                <w:lang w:eastAsia="id-ID"/>
              </w:rPr>
            </w:pPr>
            <w:r>
              <w:rPr>
                <w:rFonts w:ascii="Palatino Linotype" w:hAnsi="Palatino Linotype"/>
                <w:sz w:val="18"/>
                <w:szCs w:val="18"/>
                <w:lang w:eastAsia="id-ID"/>
              </w:rPr>
              <w:t>7.</w:t>
            </w:r>
          </w:p>
        </w:tc>
        <w:tc>
          <w:tcPr>
            <w:tcW w:w="3402" w:type="dxa"/>
            <w:tcBorders>
              <w:top w:val="dotted" w:sz="4" w:space="0" w:color="auto"/>
              <w:bottom w:val="dotted" w:sz="4" w:space="0" w:color="auto"/>
            </w:tcBorders>
          </w:tcPr>
          <w:p w:rsidR="00112EE1" w:rsidRDefault="00FE0B60" w:rsidP="006A7D76">
            <w:pPr>
              <w:rPr>
                <w:rFonts w:ascii="Palatino Linotype" w:hAnsi="Palatino Linotype"/>
                <w:sz w:val="18"/>
                <w:szCs w:val="18"/>
                <w:lang w:eastAsia="id-ID"/>
              </w:rPr>
            </w:pPr>
            <w:r>
              <w:rPr>
                <w:rFonts w:ascii="Palatino Linotype" w:hAnsi="Palatino Linotype"/>
                <w:sz w:val="18"/>
                <w:szCs w:val="18"/>
                <w:lang w:eastAsia="id-ID"/>
              </w:rPr>
              <w:t>Pembinaan/pencegahan perselisihan HI</w:t>
            </w:r>
          </w:p>
        </w:tc>
        <w:tc>
          <w:tcPr>
            <w:tcW w:w="1275" w:type="dxa"/>
            <w:tcBorders>
              <w:top w:val="dotted" w:sz="4" w:space="0" w:color="auto"/>
              <w:bottom w:val="dotted" w:sz="4" w:space="0" w:color="auto"/>
            </w:tcBorders>
          </w:tcPr>
          <w:p w:rsidR="00112EE1"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28.520.000</w:t>
            </w:r>
          </w:p>
        </w:tc>
        <w:tc>
          <w:tcPr>
            <w:tcW w:w="1276" w:type="dxa"/>
            <w:tcBorders>
              <w:top w:val="dotted" w:sz="4" w:space="0" w:color="auto"/>
              <w:bottom w:val="dotted" w:sz="4" w:space="0" w:color="auto"/>
            </w:tcBorders>
          </w:tcPr>
          <w:p w:rsidR="00112EE1"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18.000.000</w:t>
            </w:r>
          </w:p>
        </w:tc>
        <w:tc>
          <w:tcPr>
            <w:tcW w:w="709" w:type="dxa"/>
            <w:tcBorders>
              <w:top w:val="dotted" w:sz="4" w:space="0" w:color="auto"/>
              <w:bottom w:val="dotted" w:sz="4" w:space="0" w:color="auto"/>
            </w:tcBorders>
          </w:tcPr>
          <w:p w:rsidR="00112EE1"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63,11</w:t>
            </w:r>
          </w:p>
        </w:tc>
        <w:tc>
          <w:tcPr>
            <w:tcW w:w="709" w:type="dxa"/>
            <w:tcBorders>
              <w:top w:val="dotted" w:sz="4" w:space="0" w:color="auto"/>
              <w:bottom w:val="dotted" w:sz="4" w:space="0" w:color="auto"/>
            </w:tcBorders>
          </w:tcPr>
          <w:p w:rsidR="00112EE1"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63,58</w:t>
            </w:r>
          </w:p>
        </w:tc>
        <w:tc>
          <w:tcPr>
            <w:tcW w:w="1134" w:type="dxa"/>
            <w:tcBorders>
              <w:top w:val="dotted" w:sz="4" w:space="0" w:color="auto"/>
              <w:bottom w:val="dotted" w:sz="4" w:space="0" w:color="auto"/>
            </w:tcBorders>
          </w:tcPr>
          <w:p w:rsidR="00112EE1" w:rsidRDefault="00FE0B60"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10.520.000</w:t>
            </w:r>
          </w:p>
        </w:tc>
      </w:tr>
      <w:tr w:rsidR="00112EE1" w:rsidRPr="00CB02DE" w:rsidTr="00AE304D">
        <w:tc>
          <w:tcPr>
            <w:tcW w:w="426" w:type="dxa"/>
            <w:tcBorders>
              <w:top w:val="dotted" w:sz="4" w:space="0" w:color="auto"/>
              <w:bottom w:val="dotted" w:sz="4" w:space="0" w:color="auto"/>
            </w:tcBorders>
          </w:tcPr>
          <w:p w:rsidR="00112EE1" w:rsidRPr="00FE0B60" w:rsidRDefault="00FE0B60" w:rsidP="006A7D76">
            <w:pPr>
              <w:jc w:val="center"/>
              <w:rPr>
                <w:rFonts w:ascii="Palatino Linotype" w:hAnsi="Palatino Linotype"/>
                <w:sz w:val="18"/>
                <w:szCs w:val="18"/>
                <w:lang w:eastAsia="id-ID"/>
              </w:rPr>
            </w:pPr>
            <w:r>
              <w:rPr>
                <w:rFonts w:ascii="Palatino Linotype" w:hAnsi="Palatino Linotype"/>
                <w:sz w:val="18"/>
                <w:szCs w:val="18"/>
                <w:lang w:eastAsia="id-ID"/>
              </w:rPr>
              <w:t>8.</w:t>
            </w:r>
          </w:p>
        </w:tc>
        <w:tc>
          <w:tcPr>
            <w:tcW w:w="3402" w:type="dxa"/>
            <w:tcBorders>
              <w:top w:val="dotted" w:sz="4" w:space="0" w:color="auto"/>
              <w:bottom w:val="dotted" w:sz="4" w:space="0" w:color="auto"/>
            </w:tcBorders>
          </w:tcPr>
          <w:p w:rsidR="00112EE1" w:rsidRDefault="00FE0B60" w:rsidP="006A7D76">
            <w:pPr>
              <w:rPr>
                <w:rFonts w:ascii="Palatino Linotype" w:hAnsi="Palatino Linotype"/>
                <w:sz w:val="18"/>
                <w:szCs w:val="18"/>
                <w:lang w:eastAsia="id-ID"/>
              </w:rPr>
            </w:pPr>
            <w:r>
              <w:rPr>
                <w:rFonts w:ascii="Palatino Linotype" w:hAnsi="Palatino Linotype"/>
                <w:sz w:val="18"/>
                <w:szCs w:val="18"/>
                <w:lang w:eastAsia="id-ID"/>
              </w:rPr>
              <w:t>Peningkatan kapasitas mediator hubungan industrial</w:t>
            </w:r>
          </w:p>
        </w:tc>
        <w:tc>
          <w:tcPr>
            <w:tcW w:w="1275" w:type="dxa"/>
            <w:tcBorders>
              <w:top w:val="dotted" w:sz="4" w:space="0" w:color="auto"/>
              <w:bottom w:val="dotted" w:sz="4" w:space="0" w:color="auto"/>
            </w:tcBorders>
          </w:tcPr>
          <w:p w:rsidR="00112EE1"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408.320.000</w:t>
            </w:r>
          </w:p>
        </w:tc>
        <w:tc>
          <w:tcPr>
            <w:tcW w:w="1276" w:type="dxa"/>
            <w:tcBorders>
              <w:top w:val="dotted" w:sz="4" w:space="0" w:color="auto"/>
              <w:bottom w:val="dotted" w:sz="4" w:space="0" w:color="auto"/>
            </w:tcBorders>
          </w:tcPr>
          <w:p w:rsidR="00112EE1"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214.530.900</w:t>
            </w:r>
          </w:p>
        </w:tc>
        <w:tc>
          <w:tcPr>
            <w:tcW w:w="709" w:type="dxa"/>
            <w:tcBorders>
              <w:top w:val="dotted" w:sz="4" w:space="0" w:color="auto"/>
              <w:bottom w:val="dotted" w:sz="4" w:space="0" w:color="auto"/>
            </w:tcBorders>
          </w:tcPr>
          <w:p w:rsidR="00112EE1"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52,54</w:t>
            </w:r>
          </w:p>
        </w:tc>
        <w:tc>
          <w:tcPr>
            <w:tcW w:w="709" w:type="dxa"/>
            <w:tcBorders>
              <w:top w:val="dotted" w:sz="4" w:space="0" w:color="auto"/>
              <w:bottom w:val="dotted" w:sz="4" w:space="0" w:color="auto"/>
            </w:tcBorders>
          </w:tcPr>
          <w:p w:rsidR="00112EE1"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61,10</w:t>
            </w:r>
          </w:p>
        </w:tc>
        <w:tc>
          <w:tcPr>
            <w:tcW w:w="1134" w:type="dxa"/>
            <w:tcBorders>
              <w:top w:val="dotted" w:sz="4" w:space="0" w:color="auto"/>
              <w:bottom w:val="dotted" w:sz="4" w:space="0" w:color="auto"/>
            </w:tcBorders>
          </w:tcPr>
          <w:p w:rsidR="00112EE1" w:rsidRDefault="00FE0B60"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193.789.100</w:t>
            </w:r>
          </w:p>
        </w:tc>
      </w:tr>
      <w:tr w:rsidR="00112EE1" w:rsidRPr="00CB02DE" w:rsidTr="00AE304D">
        <w:tc>
          <w:tcPr>
            <w:tcW w:w="426" w:type="dxa"/>
            <w:tcBorders>
              <w:top w:val="dotted" w:sz="4" w:space="0" w:color="auto"/>
              <w:bottom w:val="dotted" w:sz="4" w:space="0" w:color="auto"/>
            </w:tcBorders>
          </w:tcPr>
          <w:p w:rsidR="00112EE1" w:rsidRPr="00FE0B60" w:rsidRDefault="00FE0B60" w:rsidP="006A7D76">
            <w:pPr>
              <w:jc w:val="center"/>
              <w:rPr>
                <w:rFonts w:ascii="Palatino Linotype" w:hAnsi="Palatino Linotype"/>
                <w:sz w:val="18"/>
                <w:szCs w:val="18"/>
                <w:lang w:eastAsia="id-ID"/>
              </w:rPr>
            </w:pPr>
            <w:r>
              <w:rPr>
                <w:rFonts w:ascii="Palatino Linotype" w:hAnsi="Palatino Linotype"/>
                <w:sz w:val="18"/>
                <w:szCs w:val="18"/>
                <w:lang w:eastAsia="id-ID"/>
              </w:rPr>
              <w:t>9.</w:t>
            </w:r>
          </w:p>
        </w:tc>
        <w:tc>
          <w:tcPr>
            <w:tcW w:w="3402" w:type="dxa"/>
            <w:tcBorders>
              <w:top w:val="dotted" w:sz="4" w:space="0" w:color="auto"/>
              <w:bottom w:val="dotted" w:sz="4" w:space="0" w:color="auto"/>
            </w:tcBorders>
          </w:tcPr>
          <w:p w:rsidR="00112EE1" w:rsidRDefault="00FE0B60" w:rsidP="00FE0B60">
            <w:pPr>
              <w:rPr>
                <w:rFonts w:ascii="Palatino Linotype" w:hAnsi="Palatino Linotype"/>
                <w:sz w:val="18"/>
                <w:szCs w:val="18"/>
                <w:lang w:eastAsia="id-ID"/>
              </w:rPr>
            </w:pPr>
            <w:r>
              <w:rPr>
                <w:rFonts w:ascii="Palatino Linotype" w:hAnsi="Palatino Linotype"/>
                <w:sz w:val="18"/>
                <w:szCs w:val="18"/>
                <w:lang w:eastAsia="id-ID"/>
              </w:rPr>
              <w:t xml:space="preserve">Pembinaan pembentukan Peraturan Perusahaan (PP) perjanjian </w:t>
            </w:r>
          </w:p>
        </w:tc>
        <w:tc>
          <w:tcPr>
            <w:tcW w:w="1275" w:type="dxa"/>
            <w:tcBorders>
              <w:top w:val="dotted" w:sz="4" w:space="0" w:color="auto"/>
              <w:bottom w:val="dotted" w:sz="4" w:space="0" w:color="auto"/>
            </w:tcBorders>
          </w:tcPr>
          <w:p w:rsidR="00112EE1"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152.300.000</w:t>
            </w:r>
          </w:p>
        </w:tc>
        <w:tc>
          <w:tcPr>
            <w:tcW w:w="1276" w:type="dxa"/>
            <w:tcBorders>
              <w:top w:val="dotted" w:sz="4" w:space="0" w:color="auto"/>
              <w:bottom w:val="dotted" w:sz="4" w:space="0" w:color="auto"/>
            </w:tcBorders>
          </w:tcPr>
          <w:p w:rsidR="00112EE1"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145.840.000</w:t>
            </w:r>
          </w:p>
        </w:tc>
        <w:tc>
          <w:tcPr>
            <w:tcW w:w="709" w:type="dxa"/>
            <w:tcBorders>
              <w:top w:val="dotted" w:sz="4" w:space="0" w:color="auto"/>
              <w:bottom w:val="dotted" w:sz="4" w:space="0" w:color="auto"/>
            </w:tcBorders>
          </w:tcPr>
          <w:p w:rsidR="00112EE1"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95,76</w:t>
            </w:r>
          </w:p>
        </w:tc>
        <w:tc>
          <w:tcPr>
            <w:tcW w:w="709" w:type="dxa"/>
            <w:tcBorders>
              <w:top w:val="dotted" w:sz="4" w:space="0" w:color="auto"/>
              <w:bottom w:val="dotted" w:sz="4" w:space="0" w:color="auto"/>
            </w:tcBorders>
          </w:tcPr>
          <w:p w:rsidR="00112EE1"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95,78</w:t>
            </w:r>
          </w:p>
        </w:tc>
        <w:tc>
          <w:tcPr>
            <w:tcW w:w="1134" w:type="dxa"/>
            <w:tcBorders>
              <w:top w:val="dotted" w:sz="4" w:space="0" w:color="auto"/>
              <w:bottom w:val="dotted" w:sz="4" w:space="0" w:color="auto"/>
            </w:tcBorders>
          </w:tcPr>
          <w:p w:rsidR="00112EE1" w:rsidRDefault="00FE0B60"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6.460.000</w:t>
            </w:r>
          </w:p>
        </w:tc>
      </w:tr>
      <w:tr w:rsidR="00FE0B60" w:rsidRPr="00CB02DE" w:rsidTr="00AE304D">
        <w:tc>
          <w:tcPr>
            <w:tcW w:w="426" w:type="dxa"/>
            <w:tcBorders>
              <w:top w:val="dotted" w:sz="4" w:space="0" w:color="auto"/>
              <w:bottom w:val="dotted" w:sz="4" w:space="0" w:color="auto"/>
            </w:tcBorders>
          </w:tcPr>
          <w:p w:rsidR="00FE0B60" w:rsidRDefault="00FE0B60" w:rsidP="006A7D76">
            <w:pPr>
              <w:jc w:val="center"/>
              <w:rPr>
                <w:rFonts w:ascii="Palatino Linotype" w:hAnsi="Palatino Linotype"/>
                <w:sz w:val="18"/>
                <w:szCs w:val="18"/>
                <w:lang w:eastAsia="id-ID"/>
              </w:rPr>
            </w:pPr>
            <w:r>
              <w:rPr>
                <w:rFonts w:ascii="Palatino Linotype" w:hAnsi="Palatino Linotype"/>
                <w:sz w:val="18"/>
                <w:szCs w:val="18"/>
                <w:lang w:eastAsia="id-ID"/>
              </w:rPr>
              <w:t>10</w:t>
            </w:r>
          </w:p>
        </w:tc>
        <w:tc>
          <w:tcPr>
            <w:tcW w:w="3402" w:type="dxa"/>
            <w:tcBorders>
              <w:top w:val="dotted" w:sz="4" w:space="0" w:color="auto"/>
              <w:bottom w:val="dotted" w:sz="4" w:space="0" w:color="auto"/>
            </w:tcBorders>
          </w:tcPr>
          <w:p w:rsidR="00FE0B60" w:rsidRDefault="00FE0B60" w:rsidP="00FE0B60">
            <w:pPr>
              <w:rPr>
                <w:rFonts w:ascii="Palatino Linotype" w:hAnsi="Palatino Linotype"/>
                <w:sz w:val="18"/>
                <w:szCs w:val="18"/>
                <w:lang w:eastAsia="id-ID"/>
              </w:rPr>
            </w:pPr>
            <w:r>
              <w:rPr>
                <w:rFonts w:ascii="Palatino Linotype" w:hAnsi="Palatino Linotype"/>
                <w:sz w:val="18"/>
                <w:szCs w:val="18"/>
                <w:lang w:eastAsia="id-ID"/>
              </w:rPr>
              <w:t>Penyusunan program dan rencana kerja/teknis/program</w:t>
            </w:r>
          </w:p>
        </w:tc>
        <w:tc>
          <w:tcPr>
            <w:tcW w:w="1275" w:type="dxa"/>
            <w:tcBorders>
              <w:top w:val="dotted" w:sz="4" w:space="0" w:color="auto"/>
              <w:bottom w:val="dotted" w:sz="4" w:space="0" w:color="auto"/>
            </w:tcBorders>
          </w:tcPr>
          <w:p w:rsidR="00FE0B60"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191.110.000</w:t>
            </w:r>
          </w:p>
        </w:tc>
        <w:tc>
          <w:tcPr>
            <w:tcW w:w="1276" w:type="dxa"/>
            <w:tcBorders>
              <w:top w:val="dotted" w:sz="4" w:space="0" w:color="auto"/>
              <w:bottom w:val="dotted" w:sz="4" w:space="0" w:color="auto"/>
            </w:tcBorders>
          </w:tcPr>
          <w:p w:rsidR="00FE0B60"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160.344.000</w:t>
            </w:r>
          </w:p>
        </w:tc>
        <w:tc>
          <w:tcPr>
            <w:tcW w:w="709" w:type="dxa"/>
            <w:tcBorders>
              <w:top w:val="dotted" w:sz="4" w:space="0" w:color="auto"/>
              <w:bottom w:val="dotted" w:sz="4" w:space="0" w:color="auto"/>
            </w:tcBorders>
          </w:tcPr>
          <w:p w:rsidR="00FE0B60"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83,90</w:t>
            </w:r>
          </w:p>
        </w:tc>
        <w:tc>
          <w:tcPr>
            <w:tcW w:w="709" w:type="dxa"/>
            <w:tcBorders>
              <w:top w:val="dotted" w:sz="4" w:space="0" w:color="auto"/>
              <w:bottom w:val="dotted" w:sz="4" w:space="0" w:color="auto"/>
            </w:tcBorders>
          </w:tcPr>
          <w:p w:rsidR="00FE0B60"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84,04</w:t>
            </w:r>
          </w:p>
        </w:tc>
        <w:tc>
          <w:tcPr>
            <w:tcW w:w="1134" w:type="dxa"/>
            <w:tcBorders>
              <w:top w:val="dotted" w:sz="4" w:space="0" w:color="auto"/>
              <w:bottom w:val="dotted" w:sz="4" w:space="0" w:color="auto"/>
            </w:tcBorders>
          </w:tcPr>
          <w:p w:rsidR="00FE0B60" w:rsidRDefault="00FE0B60"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30.766.000</w:t>
            </w:r>
          </w:p>
        </w:tc>
      </w:tr>
      <w:tr w:rsidR="00FE0B60" w:rsidRPr="00CB02DE" w:rsidTr="00FA4505">
        <w:tc>
          <w:tcPr>
            <w:tcW w:w="426" w:type="dxa"/>
            <w:tcBorders>
              <w:top w:val="dotted" w:sz="4" w:space="0" w:color="auto"/>
              <w:bottom w:val="dotted" w:sz="4" w:space="0" w:color="auto"/>
            </w:tcBorders>
          </w:tcPr>
          <w:p w:rsidR="00FE0B60" w:rsidRDefault="00FE0B60" w:rsidP="006A7D76">
            <w:pPr>
              <w:jc w:val="center"/>
              <w:rPr>
                <w:rFonts w:ascii="Palatino Linotype" w:hAnsi="Palatino Linotype"/>
                <w:sz w:val="18"/>
                <w:szCs w:val="18"/>
                <w:lang w:eastAsia="id-ID"/>
              </w:rPr>
            </w:pPr>
            <w:r>
              <w:rPr>
                <w:rFonts w:ascii="Palatino Linotype" w:hAnsi="Palatino Linotype"/>
                <w:sz w:val="18"/>
                <w:szCs w:val="18"/>
                <w:lang w:eastAsia="id-ID"/>
              </w:rPr>
              <w:t>11</w:t>
            </w:r>
          </w:p>
        </w:tc>
        <w:tc>
          <w:tcPr>
            <w:tcW w:w="3402" w:type="dxa"/>
            <w:tcBorders>
              <w:top w:val="dotted" w:sz="4" w:space="0" w:color="auto"/>
              <w:bottom w:val="dotted" w:sz="4" w:space="0" w:color="auto"/>
            </w:tcBorders>
          </w:tcPr>
          <w:p w:rsidR="00FE0B60" w:rsidRDefault="00FE0B60" w:rsidP="00FE0B60">
            <w:pPr>
              <w:rPr>
                <w:rFonts w:ascii="Palatino Linotype" w:hAnsi="Palatino Linotype"/>
                <w:sz w:val="18"/>
                <w:szCs w:val="18"/>
                <w:lang w:eastAsia="id-ID"/>
              </w:rPr>
            </w:pPr>
            <w:r>
              <w:rPr>
                <w:rFonts w:ascii="Palatino Linotype" w:hAnsi="Palatino Linotype"/>
                <w:sz w:val="18"/>
                <w:szCs w:val="18"/>
                <w:lang w:eastAsia="id-ID"/>
              </w:rPr>
              <w:t>Evaluasi / laporan kegiatan</w:t>
            </w:r>
          </w:p>
        </w:tc>
        <w:tc>
          <w:tcPr>
            <w:tcW w:w="1275" w:type="dxa"/>
            <w:tcBorders>
              <w:top w:val="dotted" w:sz="4" w:space="0" w:color="auto"/>
              <w:bottom w:val="dotted" w:sz="4" w:space="0" w:color="auto"/>
            </w:tcBorders>
          </w:tcPr>
          <w:p w:rsidR="00FE0B60"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93.500.000</w:t>
            </w:r>
          </w:p>
        </w:tc>
        <w:tc>
          <w:tcPr>
            <w:tcW w:w="1276" w:type="dxa"/>
            <w:tcBorders>
              <w:top w:val="dotted" w:sz="4" w:space="0" w:color="auto"/>
              <w:bottom w:val="dotted" w:sz="4" w:space="0" w:color="auto"/>
            </w:tcBorders>
          </w:tcPr>
          <w:p w:rsidR="00FE0B60"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93.450.000</w:t>
            </w:r>
          </w:p>
        </w:tc>
        <w:tc>
          <w:tcPr>
            <w:tcW w:w="709" w:type="dxa"/>
            <w:tcBorders>
              <w:top w:val="dotted" w:sz="4" w:space="0" w:color="auto"/>
              <w:bottom w:val="dotted" w:sz="4" w:space="0" w:color="auto"/>
            </w:tcBorders>
          </w:tcPr>
          <w:p w:rsidR="00FE0B60"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99,95</w:t>
            </w:r>
          </w:p>
        </w:tc>
        <w:tc>
          <w:tcPr>
            <w:tcW w:w="709" w:type="dxa"/>
            <w:tcBorders>
              <w:top w:val="dotted" w:sz="4" w:space="0" w:color="auto"/>
              <w:bottom w:val="dotted" w:sz="4" w:space="0" w:color="auto"/>
            </w:tcBorders>
          </w:tcPr>
          <w:p w:rsidR="00FE0B60"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99,95</w:t>
            </w:r>
          </w:p>
        </w:tc>
        <w:tc>
          <w:tcPr>
            <w:tcW w:w="1134" w:type="dxa"/>
            <w:tcBorders>
              <w:top w:val="dotted" w:sz="4" w:space="0" w:color="auto"/>
              <w:bottom w:val="dotted" w:sz="4" w:space="0" w:color="auto"/>
            </w:tcBorders>
          </w:tcPr>
          <w:p w:rsidR="00FE0B60" w:rsidRDefault="00FE0B60"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50.000</w:t>
            </w:r>
          </w:p>
        </w:tc>
      </w:tr>
      <w:tr w:rsidR="00FE0B60" w:rsidRPr="00CB02DE" w:rsidTr="00FA4505">
        <w:tc>
          <w:tcPr>
            <w:tcW w:w="426" w:type="dxa"/>
            <w:tcBorders>
              <w:top w:val="dotted" w:sz="4" w:space="0" w:color="auto"/>
              <w:bottom w:val="single" w:sz="4" w:space="0" w:color="auto"/>
            </w:tcBorders>
          </w:tcPr>
          <w:p w:rsidR="00FE0B60" w:rsidRDefault="00FE0B60" w:rsidP="006A7D76">
            <w:pPr>
              <w:jc w:val="center"/>
              <w:rPr>
                <w:rFonts w:ascii="Palatino Linotype" w:hAnsi="Palatino Linotype"/>
                <w:sz w:val="18"/>
                <w:szCs w:val="18"/>
                <w:lang w:eastAsia="id-ID"/>
              </w:rPr>
            </w:pPr>
            <w:r>
              <w:rPr>
                <w:rFonts w:ascii="Palatino Linotype" w:hAnsi="Palatino Linotype"/>
                <w:sz w:val="18"/>
                <w:szCs w:val="18"/>
                <w:lang w:eastAsia="id-ID"/>
              </w:rPr>
              <w:t>12</w:t>
            </w:r>
          </w:p>
        </w:tc>
        <w:tc>
          <w:tcPr>
            <w:tcW w:w="3402" w:type="dxa"/>
            <w:tcBorders>
              <w:top w:val="dotted" w:sz="4" w:space="0" w:color="auto"/>
              <w:bottom w:val="single" w:sz="4" w:space="0" w:color="auto"/>
            </w:tcBorders>
          </w:tcPr>
          <w:p w:rsidR="00FE0B60" w:rsidRDefault="00FE0B60" w:rsidP="00FE0B60">
            <w:pPr>
              <w:rPr>
                <w:rFonts w:ascii="Palatino Linotype" w:hAnsi="Palatino Linotype"/>
                <w:sz w:val="18"/>
                <w:szCs w:val="18"/>
                <w:lang w:eastAsia="id-ID"/>
              </w:rPr>
            </w:pPr>
            <w:r>
              <w:rPr>
                <w:rFonts w:ascii="Palatino Linotype" w:hAnsi="Palatino Linotype"/>
                <w:sz w:val="18"/>
                <w:szCs w:val="18"/>
                <w:lang w:eastAsia="id-ID"/>
              </w:rPr>
              <w:t>Pemutakhiran data</w:t>
            </w:r>
          </w:p>
        </w:tc>
        <w:tc>
          <w:tcPr>
            <w:tcW w:w="1275" w:type="dxa"/>
            <w:tcBorders>
              <w:top w:val="dotted" w:sz="4" w:space="0" w:color="auto"/>
              <w:bottom w:val="single" w:sz="4" w:space="0" w:color="auto"/>
            </w:tcBorders>
          </w:tcPr>
          <w:p w:rsidR="00FE0B60"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99.300.000</w:t>
            </w:r>
          </w:p>
        </w:tc>
        <w:tc>
          <w:tcPr>
            <w:tcW w:w="1276" w:type="dxa"/>
            <w:tcBorders>
              <w:top w:val="dotted" w:sz="4" w:space="0" w:color="auto"/>
              <w:bottom w:val="single" w:sz="4" w:space="0" w:color="auto"/>
            </w:tcBorders>
          </w:tcPr>
          <w:p w:rsidR="00FE0B60" w:rsidRDefault="00FE0B60" w:rsidP="006A7D76">
            <w:pPr>
              <w:jc w:val="right"/>
              <w:rPr>
                <w:rFonts w:ascii="Palatino Linotype" w:hAnsi="Palatino Linotype"/>
                <w:sz w:val="18"/>
                <w:szCs w:val="18"/>
                <w:lang w:eastAsia="id-ID"/>
              </w:rPr>
            </w:pPr>
            <w:r>
              <w:rPr>
                <w:rFonts w:ascii="Palatino Linotype" w:hAnsi="Palatino Linotype"/>
                <w:sz w:val="18"/>
                <w:szCs w:val="18"/>
                <w:lang w:eastAsia="id-ID"/>
              </w:rPr>
              <w:t>84.623.150</w:t>
            </w:r>
          </w:p>
        </w:tc>
        <w:tc>
          <w:tcPr>
            <w:tcW w:w="709" w:type="dxa"/>
            <w:tcBorders>
              <w:top w:val="dotted" w:sz="4" w:space="0" w:color="auto"/>
              <w:bottom w:val="single" w:sz="4" w:space="0" w:color="auto"/>
            </w:tcBorders>
          </w:tcPr>
          <w:p w:rsidR="00FE0B60"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85,22</w:t>
            </w:r>
          </w:p>
        </w:tc>
        <w:tc>
          <w:tcPr>
            <w:tcW w:w="709" w:type="dxa"/>
            <w:tcBorders>
              <w:top w:val="dotted" w:sz="4" w:space="0" w:color="auto"/>
              <w:bottom w:val="single" w:sz="4" w:space="0" w:color="auto"/>
            </w:tcBorders>
          </w:tcPr>
          <w:p w:rsidR="00FE0B60" w:rsidRDefault="00FE0B60" w:rsidP="00112EE1">
            <w:pPr>
              <w:jc w:val="right"/>
              <w:rPr>
                <w:rFonts w:ascii="Palatino Linotype" w:hAnsi="Palatino Linotype"/>
                <w:sz w:val="18"/>
                <w:szCs w:val="18"/>
                <w:lang w:eastAsia="id-ID"/>
              </w:rPr>
            </w:pPr>
            <w:r>
              <w:rPr>
                <w:rFonts w:ascii="Palatino Linotype" w:hAnsi="Palatino Linotype"/>
                <w:sz w:val="18"/>
                <w:szCs w:val="18"/>
                <w:lang w:eastAsia="id-ID"/>
              </w:rPr>
              <w:t>85,31</w:t>
            </w:r>
          </w:p>
        </w:tc>
        <w:tc>
          <w:tcPr>
            <w:tcW w:w="1134" w:type="dxa"/>
            <w:tcBorders>
              <w:top w:val="dotted" w:sz="4" w:space="0" w:color="auto"/>
              <w:bottom w:val="single" w:sz="4" w:space="0" w:color="auto"/>
            </w:tcBorders>
          </w:tcPr>
          <w:p w:rsidR="00FE0B60" w:rsidRDefault="00FE0B60" w:rsidP="00112EE1">
            <w:pPr>
              <w:jc w:val="right"/>
              <w:rPr>
                <w:rFonts w:ascii="Palatino Linotype" w:hAnsi="Palatino Linotype" w:cs="Calibri"/>
                <w:color w:val="000000"/>
                <w:sz w:val="18"/>
                <w:szCs w:val="18"/>
              </w:rPr>
            </w:pPr>
            <w:r>
              <w:rPr>
                <w:rFonts w:ascii="Palatino Linotype" w:hAnsi="Palatino Linotype" w:cs="Calibri"/>
                <w:color w:val="000000"/>
                <w:sz w:val="18"/>
                <w:szCs w:val="18"/>
              </w:rPr>
              <w:t>14.676.850</w:t>
            </w:r>
          </w:p>
        </w:tc>
      </w:tr>
    </w:tbl>
    <w:p w:rsidR="007C7608" w:rsidRPr="00CB02DE" w:rsidRDefault="007C7608" w:rsidP="00EE0957">
      <w:pPr>
        <w:ind w:left="567"/>
        <w:jc w:val="both"/>
        <w:rPr>
          <w:rFonts w:ascii="Palatino Linotype" w:hAnsi="Palatino Linotype"/>
          <w:sz w:val="18"/>
          <w:szCs w:val="18"/>
          <w:lang w:eastAsia="id-ID"/>
        </w:rPr>
      </w:pPr>
    </w:p>
    <w:p w:rsidR="00A13616" w:rsidRDefault="00A13616" w:rsidP="00945E45">
      <w:pPr>
        <w:pStyle w:val="ListParagraph"/>
        <w:numPr>
          <w:ilvl w:val="0"/>
          <w:numId w:val="81"/>
        </w:numPr>
        <w:spacing w:line="360" w:lineRule="auto"/>
        <w:ind w:left="714" w:hanging="357"/>
        <w:jc w:val="both"/>
        <w:rPr>
          <w:rFonts w:ascii="Palatino Linotype" w:hAnsi="Palatino Linotype"/>
          <w:sz w:val="22"/>
          <w:szCs w:val="22"/>
          <w:lang w:val="id-ID"/>
        </w:rPr>
      </w:pPr>
      <w:r w:rsidRPr="00DE6ACA">
        <w:rPr>
          <w:rFonts w:ascii="Palatino Linotype" w:hAnsi="Palatino Linotype"/>
          <w:sz w:val="22"/>
          <w:szCs w:val="22"/>
          <w:lang w:val="id-ID"/>
        </w:rPr>
        <w:t xml:space="preserve">Program Perlindungan Pengembangan Lembaga Ketenagakerjaan </w:t>
      </w:r>
      <w:r w:rsidRPr="00DE6ACA">
        <w:rPr>
          <w:rFonts w:ascii="Palatino Linotype" w:hAnsi="Palatino Linotype"/>
          <w:sz w:val="22"/>
          <w:szCs w:val="22"/>
          <w:lang w:val="sv-SE"/>
        </w:rPr>
        <w:t>Rp</w:t>
      </w:r>
      <w:r w:rsidRPr="00DE6ACA">
        <w:rPr>
          <w:rFonts w:ascii="Palatino Linotype" w:hAnsi="Palatino Linotype"/>
          <w:sz w:val="22"/>
          <w:szCs w:val="22"/>
          <w:lang w:val="id-ID"/>
        </w:rPr>
        <w:t>.</w:t>
      </w:r>
      <w:r>
        <w:rPr>
          <w:rFonts w:ascii="Palatino Linotype" w:hAnsi="Palatino Linotype"/>
          <w:sz w:val="22"/>
          <w:szCs w:val="22"/>
        </w:rPr>
        <w:t>422</w:t>
      </w:r>
      <w:r w:rsidRPr="00DE6ACA">
        <w:rPr>
          <w:rFonts w:ascii="Palatino Linotype" w:hAnsi="Palatino Linotype"/>
          <w:sz w:val="22"/>
          <w:szCs w:val="22"/>
          <w:lang w:val="id-ID"/>
        </w:rPr>
        <w:t>.</w:t>
      </w:r>
      <w:r>
        <w:rPr>
          <w:rFonts w:ascii="Palatino Linotype" w:hAnsi="Palatino Linotype"/>
          <w:sz w:val="22"/>
          <w:szCs w:val="22"/>
        </w:rPr>
        <w:t>544</w:t>
      </w:r>
      <w:r w:rsidRPr="00DE6ACA">
        <w:rPr>
          <w:rFonts w:ascii="Palatino Linotype" w:hAnsi="Palatino Linotype"/>
          <w:sz w:val="22"/>
          <w:szCs w:val="22"/>
          <w:lang w:val="id-ID"/>
        </w:rPr>
        <w:t>.</w:t>
      </w:r>
      <w:r>
        <w:rPr>
          <w:rFonts w:ascii="Palatino Linotype" w:hAnsi="Palatino Linotype"/>
          <w:sz w:val="22"/>
          <w:szCs w:val="22"/>
        </w:rPr>
        <w:t>865</w:t>
      </w:r>
      <w:r w:rsidRPr="00DE6ACA">
        <w:rPr>
          <w:rFonts w:ascii="Palatino Linotype" w:hAnsi="Palatino Linotype"/>
          <w:sz w:val="22"/>
          <w:szCs w:val="22"/>
          <w:lang w:val="sv-SE"/>
        </w:rPr>
        <w:t xml:space="preserve">,- </w:t>
      </w:r>
      <w:r w:rsidRPr="0093507A">
        <w:rPr>
          <w:rFonts w:ascii="Palatino Linotype" w:hAnsi="Palatino Linotype"/>
          <w:sz w:val="22"/>
          <w:szCs w:val="22"/>
          <w:lang w:val="id-ID"/>
        </w:rPr>
        <w:t>sampai Desember 201</w:t>
      </w:r>
      <w:r>
        <w:rPr>
          <w:rFonts w:ascii="Palatino Linotype" w:hAnsi="Palatino Linotype"/>
          <w:sz w:val="22"/>
          <w:szCs w:val="22"/>
        </w:rPr>
        <w:t>4</w:t>
      </w:r>
      <w:r w:rsidRPr="0093507A">
        <w:rPr>
          <w:rFonts w:ascii="Palatino Linotype" w:hAnsi="Palatino Linotype"/>
          <w:sz w:val="22"/>
          <w:szCs w:val="22"/>
          <w:lang w:val="id-ID"/>
        </w:rPr>
        <w:t xml:space="preserve"> </w:t>
      </w:r>
      <w:r w:rsidRPr="00DE6ACA">
        <w:rPr>
          <w:rFonts w:ascii="Palatino Linotype" w:hAnsi="Palatino Linotype"/>
          <w:sz w:val="22"/>
          <w:szCs w:val="22"/>
          <w:lang w:val="sv-SE"/>
        </w:rPr>
        <w:t xml:space="preserve">terealisasi sebesar </w:t>
      </w:r>
      <w:r>
        <w:rPr>
          <w:rFonts w:ascii="Palatino Linotype" w:hAnsi="Palatino Linotype"/>
          <w:sz w:val="22"/>
          <w:szCs w:val="22"/>
          <w:lang w:val="sv-SE"/>
        </w:rPr>
        <w:t>fisik 100 % keuangan 92,46 % (</w:t>
      </w:r>
      <w:r w:rsidRPr="00DE6ACA">
        <w:rPr>
          <w:rFonts w:ascii="Palatino Linotype" w:hAnsi="Palatino Linotype"/>
          <w:sz w:val="22"/>
          <w:szCs w:val="22"/>
          <w:lang w:val="sv-SE"/>
        </w:rPr>
        <w:t>Rp</w:t>
      </w:r>
      <w:r w:rsidRPr="00DE6ACA">
        <w:rPr>
          <w:rFonts w:ascii="Palatino Linotype" w:hAnsi="Palatino Linotype"/>
          <w:sz w:val="22"/>
          <w:szCs w:val="22"/>
          <w:lang w:val="id-ID"/>
        </w:rPr>
        <w:t>.39</w:t>
      </w:r>
      <w:r>
        <w:rPr>
          <w:rFonts w:ascii="Palatino Linotype" w:hAnsi="Palatino Linotype"/>
          <w:sz w:val="22"/>
          <w:szCs w:val="22"/>
        </w:rPr>
        <w:t>0</w:t>
      </w:r>
      <w:r w:rsidRPr="00DE6ACA">
        <w:rPr>
          <w:rFonts w:ascii="Palatino Linotype" w:hAnsi="Palatino Linotype"/>
          <w:sz w:val="22"/>
          <w:szCs w:val="22"/>
          <w:lang w:val="id-ID"/>
        </w:rPr>
        <w:t>.</w:t>
      </w:r>
      <w:r>
        <w:rPr>
          <w:rFonts w:ascii="Palatino Linotype" w:hAnsi="Palatino Linotype"/>
          <w:sz w:val="22"/>
          <w:szCs w:val="22"/>
        </w:rPr>
        <w:t>672</w:t>
      </w:r>
      <w:r w:rsidRPr="00DE6ACA">
        <w:rPr>
          <w:rFonts w:ascii="Palatino Linotype" w:hAnsi="Palatino Linotype"/>
          <w:sz w:val="22"/>
          <w:szCs w:val="22"/>
          <w:lang w:val="id-ID"/>
        </w:rPr>
        <w:t>.</w:t>
      </w:r>
      <w:r>
        <w:rPr>
          <w:rFonts w:ascii="Palatino Linotype" w:hAnsi="Palatino Linotype"/>
          <w:sz w:val="22"/>
          <w:szCs w:val="22"/>
        </w:rPr>
        <w:t>8</w:t>
      </w:r>
      <w:r w:rsidRPr="00DE6ACA">
        <w:rPr>
          <w:rFonts w:ascii="Palatino Linotype" w:hAnsi="Palatino Linotype"/>
          <w:sz w:val="22"/>
          <w:szCs w:val="22"/>
          <w:lang w:val="id-ID"/>
        </w:rPr>
        <w:t>1</w:t>
      </w:r>
      <w:r>
        <w:rPr>
          <w:rFonts w:ascii="Palatino Linotype" w:hAnsi="Palatino Linotype"/>
          <w:sz w:val="22"/>
          <w:szCs w:val="22"/>
        </w:rPr>
        <w:t>0</w:t>
      </w:r>
      <w:r>
        <w:rPr>
          <w:rFonts w:ascii="Palatino Linotype" w:hAnsi="Palatino Linotype"/>
          <w:sz w:val="22"/>
          <w:szCs w:val="22"/>
          <w:lang w:val="sv-SE"/>
        </w:rPr>
        <w:t xml:space="preserve">,-) </w:t>
      </w:r>
      <w:r w:rsidRPr="00DE6ACA">
        <w:rPr>
          <w:rFonts w:ascii="Palatino Linotype" w:hAnsi="Palatino Linotype"/>
          <w:sz w:val="22"/>
          <w:szCs w:val="22"/>
          <w:lang w:val="sv-SE"/>
        </w:rPr>
        <w:t>sisa dana Rp</w:t>
      </w:r>
      <w:r w:rsidRPr="00DE6ACA">
        <w:rPr>
          <w:rFonts w:ascii="Palatino Linotype" w:hAnsi="Palatino Linotype"/>
          <w:sz w:val="22"/>
          <w:szCs w:val="22"/>
          <w:lang w:val="id-ID"/>
        </w:rPr>
        <w:t>.</w:t>
      </w:r>
      <w:r>
        <w:rPr>
          <w:rFonts w:ascii="Palatino Linotype" w:hAnsi="Palatino Linotype"/>
          <w:sz w:val="22"/>
          <w:szCs w:val="22"/>
        </w:rPr>
        <w:t>31</w:t>
      </w:r>
      <w:r w:rsidRPr="00DE6ACA">
        <w:rPr>
          <w:rFonts w:ascii="Palatino Linotype" w:hAnsi="Palatino Linotype"/>
          <w:sz w:val="22"/>
          <w:szCs w:val="22"/>
          <w:lang w:val="id-ID"/>
        </w:rPr>
        <w:t>.</w:t>
      </w:r>
      <w:r>
        <w:rPr>
          <w:rFonts w:ascii="Palatino Linotype" w:hAnsi="Palatino Linotype"/>
          <w:sz w:val="22"/>
          <w:szCs w:val="22"/>
        </w:rPr>
        <w:t>872</w:t>
      </w:r>
      <w:r w:rsidRPr="00DE6ACA">
        <w:rPr>
          <w:rFonts w:ascii="Palatino Linotype" w:hAnsi="Palatino Linotype"/>
          <w:sz w:val="22"/>
          <w:szCs w:val="22"/>
          <w:lang w:val="id-ID"/>
        </w:rPr>
        <w:t>.</w:t>
      </w:r>
      <w:r>
        <w:rPr>
          <w:rFonts w:ascii="Palatino Linotype" w:hAnsi="Palatino Linotype"/>
          <w:sz w:val="22"/>
          <w:szCs w:val="22"/>
        </w:rPr>
        <w:t>055</w:t>
      </w:r>
      <w:r w:rsidRPr="00DE6ACA">
        <w:rPr>
          <w:rFonts w:ascii="Palatino Linotype" w:hAnsi="Palatino Linotype"/>
          <w:sz w:val="22"/>
          <w:szCs w:val="22"/>
          <w:lang w:val="sv-SE"/>
        </w:rPr>
        <w:t>,-</w:t>
      </w:r>
    </w:p>
    <w:p w:rsidR="004D3DC8" w:rsidRPr="00AE304D" w:rsidRDefault="004D3DC8" w:rsidP="00AE304D">
      <w:pPr>
        <w:spacing w:line="360" w:lineRule="auto"/>
        <w:jc w:val="both"/>
        <w:rPr>
          <w:rFonts w:ascii="Palatino Linotype" w:hAnsi="Palatino Linotype"/>
          <w:b/>
          <w:sz w:val="22"/>
          <w:szCs w:val="22"/>
          <w:lang w:eastAsia="id-ID"/>
        </w:rPr>
      </w:pPr>
      <w:r w:rsidRPr="00AE304D">
        <w:rPr>
          <w:rFonts w:ascii="Palatino Linotype" w:hAnsi="Palatino Linotype"/>
          <w:b/>
          <w:sz w:val="22"/>
          <w:szCs w:val="22"/>
          <w:lang w:eastAsia="id-ID"/>
        </w:rPr>
        <w:t xml:space="preserve">Dana APBD </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275"/>
        <w:gridCol w:w="1276"/>
        <w:gridCol w:w="709"/>
        <w:gridCol w:w="709"/>
        <w:gridCol w:w="1134"/>
      </w:tblGrid>
      <w:tr w:rsidR="005A10F5" w:rsidRPr="00CB02DE" w:rsidTr="00AE304D">
        <w:tc>
          <w:tcPr>
            <w:tcW w:w="426" w:type="dxa"/>
            <w:vMerge w:val="restart"/>
            <w:vAlign w:val="center"/>
          </w:tcPr>
          <w:p w:rsidR="005A10F5" w:rsidRPr="005A10F5" w:rsidRDefault="005A10F5" w:rsidP="00EE0957">
            <w:pPr>
              <w:ind w:left="-141" w:right="-108"/>
              <w:jc w:val="center"/>
              <w:rPr>
                <w:rFonts w:ascii="Palatino Linotype" w:hAnsi="Palatino Linotype"/>
                <w:b/>
                <w:sz w:val="16"/>
                <w:szCs w:val="16"/>
                <w:lang w:eastAsia="id-ID"/>
              </w:rPr>
            </w:pPr>
            <w:r w:rsidRPr="005A10F5">
              <w:rPr>
                <w:rFonts w:ascii="Palatino Linotype" w:hAnsi="Palatino Linotype"/>
                <w:b/>
                <w:sz w:val="16"/>
                <w:szCs w:val="16"/>
                <w:lang w:eastAsia="id-ID"/>
              </w:rPr>
              <w:t>No</w:t>
            </w:r>
          </w:p>
        </w:tc>
        <w:tc>
          <w:tcPr>
            <w:tcW w:w="3402" w:type="dxa"/>
            <w:vMerge w:val="restart"/>
            <w:vAlign w:val="center"/>
          </w:tcPr>
          <w:p w:rsidR="005A10F5" w:rsidRPr="00CB02DE" w:rsidRDefault="005A10F5" w:rsidP="009C0858">
            <w:pPr>
              <w:jc w:val="center"/>
              <w:rPr>
                <w:rFonts w:ascii="Palatino Linotype" w:hAnsi="Palatino Linotype"/>
                <w:b/>
                <w:sz w:val="18"/>
                <w:szCs w:val="18"/>
                <w:lang w:eastAsia="id-ID"/>
              </w:rPr>
            </w:pPr>
            <w:r w:rsidRPr="00CB02DE">
              <w:rPr>
                <w:rFonts w:ascii="Palatino Linotype" w:hAnsi="Palatino Linotype"/>
                <w:b/>
                <w:sz w:val="18"/>
                <w:szCs w:val="18"/>
                <w:lang w:eastAsia="id-ID"/>
              </w:rPr>
              <w:t>Kegiatan</w:t>
            </w:r>
          </w:p>
        </w:tc>
        <w:tc>
          <w:tcPr>
            <w:tcW w:w="1275" w:type="dxa"/>
            <w:vMerge w:val="restart"/>
            <w:vAlign w:val="center"/>
          </w:tcPr>
          <w:p w:rsidR="005A10F5" w:rsidRPr="00CB02DE" w:rsidRDefault="005A10F5" w:rsidP="009C0858">
            <w:pPr>
              <w:jc w:val="center"/>
              <w:rPr>
                <w:rFonts w:ascii="Palatino Linotype" w:hAnsi="Palatino Linotype"/>
                <w:b/>
                <w:sz w:val="18"/>
                <w:szCs w:val="18"/>
                <w:lang w:eastAsia="id-ID"/>
              </w:rPr>
            </w:pPr>
            <w:r w:rsidRPr="00CB02DE">
              <w:rPr>
                <w:rFonts w:ascii="Palatino Linotype" w:hAnsi="Palatino Linotype"/>
                <w:b/>
                <w:sz w:val="18"/>
                <w:szCs w:val="18"/>
                <w:lang w:eastAsia="id-ID"/>
              </w:rPr>
              <w:t>Dana (Rp)</w:t>
            </w:r>
          </w:p>
        </w:tc>
        <w:tc>
          <w:tcPr>
            <w:tcW w:w="2694" w:type="dxa"/>
            <w:gridSpan w:val="3"/>
            <w:vAlign w:val="center"/>
          </w:tcPr>
          <w:p w:rsidR="005A10F5" w:rsidRPr="00CB02DE" w:rsidRDefault="005A10F5" w:rsidP="009C0858">
            <w:pPr>
              <w:jc w:val="center"/>
              <w:rPr>
                <w:rFonts w:ascii="Palatino Linotype" w:hAnsi="Palatino Linotype"/>
                <w:b/>
                <w:sz w:val="18"/>
                <w:szCs w:val="18"/>
                <w:lang w:eastAsia="id-ID"/>
              </w:rPr>
            </w:pPr>
            <w:r w:rsidRPr="00CB02DE">
              <w:rPr>
                <w:rFonts w:ascii="Palatino Linotype" w:hAnsi="Palatino Linotype"/>
                <w:b/>
                <w:sz w:val="18"/>
                <w:szCs w:val="18"/>
                <w:lang w:eastAsia="id-ID"/>
              </w:rPr>
              <w:t>Realisasi</w:t>
            </w:r>
          </w:p>
        </w:tc>
        <w:tc>
          <w:tcPr>
            <w:tcW w:w="1134" w:type="dxa"/>
            <w:vMerge w:val="restart"/>
            <w:vAlign w:val="center"/>
          </w:tcPr>
          <w:p w:rsidR="005A10F5" w:rsidRPr="00CB02DE" w:rsidRDefault="005A10F5" w:rsidP="009C0858">
            <w:pPr>
              <w:jc w:val="center"/>
              <w:rPr>
                <w:rFonts w:ascii="Palatino Linotype" w:hAnsi="Palatino Linotype"/>
                <w:b/>
                <w:sz w:val="18"/>
                <w:szCs w:val="18"/>
                <w:lang w:eastAsia="id-ID"/>
              </w:rPr>
            </w:pPr>
            <w:r w:rsidRPr="00CB02DE">
              <w:rPr>
                <w:rFonts w:ascii="Palatino Linotype" w:hAnsi="Palatino Linotype"/>
                <w:b/>
                <w:sz w:val="18"/>
                <w:szCs w:val="18"/>
                <w:lang w:eastAsia="id-ID"/>
              </w:rPr>
              <w:t>Sisa dana</w:t>
            </w:r>
          </w:p>
          <w:p w:rsidR="005A10F5" w:rsidRPr="00CB02DE" w:rsidRDefault="005A10F5" w:rsidP="009C0858">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r>
      <w:tr w:rsidR="000408A6" w:rsidRPr="00CB02DE" w:rsidTr="00AE304D">
        <w:tc>
          <w:tcPr>
            <w:tcW w:w="426" w:type="dxa"/>
            <w:vMerge/>
            <w:tcBorders>
              <w:bottom w:val="single" w:sz="4" w:space="0" w:color="auto"/>
            </w:tcBorders>
          </w:tcPr>
          <w:p w:rsidR="000408A6" w:rsidRPr="00CB02DE" w:rsidRDefault="000408A6" w:rsidP="009C0858">
            <w:pPr>
              <w:jc w:val="both"/>
              <w:rPr>
                <w:rFonts w:ascii="Palatino Linotype" w:hAnsi="Palatino Linotype"/>
                <w:b/>
                <w:sz w:val="18"/>
                <w:szCs w:val="18"/>
                <w:lang w:eastAsia="id-ID"/>
              </w:rPr>
            </w:pPr>
          </w:p>
        </w:tc>
        <w:tc>
          <w:tcPr>
            <w:tcW w:w="3402" w:type="dxa"/>
            <w:vMerge/>
            <w:tcBorders>
              <w:bottom w:val="single" w:sz="4" w:space="0" w:color="auto"/>
            </w:tcBorders>
          </w:tcPr>
          <w:p w:rsidR="000408A6" w:rsidRPr="00CB02DE" w:rsidRDefault="000408A6" w:rsidP="009C0858">
            <w:pPr>
              <w:jc w:val="both"/>
              <w:rPr>
                <w:rFonts w:ascii="Palatino Linotype" w:hAnsi="Palatino Linotype"/>
                <w:b/>
                <w:sz w:val="18"/>
                <w:szCs w:val="18"/>
                <w:lang w:eastAsia="id-ID"/>
              </w:rPr>
            </w:pPr>
          </w:p>
        </w:tc>
        <w:tc>
          <w:tcPr>
            <w:tcW w:w="1275" w:type="dxa"/>
            <w:vMerge/>
            <w:tcBorders>
              <w:bottom w:val="single" w:sz="4" w:space="0" w:color="auto"/>
            </w:tcBorders>
          </w:tcPr>
          <w:p w:rsidR="000408A6" w:rsidRPr="00CB02DE" w:rsidRDefault="000408A6" w:rsidP="009C0858">
            <w:pPr>
              <w:jc w:val="both"/>
              <w:rPr>
                <w:rFonts w:ascii="Palatino Linotype" w:hAnsi="Palatino Linotype"/>
                <w:b/>
                <w:sz w:val="18"/>
                <w:szCs w:val="18"/>
                <w:lang w:eastAsia="id-ID"/>
              </w:rPr>
            </w:pPr>
          </w:p>
        </w:tc>
        <w:tc>
          <w:tcPr>
            <w:tcW w:w="1276" w:type="dxa"/>
            <w:tcBorders>
              <w:bottom w:val="single" w:sz="4" w:space="0" w:color="auto"/>
            </w:tcBorders>
            <w:vAlign w:val="center"/>
          </w:tcPr>
          <w:p w:rsidR="000408A6" w:rsidRPr="00CB02DE" w:rsidRDefault="000408A6" w:rsidP="009C0858">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c>
          <w:tcPr>
            <w:tcW w:w="709" w:type="dxa"/>
            <w:tcBorders>
              <w:bottom w:val="single" w:sz="4" w:space="0" w:color="auto"/>
            </w:tcBorders>
            <w:vAlign w:val="center"/>
          </w:tcPr>
          <w:p w:rsidR="000408A6" w:rsidRPr="00CB02DE" w:rsidRDefault="000408A6" w:rsidP="009C0858">
            <w:pPr>
              <w:jc w:val="center"/>
              <w:rPr>
                <w:rFonts w:ascii="Palatino Linotype" w:hAnsi="Palatino Linotype"/>
                <w:b/>
                <w:sz w:val="18"/>
                <w:szCs w:val="18"/>
                <w:lang w:eastAsia="id-ID"/>
              </w:rPr>
            </w:pPr>
            <w:r>
              <w:rPr>
                <w:rFonts w:ascii="Palatino Linotype" w:hAnsi="Palatino Linotype"/>
                <w:b/>
                <w:sz w:val="18"/>
                <w:szCs w:val="18"/>
                <w:lang w:eastAsia="id-ID"/>
              </w:rPr>
              <w:t>%</w:t>
            </w:r>
          </w:p>
        </w:tc>
        <w:tc>
          <w:tcPr>
            <w:tcW w:w="709" w:type="dxa"/>
            <w:tcBorders>
              <w:bottom w:val="single" w:sz="4" w:space="0" w:color="auto"/>
            </w:tcBorders>
          </w:tcPr>
          <w:p w:rsidR="000408A6" w:rsidRPr="00CB02DE" w:rsidRDefault="000408A6" w:rsidP="009C0858">
            <w:pPr>
              <w:jc w:val="center"/>
              <w:rPr>
                <w:rFonts w:ascii="Palatino Linotype" w:hAnsi="Palatino Linotype"/>
                <w:b/>
                <w:sz w:val="18"/>
                <w:szCs w:val="18"/>
                <w:lang w:eastAsia="id-ID"/>
              </w:rPr>
            </w:pPr>
            <w:r w:rsidRPr="00CB02DE">
              <w:rPr>
                <w:rFonts w:ascii="Palatino Linotype" w:hAnsi="Palatino Linotype"/>
                <w:b/>
                <w:sz w:val="18"/>
                <w:szCs w:val="18"/>
                <w:lang w:eastAsia="id-ID"/>
              </w:rPr>
              <w:t>Fisik (%)</w:t>
            </w:r>
          </w:p>
        </w:tc>
        <w:tc>
          <w:tcPr>
            <w:tcW w:w="1134" w:type="dxa"/>
            <w:vMerge/>
            <w:tcBorders>
              <w:bottom w:val="single" w:sz="4" w:space="0" w:color="auto"/>
            </w:tcBorders>
          </w:tcPr>
          <w:p w:rsidR="000408A6" w:rsidRPr="00CB02DE" w:rsidRDefault="000408A6" w:rsidP="009C0858">
            <w:pPr>
              <w:jc w:val="center"/>
              <w:rPr>
                <w:rFonts w:ascii="Palatino Linotype" w:hAnsi="Palatino Linotype"/>
                <w:b/>
                <w:sz w:val="18"/>
                <w:szCs w:val="18"/>
                <w:lang w:eastAsia="id-ID"/>
              </w:rPr>
            </w:pPr>
          </w:p>
        </w:tc>
      </w:tr>
      <w:tr w:rsidR="009C0858" w:rsidRPr="00CB02DE" w:rsidTr="00AE304D">
        <w:tc>
          <w:tcPr>
            <w:tcW w:w="426" w:type="dxa"/>
            <w:tcBorders>
              <w:bottom w:val="single" w:sz="4" w:space="0" w:color="auto"/>
            </w:tcBorders>
          </w:tcPr>
          <w:p w:rsidR="009C0858" w:rsidRPr="00CB02DE" w:rsidRDefault="009C0858" w:rsidP="009C0858">
            <w:pPr>
              <w:jc w:val="center"/>
              <w:rPr>
                <w:rFonts w:ascii="Palatino Linotype" w:hAnsi="Palatino Linotype"/>
                <w:b/>
                <w:sz w:val="18"/>
                <w:szCs w:val="18"/>
                <w:lang w:eastAsia="id-ID"/>
              </w:rPr>
            </w:pPr>
            <w:r>
              <w:rPr>
                <w:rFonts w:ascii="Palatino Linotype" w:hAnsi="Palatino Linotype"/>
                <w:b/>
                <w:sz w:val="18"/>
                <w:szCs w:val="18"/>
                <w:lang w:eastAsia="id-ID"/>
              </w:rPr>
              <w:t>1</w:t>
            </w:r>
          </w:p>
        </w:tc>
        <w:tc>
          <w:tcPr>
            <w:tcW w:w="3402" w:type="dxa"/>
            <w:tcBorders>
              <w:bottom w:val="single" w:sz="4" w:space="0" w:color="auto"/>
            </w:tcBorders>
          </w:tcPr>
          <w:p w:rsidR="009C0858" w:rsidRPr="00CB02DE" w:rsidRDefault="009C0858" w:rsidP="009C0858">
            <w:pPr>
              <w:jc w:val="center"/>
              <w:rPr>
                <w:rFonts w:ascii="Palatino Linotype" w:hAnsi="Palatino Linotype"/>
                <w:b/>
                <w:sz w:val="18"/>
                <w:szCs w:val="18"/>
                <w:lang w:eastAsia="id-ID"/>
              </w:rPr>
            </w:pPr>
            <w:r>
              <w:rPr>
                <w:rFonts w:ascii="Palatino Linotype" w:hAnsi="Palatino Linotype"/>
                <w:b/>
                <w:sz w:val="18"/>
                <w:szCs w:val="18"/>
                <w:lang w:eastAsia="id-ID"/>
              </w:rPr>
              <w:t>2</w:t>
            </w:r>
          </w:p>
        </w:tc>
        <w:tc>
          <w:tcPr>
            <w:tcW w:w="1275" w:type="dxa"/>
            <w:tcBorders>
              <w:bottom w:val="single" w:sz="4" w:space="0" w:color="auto"/>
            </w:tcBorders>
          </w:tcPr>
          <w:p w:rsidR="009C0858" w:rsidRPr="00CB02DE" w:rsidRDefault="009C0858" w:rsidP="009C0858">
            <w:pPr>
              <w:jc w:val="center"/>
              <w:rPr>
                <w:rFonts w:ascii="Palatino Linotype" w:hAnsi="Palatino Linotype"/>
                <w:b/>
                <w:sz w:val="18"/>
                <w:szCs w:val="18"/>
                <w:lang w:eastAsia="id-ID"/>
              </w:rPr>
            </w:pPr>
            <w:r>
              <w:rPr>
                <w:rFonts w:ascii="Palatino Linotype" w:hAnsi="Palatino Linotype"/>
                <w:b/>
                <w:sz w:val="18"/>
                <w:szCs w:val="18"/>
                <w:lang w:eastAsia="id-ID"/>
              </w:rPr>
              <w:t>3</w:t>
            </w:r>
          </w:p>
        </w:tc>
        <w:tc>
          <w:tcPr>
            <w:tcW w:w="1276" w:type="dxa"/>
            <w:tcBorders>
              <w:bottom w:val="single" w:sz="4" w:space="0" w:color="auto"/>
            </w:tcBorders>
            <w:vAlign w:val="center"/>
          </w:tcPr>
          <w:p w:rsidR="009C0858" w:rsidRPr="00CB02DE" w:rsidRDefault="009C0858" w:rsidP="009C0858">
            <w:pPr>
              <w:jc w:val="center"/>
              <w:rPr>
                <w:rFonts w:ascii="Palatino Linotype" w:hAnsi="Palatino Linotype"/>
                <w:b/>
                <w:sz w:val="18"/>
                <w:szCs w:val="18"/>
                <w:lang w:eastAsia="id-ID"/>
              </w:rPr>
            </w:pPr>
            <w:r>
              <w:rPr>
                <w:rFonts w:ascii="Palatino Linotype" w:hAnsi="Palatino Linotype"/>
                <w:b/>
                <w:sz w:val="18"/>
                <w:szCs w:val="18"/>
                <w:lang w:eastAsia="id-ID"/>
              </w:rPr>
              <w:t>4</w:t>
            </w:r>
          </w:p>
        </w:tc>
        <w:tc>
          <w:tcPr>
            <w:tcW w:w="709" w:type="dxa"/>
            <w:tcBorders>
              <w:bottom w:val="single" w:sz="4" w:space="0" w:color="auto"/>
            </w:tcBorders>
            <w:vAlign w:val="center"/>
          </w:tcPr>
          <w:p w:rsidR="009C0858" w:rsidRDefault="009C0858" w:rsidP="009C0858">
            <w:pPr>
              <w:jc w:val="center"/>
              <w:rPr>
                <w:rFonts w:ascii="Palatino Linotype" w:hAnsi="Palatino Linotype"/>
                <w:b/>
                <w:sz w:val="18"/>
                <w:szCs w:val="18"/>
                <w:lang w:eastAsia="id-ID"/>
              </w:rPr>
            </w:pPr>
            <w:r>
              <w:rPr>
                <w:rFonts w:ascii="Palatino Linotype" w:hAnsi="Palatino Linotype"/>
                <w:b/>
                <w:sz w:val="18"/>
                <w:szCs w:val="18"/>
                <w:lang w:eastAsia="id-ID"/>
              </w:rPr>
              <w:t>5</w:t>
            </w:r>
          </w:p>
        </w:tc>
        <w:tc>
          <w:tcPr>
            <w:tcW w:w="709" w:type="dxa"/>
            <w:tcBorders>
              <w:bottom w:val="single" w:sz="4" w:space="0" w:color="auto"/>
            </w:tcBorders>
          </w:tcPr>
          <w:p w:rsidR="009C0858" w:rsidRPr="00CB02DE" w:rsidRDefault="009C0858" w:rsidP="009C0858">
            <w:pPr>
              <w:jc w:val="center"/>
              <w:rPr>
                <w:rFonts w:ascii="Palatino Linotype" w:hAnsi="Palatino Linotype"/>
                <w:b/>
                <w:sz w:val="18"/>
                <w:szCs w:val="18"/>
                <w:lang w:eastAsia="id-ID"/>
              </w:rPr>
            </w:pPr>
            <w:r>
              <w:rPr>
                <w:rFonts w:ascii="Palatino Linotype" w:hAnsi="Palatino Linotype"/>
                <w:b/>
                <w:sz w:val="18"/>
                <w:szCs w:val="18"/>
                <w:lang w:eastAsia="id-ID"/>
              </w:rPr>
              <w:t>6</w:t>
            </w:r>
          </w:p>
        </w:tc>
        <w:tc>
          <w:tcPr>
            <w:tcW w:w="1134" w:type="dxa"/>
            <w:tcBorders>
              <w:bottom w:val="single" w:sz="4" w:space="0" w:color="auto"/>
            </w:tcBorders>
          </w:tcPr>
          <w:p w:rsidR="009C0858" w:rsidRPr="00CB02DE" w:rsidRDefault="009C0858" w:rsidP="009C0858">
            <w:pPr>
              <w:jc w:val="center"/>
              <w:rPr>
                <w:rFonts w:ascii="Palatino Linotype" w:hAnsi="Palatino Linotype"/>
                <w:b/>
                <w:sz w:val="18"/>
                <w:szCs w:val="18"/>
                <w:lang w:eastAsia="id-ID"/>
              </w:rPr>
            </w:pPr>
            <w:r>
              <w:rPr>
                <w:rFonts w:ascii="Palatino Linotype" w:hAnsi="Palatino Linotype"/>
                <w:b/>
                <w:sz w:val="18"/>
                <w:szCs w:val="18"/>
                <w:lang w:eastAsia="id-ID"/>
              </w:rPr>
              <w:t>7</w:t>
            </w:r>
          </w:p>
        </w:tc>
      </w:tr>
      <w:tr w:rsidR="000408A6" w:rsidRPr="007C71CC" w:rsidTr="00AE304D">
        <w:tc>
          <w:tcPr>
            <w:tcW w:w="3828" w:type="dxa"/>
            <w:gridSpan w:val="2"/>
            <w:tcBorders>
              <w:bottom w:val="single" w:sz="4" w:space="0" w:color="auto"/>
            </w:tcBorders>
          </w:tcPr>
          <w:p w:rsidR="000408A6" w:rsidRPr="007C71CC" w:rsidRDefault="000408A6" w:rsidP="007C71CC">
            <w:pPr>
              <w:rPr>
                <w:rFonts w:ascii="Palatino Linotype" w:hAnsi="Palatino Linotype"/>
                <w:b/>
                <w:sz w:val="18"/>
                <w:szCs w:val="18"/>
                <w:lang w:val="id-ID" w:eastAsia="id-ID"/>
              </w:rPr>
            </w:pPr>
            <w:r w:rsidRPr="007C71CC">
              <w:rPr>
                <w:rFonts w:ascii="Palatino Linotype" w:hAnsi="Palatino Linotype"/>
                <w:b/>
                <w:sz w:val="18"/>
                <w:szCs w:val="18"/>
                <w:lang w:val="id-ID" w:eastAsia="id-ID"/>
              </w:rPr>
              <w:t xml:space="preserve">Program Perlindungan Pengembangan Lembaga Ketenagakerjaan </w:t>
            </w:r>
          </w:p>
        </w:tc>
        <w:tc>
          <w:tcPr>
            <w:tcW w:w="1275" w:type="dxa"/>
            <w:tcBorders>
              <w:bottom w:val="single" w:sz="4" w:space="0" w:color="auto"/>
            </w:tcBorders>
          </w:tcPr>
          <w:p w:rsidR="000408A6" w:rsidRPr="007C71CC" w:rsidRDefault="007C71CC" w:rsidP="007C71CC">
            <w:pPr>
              <w:jc w:val="right"/>
              <w:rPr>
                <w:rFonts w:ascii="Palatino Linotype" w:hAnsi="Palatino Linotype" w:cs="Calibri"/>
                <w:b/>
                <w:color w:val="000000"/>
                <w:sz w:val="18"/>
                <w:szCs w:val="18"/>
              </w:rPr>
            </w:pPr>
            <w:r w:rsidRPr="007C71CC">
              <w:rPr>
                <w:rFonts w:ascii="Palatino Linotype" w:hAnsi="Palatino Linotype" w:cs="Calibri"/>
                <w:b/>
                <w:color w:val="000000"/>
                <w:sz w:val="18"/>
                <w:szCs w:val="18"/>
              </w:rPr>
              <w:t>422.544.865</w:t>
            </w:r>
          </w:p>
        </w:tc>
        <w:tc>
          <w:tcPr>
            <w:tcW w:w="1276" w:type="dxa"/>
            <w:tcBorders>
              <w:bottom w:val="single" w:sz="4" w:space="0" w:color="auto"/>
            </w:tcBorders>
          </w:tcPr>
          <w:p w:rsidR="000408A6" w:rsidRPr="007C71CC" w:rsidRDefault="007C71CC" w:rsidP="007C71CC">
            <w:pPr>
              <w:jc w:val="right"/>
              <w:rPr>
                <w:rFonts w:ascii="Palatino Linotype" w:hAnsi="Palatino Linotype" w:cs="Calibri"/>
                <w:b/>
                <w:color w:val="000000"/>
                <w:sz w:val="18"/>
                <w:szCs w:val="18"/>
              </w:rPr>
            </w:pPr>
            <w:r w:rsidRPr="007C71CC">
              <w:rPr>
                <w:rFonts w:ascii="Palatino Linotype" w:hAnsi="Palatino Linotype" w:cs="Calibri"/>
                <w:b/>
                <w:color w:val="000000"/>
                <w:sz w:val="18"/>
                <w:szCs w:val="18"/>
              </w:rPr>
              <w:t>390.672.810</w:t>
            </w:r>
          </w:p>
        </w:tc>
        <w:tc>
          <w:tcPr>
            <w:tcW w:w="709" w:type="dxa"/>
            <w:tcBorders>
              <w:bottom w:val="single" w:sz="4" w:space="0" w:color="auto"/>
            </w:tcBorders>
          </w:tcPr>
          <w:p w:rsidR="000408A6" w:rsidRPr="007C71CC" w:rsidRDefault="000408A6" w:rsidP="007C71CC">
            <w:pPr>
              <w:jc w:val="right"/>
              <w:rPr>
                <w:rFonts w:ascii="Palatino Linotype" w:hAnsi="Palatino Linotype" w:cs="Calibri"/>
                <w:b/>
                <w:color w:val="000000"/>
                <w:sz w:val="18"/>
                <w:szCs w:val="18"/>
              </w:rPr>
            </w:pPr>
            <w:r w:rsidRPr="007C71CC">
              <w:rPr>
                <w:rFonts w:ascii="Palatino Linotype" w:hAnsi="Palatino Linotype" w:cs="Calibri"/>
                <w:b/>
                <w:color w:val="000000"/>
                <w:sz w:val="18"/>
                <w:szCs w:val="18"/>
              </w:rPr>
              <w:t>9</w:t>
            </w:r>
            <w:r w:rsidR="007C71CC" w:rsidRPr="007C71CC">
              <w:rPr>
                <w:rFonts w:ascii="Palatino Linotype" w:hAnsi="Palatino Linotype" w:cs="Calibri"/>
                <w:b/>
                <w:color w:val="000000"/>
                <w:sz w:val="18"/>
                <w:szCs w:val="18"/>
              </w:rPr>
              <w:t>2</w:t>
            </w:r>
            <w:r w:rsidRPr="007C71CC">
              <w:rPr>
                <w:rFonts w:ascii="Palatino Linotype" w:hAnsi="Palatino Linotype" w:cs="Calibri"/>
                <w:b/>
                <w:color w:val="000000"/>
                <w:sz w:val="18"/>
                <w:szCs w:val="18"/>
              </w:rPr>
              <w:t>,</w:t>
            </w:r>
            <w:r w:rsidR="007C71CC" w:rsidRPr="007C71CC">
              <w:rPr>
                <w:rFonts w:ascii="Palatino Linotype" w:hAnsi="Palatino Linotype" w:cs="Calibri"/>
                <w:b/>
                <w:color w:val="000000"/>
                <w:sz w:val="18"/>
                <w:szCs w:val="18"/>
              </w:rPr>
              <w:t>46</w:t>
            </w:r>
          </w:p>
        </w:tc>
        <w:tc>
          <w:tcPr>
            <w:tcW w:w="709" w:type="dxa"/>
            <w:tcBorders>
              <w:bottom w:val="single" w:sz="4" w:space="0" w:color="auto"/>
            </w:tcBorders>
          </w:tcPr>
          <w:p w:rsidR="000408A6" w:rsidRPr="007C71CC" w:rsidRDefault="007C71CC" w:rsidP="007C71CC">
            <w:pPr>
              <w:jc w:val="right"/>
              <w:rPr>
                <w:rFonts w:ascii="Palatino Linotype" w:hAnsi="Palatino Linotype"/>
                <w:b/>
                <w:sz w:val="18"/>
                <w:szCs w:val="18"/>
                <w:lang w:eastAsia="id-ID"/>
              </w:rPr>
            </w:pPr>
            <w:r w:rsidRPr="007C71CC">
              <w:rPr>
                <w:rFonts w:ascii="Palatino Linotype" w:hAnsi="Palatino Linotype"/>
                <w:b/>
                <w:sz w:val="18"/>
                <w:szCs w:val="18"/>
                <w:lang w:eastAsia="id-ID"/>
              </w:rPr>
              <w:t>100</w:t>
            </w:r>
          </w:p>
        </w:tc>
        <w:tc>
          <w:tcPr>
            <w:tcW w:w="1134" w:type="dxa"/>
            <w:tcBorders>
              <w:bottom w:val="single" w:sz="4" w:space="0" w:color="auto"/>
            </w:tcBorders>
          </w:tcPr>
          <w:p w:rsidR="000408A6" w:rsidRPr="007C71CC" w:rsidRDefault="007C71CC" w:rsidP="007C71CC">
            <w:pPr>
              <w:jc w:val="right"/>
              <w:rPr>
                <w:rFonts w:ascii="Calibri" w:hAnsi="Calibri" w:cs="Calibri"/>
                <w:b/>
                <w:color w:val="000000"/>
                <w:sz w:val="18"/>
                <w:szCs w:val="18"/>
              </w:rPr>
            </w:pPr>
            <w:r w:rsidRPr="007C71CC">
              <w:rPr>
                <w:rFonts w:ascii="Calibri" w:hAnsi="Calibri" w:cs="Calibri"/>
                <w:b/>
                <w:color w:val="000000"/>
                <w:sz w:val="18"/>
                <w:szCs w:val="18"/>
              </w:rPr>
              <w:t>31.872.055</w:t>
            </w:r>
          </w:p>
          <w:p w:rsidR="000408A6" w:rsidRPr="007C71CC" w:rsidRDefault="000408A6" w:rsidP="007C71CC">
            <w:pPr>
              <w:jc w:val="right"/>
              <w:rPr>
                <w:rFonts w:ascii="Palatino Linotype" w:hAnsi="Palatino Linotype"/>
                <w:b/>
                <w:sz w:val="18"/>
                <w:szCs w:val="18"/>
                <w:lang w:eastAsia="id-ID"/>
              </w:rPr>
            </w:pPr>
          </w:p>
        </w:tc>
      </w:tr>
      <w:tr w:rsidR="00B3703E" w:rsidRPr="00CB02DE" w:rsidTr="00B85015">
        <w:tc>
          <w:tcPr>
            <w:tcW w:w="426" w:type="dxa"/>
            <w:tcBorders>
              <w:bottom w:val="single" w:sz="4" w:space="0" w:color="auto"/>
            </w:tcBorders>
          </w:tcPr>
          <w:p w:rsidR="00B3703E" w:rsidRPr="00CB02DE" w:rsidRDefault="00B3703E" w:rsidP="006A7D76">
            <w:pPr>
              <w:jc w:val="right"/>
              <w:rPr>
                <w:rFonts w:ascii="Palatino Linotype" w:hAnsi="Palatino Linotype"/>
                <w:sz w:val="18"/>
                <w:szCs w:val="18"/>
                <w:lang w:eastAsia="id-ID"/>
              </w:rPr>
            </w:pPr>
            <w:r w:rsidRPr="00CB02DE">
              <w:rPr>
                <w:rFonts w:ascii="Palatino Linotype" w:hAnsi="Palatino Linotype"/>
                <w:sz w:val="18"/>
                <w:szCs w:val="18"/>
                <w:lang w:eastAsia="id-ID"/>
              </w:rPr>
              <w:t>1.</w:t>
            </w:r>
          </w:p>
        </w:tc>
        <w:tc>
          <w:tcPr>
            <w:tcW w:w="3402" w:type="dxa"/>
            <w:tcBorders>
              <w:bottom w:val="single" w:sz="4" w:space="0" w:color="auto"/>
            </w:tcBorders>
          </w:tcPr>
          <w:p w:rsidR="00B3703E" w:rsidRPr="00CB02DE" w:rsidRDefault="00B3703E" w:rsidP="006A7D76">
            <w:pPr>
              <w:rPr>
                <w:rFonts w:ascii="Palatino Linotype" w:hAnsi="Palatino Linotype"/>
                <w:sz w:val="18"/>
                <w:szCs w:val="18"/>
                <w:lang w:val="id-ID" w:eastAsia="id-ID"/>
              </w:rPr>
            </w:pPr>
            <w:r w:rsidRPr="00CB02DE">
              <w:rPr>
                <w:rFonts w:ascii="Palatino Linotype" w:hAnsi="Palatino Linotype"/>
                <w:sz w:val="18"/>
                <w:szCs w:val="18"/>
                <w:lang w:val="id-ID" w:eastAsia="id-ID"/>
              </w:rPr>
              <w:t>Bintek tata cara perizinan perusahaan penyedia jasa pekerja/buruh</w:t>
            </w:r>
          </w:p>
        </w:tc>
        <w:tc>
          <w:tcPr>
            <w:tcW w:w="1275" w:type="dxa"/>
            <w:tcBorders>
              <w:bottom w:val="single" w:sz="4" w:space="0" w:color="auto"/>
            </w:tcBorders>
          </w:tcPr>
          <w:p w:rsidR="00B3703E" w:rsidRPr="00020322" w:rsidRDefault="00020322" w:rsidP="006A7D76">
            <w:pPr>
              <w:jc w:val="right"/>
              <w:rPr>
                <w:rFonts w:ascii="Palatino Linotype" w:hAnsi="Palatino Linotype"/>
                <w:sz w:val="18"/>
                <w:szCs w:val="18"/>
                <w:lang w:eastAsia="id-ID"/>
              </w:rPr>
            </w:pPr>
            <w:r>
              <w:rPr>
                <w:rFonts w:ascii="Palatino Linotype" w:hAnsi="Palatino Linotype"/>
                <w:sz w:val="18"/>
                <w:szCs w:val="18"/>
                <w:lang w:eastAsia="id-ID"/>
              </w:rPr>
              <w:t>66.500.000</w:t>
            </w:r>
          </w:p>
        </w:tc>
        <w:tc>
          <w:tcPr>
            <w:tcW w:w="1276" w:type="dxa"/>
            <w:tcBorders>
              <w:bottom w:val="single" w:sz="4" w:space="0" w:color="auto"/>
            </w:tcBorders>
          </w:tcPr>
          <w:p w:rsidR="00B3703E" w:rsidRPr="00020322" w:rsidRDefault="00020322" w:rsidP="006A7D76">
            <w:pPr>
              <w:jc w:val="right"/>
              <w:rPr>
                <w:rFonts w:ascii="Palatino Linotype" w:hAnsi="Palatino Linotype"/>
                <w:sz w:val="18"/>
                <w:szCs w:val="18"/>
                <w:lang w:eastAsia="id-ID"/>
              </w:rPr>
            </w:pPr>
            <w:r>
              <w:rPr>
                <w:rFonts w:ascii="Palatino Linotype" w:hAnsi="Palatino Linotype"/>
                <w:sz w:val="18"/>
                <w:szCs w:val="18"/>
                <w:lang w:eastAsia="id-ID"/>
              </w:rPr>
              <w:t>64.605.300</w:t>
            </w:r>
          </w:p>
        </w:tc>
        <w:tc>
          <w:tcPr>
            <w:tcW w:w="709" w:type="dxa"/>
            <w:tcBorders>
              <w:bottom w:val="single" w:sz="4" w:space="0" w:color="auto"/>
            </w:tcBorders>
          </w:tcPr>
          <w:p w:rsidR="00B3703E" w:rsidRPr="00CB02DE" w:rsidRDefault="00B3703E" w:rsidP="00020322">
            <w:pPr>
              <w:jc w:val="right"/>
              <w:rPr>
                <w:rFonts w:ascii="Palatino Linotype" w:hAnsi="Palatino Linotype"/>
                <w:color w:val="000000"/>
                <w:sz w:val="18"/>
                <w:szCs w:val="18"/>
              </w:rPr>
            </w:pPr>
            <w:r w:rsidRPr="00CB02DE">
              <w:rPr>
                <w:rFonts w:ascii="Palatino Linotype" w:hAnsi="Palatino Linotype"/>
                <w:color w:val="000000"/>
                <w:sz w:val="18"/>
                <w:szCs w:val="18"/>
              </w:rPr>
              <w:t>9</w:t>
            </w:r>
            <w:r w:rsidR="00020322">
              <w:rPr>
                <w:rFonts w:ascii="Palatino Linotype" w:hAnsi="Palatino Linotype"/>
                <w:color w:val="000000"/>
                <w:sz w:val="18"/>
                <w:szCs w:val="18"/>
              </w:rPr>
              <w:t>7</w:t>
            </w:r>
            <w:r w:rsidRPr="00CB02DE">
              <w:rPr>
                <w:rFonts w:ascii="Palatino Linotype" w:hAnsi="Palatino Linotype"/>
                <w:color w:val="000000"/>
                <w:sz w:val="18"/>
                <w:szCs w:val="18"/>
              </w:rPr>
              <w:t>,</w:t>
            </w:r>
            <w:r w:rsidR="00020322">
              <w:rPr>
                <w:rFonts w:ascii="Palatino Linotype" w:hAnsi="Palatino Linotype"/>
                <w:color w:val="000000"/>
                <w:sz w:val="18"/>
                <w:szCs w:val="18"/>
              </w:rPr>
              <w:t>15</w:t>
            </w:r>
          </w:p>
        </w:tc>
        <w:tc>
          <w:tcPr>
            <w:tcW w:w="709" w:type="dxa"/>
            <w:tcBorders>
              <w:bottom w:val="single" w:sz="4" w:space="0" w:color="auto"/>
            </w:tcBorders>
          </w:tcPr>
          <w:p w:rsidR="00B3703E" w:rsidRPr="00CB02DE" w:rsidRDefault="00B3703E" w:rsidP="006A7D76">
            <w:pPr>
              <w:jc w:val="right"/>
              <w:rPr>
                <w:rFonts w:ascii="Palatino Linotype" w:hAnsi="Palatino Linotype"/>
                <w:sz w:val="18"/>
                <w:szCs w:val="18"/>
                <w:lang w:eastAsia="id-ID"/>
              </w:rPr>
            </w:pPr>
            <w:r w:rsidRPr="00CB02DE">
              <w:rPr>
                <w:rFonts w:ascii="Palatino Linotype" w:hAnsi="Palatino Linotype"/>
                <w:sz w:val="18"/>
                <w:szCs w:val="18"/>
                <w:lang w:eastAsia="id-ID"/>
              </w:rPr>
              <w:t>100</w:t>
            </w:r>
          </w:p>
        </w:tc>
        <w:tc>
          <w:tcPr>
            <w:tcW w:w="1134" w:type="dxa"/>
            <w:tcBorders>
              <w:bottom w:val="single" w:sz="4" w:space="0" w:color="auto"/>
            </w:tcBorders>
          </w:tcPr>
          <w:p w:rsidR="00B3703E" w:rsidRPr="00B3703E" w:rsidRDefault="00020322" w:rsidP="00020322">
            <w:pPr>
              <w:jc w:val="right"/>
              <w:rPr>
                <w:rFonts w:ascii="Palatino Linotype" w:hAnsi="Palatino Linotype" w:cs="Calibri"/>
                <w:color w:val="000000"/>
                <w:sz w:val="18"/>
                <w:szCs w:val="18"/>
              </w:rPr>
            </w:pPr>
            <w:r>
              <w:rPr>
                <w:rFonts w:ascii="Palatino Linotype" w:hAnsi="Palatino Linotype" w:cs="Calibri"/>
                <w:color w:val="000000"/>
                <w:sz w:val="18"/>
                <w:szCs w:val="18"/>
              </w:rPr>
              <w:t>1.894.700</w:t>
            </w:r>
          </w:p>
        </w:tc>
      </w:tr>
      <w:tr w:rsidR="00B85015" w:rsidRPr="00B85015" w:rsidTr="00B85015">
        <w:tc>
          <w:tcPr>
            <w:tcW w:w="426" w:type="dxa"/>
            <w:tcBorders>
              <w:top w:val="single" w:sz="4" w:space="0" w:color="auto"/>
              <w:left w:val="single" w:sz="4" w:space="0" w:color="auto"/>
              <w:bottom w:val="single" w:sz="4" w:space="0" w:color="auto"/>
              <w:right w:val="single" w:sz="4" w:space="0" w:color="auto"/>
            </w:tcBorders>
          </w:tcPr>
          <w:p w:rsidR="00B85015" w:rsidRPr="00B85015" w:rsidRDefault="00B85015" w:rsidP="00B85015">
            <w:pPr>
              <w:jc w:val="center"/>
              <w:rPr>
                <w:rFonts w:ascii="Palatino Linotype" w:hAnsi="Palatino Linotype"/>
                <w:b/>
                <w:sz w:val="18"/>
                <w:szCs w:val="18"/>
                <w:lang w:eastAsia="id-ID"/>
              </w:rPr>
            </w:pPr>
            <w:r w:rsidRPr="00B85015">
              <w:rPr>
                <w:rFonts w:ascii="Palatino Linotype" w:hAnsi="Palatino Linotype"/>
                <w:b/>
                <w:sz w:val="18"/>
                <w:szCs w:val="18"/>
                <w:lang w:eastAsia="id-ID"/>
              </w:rPr>
              <w:lastRenderedPageBreak/>
              <w:t>1</w:t>
            </w:r>
          </w:p>
        </w:tc>
        <w:tc>
          <w:tcPr>
            <w:tcW w:w="3402" w:type="dxa"/>
            <w:tcBorders>
              <w:top w:val="single" w:sz="4" w:space="0" w:color="auto"/>
              <w:left w:val="single" w:sz="4" w:space="0" w:color="auto"/>
              <w:bottom w:val="single" w:sz="4" w:space="0" w:color="auto"/>
              <w:right w:val="single" w:sz="4" w:space="0" w:color="auto"/>
            </w:tcBorders>
          </w:tcPr>
          <w:p w:rsidR="00B85015" w:rsidRPr="00B85015" w:rsidRDefault="00B85015" w:rsidP="00B85015">
            <w:pPr>
              <w:jc w:val="center"/>
              <w:rPr>
                <w:rFonts w:ascii="Palatino Linotype" w:hAnsi="Palatino Linotype"/>
                <w:b/>
                <w:sz w:val="18"/>
                <w:szCs w:val="18"/>
                <w:lang w:val="id-ID" w:eastAsia="id-ID"/>
              </w:rPr>
            </w:pPr>
            <w:r w:rsidRPr="00B85015">
              <w:rPr>
                <w:rFonts w:ascii="Palatino Linotype" w:hAnsi="Palatino Linotype"/>
                <w:b/>
                <w:sz w:val="18"/>
                <w:szCs w:val="18"/>
                <w:lang w:val="id-ID" w:eastAsia="id-ID"/>
              </w:rPr>
              <w:t>2</w:t>
            </w:r>
          </w:p>
        </w:tc>
        <w:tc>
          <w:tcPr>
            <w:tcW w:w="1275" w:type="dxa"/>
            <w:tcBorders>
              <w:top w:val="single" w:sz="4" w:space="0" w:color="auto"/>
              <w:left w:val="single" w:sz="4" w:space="0" w:color="auto"/>
              <w:bottom w:val="single" w:sz="4" w:space="0" w:color="auto"/>
              <w:right w:val="single" w:sz="4" w:space="0" w:color="auto"/>
            </w:tcBorders>
          </w:tcPr>
          <w:p w:rsidR="00B85015" w:rsidRPr="00B85015" w:rsidRDefault="00B85015" w:rsidP="00B85015">
            <w:pPr>
              <w:jc w:val="center"/>
              <w:rPr>
                <w:rFonts w:ascii="Palatino Linotype" w:hAnsi="Palatino Linotype"/>
                <w:b/>
                <w:sz w:val="18"/>
                <w:szCs w:val="18"/>
                <w:lang w:eastAsia="id-ID"/>
              </w:rPr>
            </w:pPr>
            <w:r w:rsidRPr="00B85015">
              <w:rPr>
                <w:rFonts w:ascii="Palatino Linotype" w:hAnsi="Palatino Linotype"/>
                <w:b/>
                <w:sz w:val="18"/>
                <w:szCs w:val="18"/>
                <w:lang w:eastAsia="id-ID"/>
              </w:rPr>
              <w:t>3</w:t>
            </w:r>
          </w:p>
        </w:tc>
        <w:tc>
          <w:tcPr>
            <w:tcW w:w="1276" w:type="dxa"/>
            <w:tcBorders>
              <w:top w:val="single" w:sz="4" w:space="0" w:color="auto"/>
              <w:left w:val="single" w:sz="4" w:space="0" w:color="auto"/>
              <w:bottom w:val="single" w:sz="4" w:space="0" w:color="auto"/>
              <w:right w:val="single" w:sz="4" w:space="0" w:color="auto"/>
            </w:tcBorders>
          </w:tcPr>
          <w:p w:rsidR="00B85015" w:rsidRPr="00B85015" w:rsidRDefault="00B85015" w:rsidP="00B85015">
            <w:pPr>
              <w:jc w:val="center"/>
              <w:rPr>
                <w:rFonts w:ascii="Palatino Linotype" w:hAnsi="Palatino Linotype"/>
                <w:b/>
                <w:sz w:val="18"/>
                <w:szCs w:val="18"/>
                <w:lang w:eastAsia="id-ID"/>
              </w:rPr>
            </w:pPr>
            <w:r w:rsidRPr="00B85015">
              <w:rPr>
                <w:rFonts w:ascii="Palatino Linotype" w:hAnsi="Palatino Linotype"/>
                <w:b/>
                <w:sz w:val="18"/>
                <w:szCs w:val="18"/>
                <w:lang w:eastAsia="id-ID"/>
              </w:rPr>
              <w:t>4</w:t>
            </w:r>
          </w:p>
        </w:tc>
        <w:tc>
          <w:tcPr>
            <w:tcW w:w="709" w:type="dxa"/>
            <w:tcBorders>
              <w:top w:val="single" w:sz="4" w:space="0" w:color="auto"/>
              <w:left w:val="single" w:sz="4" w:space="0" w:color="auto"/>
              <w:bottom w:val="single" w:sz="4" w:space="0" w:color="auto"/>
              <w:right w:val="single" w:sz="4" w:space="0" w:color="auto"/>
            </w:tcBorders>
          </w:tcPr>
          <w:p w:rsidR="00B85015" w:rsidRPr="00B85015" w:rsidRDefault="00B85015" w:rsidP="00B85015">
            <w:pPr>
              <w:jc w:val="center"/>
              <w:rPr>
                <w:rFonts w:ascii="Palatino Linotype" w:hAnsi="Palatino Linotype"/>
                <w:b/>
                <w:color w:val="000000"/>
                <w:sz w:val="18"/>
                <w:szCs w:val="18"/>
              </w:rPr>
            </w:pPr>
            <w:r w:rsidRPr="00B85015">
              <w:rPr>
                <w:rFonts w:ascii="Palatino Linotype" w:hAnsi="Palatino Linotype"/>
                <w:b/>
                <w:color w:val="000000"/>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B85015" w:rsidRPr="00B85015" w:rsidRDefault="00B85015" w:rsidP="00B85015">
            <w:pPr>
              <w:jc w:val="center"/>
              <w:rPr>
                <w:rFonts w:ascii="Palatino Linotype" w:hAnsi="Palatino Linotype"/>
                <w:b/>
                <w:sz w:val="18"/>
                <w:szCs w:val="18"/>
                <w:lang w:eastAsia="id-ID"/>
              </w:rPr>
            </w:pPr>
            <w:r w:rsidRPr="00B85015">
              <w:rPr>
                <w:rFonts w:ascii="Palatino Linotype" w:hAnsi="Palatino Linotype"/>
                <w:b/>
                <w:sz w:val="18"/>
                <w:szCs w:val="18"/>
                <w:lang w:eastAsia="id-ID"/>
              </w:rPr>
              <w:t>6</w:t>
            </w:r>
          </w:p>
        </w:tc>
        <w:tc>
          <w:tcPr>
            <w:tcW w:w="1134" w:type="dxa"/>
            <w:tcBorders>
              <w:top w:val="single" w:sz="4" w:space="0" w:color="auto"/>
              <w:left w:val="single" w:sz="4" w:space="0" w:color="auto"/>
              <w:bottom w:val="single" w:sz="4" w:space="0" w:color="auto"/>
              <w:right w:val="single" w:sz="4" w:space="0" w:color="auto"/>
            </w:tcBorders>
          </w:tcPr>
          <w:p w:rsidR="00B85015" w:rsidRPr="00B85015" w:rsidRDefault="00B85015" w:rsidP="00B85015">
            <w:pPr>
              <w:jc w:val="center"/>
              <w:rPr>
                <w:rFonts w:ascii="Palatino Linotype" w:hAnsi="Palatino Linotype" w:cs="Calibri"/>
                <w:b/>
                <w:color w:val="000000"/>
                <w:sz w:val="18"/>
                <w:szCs w:val="18"/>
              </w:rPr>
            </w:pPr>
            <w:r w:rsidRPr="00B85015">
              <w:rPr>
                <w:rFonts w:ascii="Palatino Linotype" w:hAnsi="Palatino Linotype" w:cs="Calibri"/>
                <w:b/>
                <w:color w:val="000000"/>
                <w:sz w:val="18"/>
                <w:szCs w:val="18"/>
              </w:rPr>
              <w:t>7</w:t>
            </w:r>
          </w:p>
        </w:tc>
      </w:tr>
      <w:tr w:rsidR="00B3703E" w:rsidRPr="00CB02DE" w:rsidTr="00B85015">
        <w:tc>
          <w:tcPr>
            <w:tcW w:w="426" w:type="dxa"/>
            <w:tcBorders>
              <w:top w:val="single" w:sz="4" w:space="0" w:color="auto"/>
              <w:bottom w:val="dotted" w:sz="4" w:space="0" w:color="auto"/>
            </w:tcBorders>
          </w:tcPr>
          <w:p w:rsidR="00B3703E" w:rsidRPr="00CB02DE" w:rsidRDefault="00B3703E" w:rsidP="006A7D76">
            <w:pPr>
              <w:jc w:val="right"/>
              <w:rPr>
                <w:rFonts w:ascii="Palatino Linotype" w:hAnsi="Palatino Linotype"/>
                <w:sz w:val="18"/>
                <w:szCs w:val="18"/>
                <w:lang w:eastAsia="id-ID"/>
              </w:rPr>
            </w:pPr>
            <w:r w:rsidRPr="00CB02DE">
              <w:rPr>
                <w:rFonts w:ascii="Palatino Linotype" w:hAnsi="Palatino Linotype"/>
                <w:sz w:val="18"/>
                <w:szCs w:val="18"/>
                <w:lang w:eastAsia="id-ID"/>
              </w:rPr>
              <w:t>2.</w:t>
            </w:r>
          </w:p>
        </w:tc>
        <w:tc>
          <w:tcPr>
            <w:tcW w:w="3402" w:type="dxa"/>
            <w:tcBorders>
              <w:top w:val="single" w:sz="4" w:space="0" w:color="auto"/>
              <w:bottom w:val="dotted" w:sz="4" w:space="0" w:color="auto"/>
            </w:tcBorders>
          </w:tcPr>
          <w:p w:rsidR="00B3703E" w:rsidRPr="00CB02DE" w:rsidRDefault="00B3703E" w:rsidP="006A7D76">
            <w:pPr>
              <w:rPr>
                <w:rFonts w:ascii="Palatino Linotype" w:hAnsi="Palatino Linotype"/>
                <w:sz w:val="18"/>
                <w:szCs w:val="18"/>
                <w:lang w:val="id-ID" w:eastAsia="id-ID"/>
              </w:rPr>
            </w:pPr>
            <w:r w:rsidRPr="00CB02DE">
              <w:rPr>
                <w:rFonts w:ascii="Palatino Linotype" w:hAnsi="Palatino Linotype"/>
                <w:sz w:val="18"/>
                <w:szCs w:val="18"/>
                <w:lang w:val="id-ID" w:eastAsia="id-ID"/>
              </w:rPr>
              <w:t>Sosialisasi pelaksanaan UMP di Kab/kota</w:t>
            </w:r>
          </w:p>
        </w:tc>
        <w:tc>
          <w:tcPr>
            <w:tcW w:w="1275" w:type="dxa"/>
            <w:tcBorders>
              <w:top w:val="single" w:sz="4" w:space="0" w:color="auto"/>
              <w:bottom w:val="dotted" w:sz="4" w:space="0" w:color="auto"/>
            </w:tcBorders>
          </w:tcPr>
          <w:p w:rsidR="00B3703E" w:rsidRPr="00CB02DE" w:rsidRDefault="00295786" w:rsidP="00295786">
            <w:pPr>
              <w:jc w:val="right"/>
              <w:rPr>
                <w:rFonts w:ascii="Palatino Linotype" w:hAnsi="Palatino Linotype"/>
                <w:sz w:val="18"/>
                <w:szCs w:val="18"/>
                <w:lang w:val="id-ID" w:eastAsia="id-ID"/>
              </w:rPr>
            </w:pPr>
            <w:r>
              <w:rPr>
                <w:rFonts w:ascii="Palatino Linotype" w:hAnsi="Palatino Linotype"/>
                <w:sz w:val="18"/>
                <w:szCs w:val="18"/>
                <w:lang w:eastAsia="id-ID"/>
              </w:rPr>
              <w:t>47.</w:t>
            </w:r>
            <w:r w:rsidR="00B3703E" w:rsidRPr="00CB02DE">
              <w:rPr>
                <w:rFonts w:ascii="Palatino Linotype" w:hAnsi="Palatino Linotype"/>
                <w:sz w:val="18"/>
                <w:szCs w:val="18"/>
                <w:lang w:val="id-ID" w:eastAsia="id-ID"/>
              </w:rPr>
              <w:t>500.000</w:t>
            </w:r>
          </w:p>
        </w:tc>
        <w:tc>
          <w:tcPr>
            <w:tcW w:w="1276" w:type="dxa"/>
            <w:tcBorders>
              <w:top w:val="single" w:sz="4" w:space="0" w:color="auto"/>
              <w:bottom w:val="dotted" w:sz="4" w:space="0" w:color="auto"/>
            </w:tcBorders>
          </w:tcPr>
          <w:p w:rsidR="00B3703E" w:rsidRPr="00CB02DE" w:rsidRDefault="00B3703E" w:rsidP="0029578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4</w:t>
            </w:r>
            <w:r w:rsidR="00295786">
              <w:rPr>
                <w:rFonts w:ascii="Palatino Linotype" w:hAnsi="Palatino Linotype"/>
                <w:sz w:val="18"/>
                <w:szCs w:val="18"/>
                <w:lang w:eastAsia="id-ID"/>
              </w:rPr>
              <w:t>7</w:t>
            </w:r>
            <w:r w:rsidRPr="00CB02DE">
              <w:rPr>
                <w:rFonts w:ascii="Palatino Linotype" w:hAnsi="Palatino Linotype"/>
                <w:sz w:val="18"/>
                <w:szCs w:val="18"/>
                <w:lang w:val="id-ID" w:eastAsia="id-ID"/>
              </w:rPr>
              <w:t>.</w:t>
            </w:r>
            <w:r w:rsidR="00295786">
              <w:rPr>
                <w:rFonts w:ascii="Palatino Linotype" w:hAnsi="Palatino Linotype"/>
                <w:sz w:val="18"/>
                <w:szCs w:val="18"/>
                <w:lang w:eastAsia="id-ID"/>
              </w:rPr>
              <w:t>10</w:t>
            </w:r>
            <w:r w:rsidRPr="00CB02DE">
              <w:rPr>
                <w:rFonts w:ascii="Palatino Linotype" w:hAnsi="Palatino Linotype"/>
                <w:sz w:val="18"/>
                <w:szCs w:val="18"/>
                <w:lang w:val="id-ID" w:eastAsia="id-ID"/>
              </w:rPr>
              <w:t>0.000</w:t>
            </w:r>
          </w:p>
        </w:tc>
        <w:tc>
          <w:tcPr>
            <w:tcW w:w="709" w:type="dxa"/>
            <w:tcBorders>
              <w:top w:val="single" w:sz="4" w:space="0" w:color="auto"/>
              <w:bottom w:val="dotted" w:sz="4" w:space="0" w:color="auto"/>
            </w:tcBorders>
          </w:tcPr>
          <w:p w:rsidR="00B3703E" w:rsidRPr="00CB02DE" w:rsidRDefault="00295786" w:rsidP="00295786">
            <w:pPr>
              <w:jc w:val="right"/>
              <w:rPr>
                <w:rFonts w:ascii="Palatino Linotype" w:hAnsi="Palatino Linotype"/>
                <w:color w:val="000000"/>
                <w:sz w:val="18"/>
                <w:szCs w:val="18"/>
              </w:rPr>
            </w:pPr>
            <w:r>
              <w:rPr>
                <w:rFonts w:ascii="Palatino Linotype" w:hAnsi="Palatino Linotype"/>
                <w:color w:val="000000"/>
                <w:sz w:val="18"/>
                <w:szCs w:val="18"/>
              </w:rPr>
              <w:t>9</w:t>
            </w:r>
            <w:r w:rsidR="00B3703E" w:rsidRPr="00CB02DE">
              <w:rPr>
                <w:rFonts w:ascii="Palatino Linotype" w:hAnsi="Palatino Linotype"/>
                <w:color w:val="000000"/>
                <w:sz w:val="18"/>
                <w:szCs w:val="18"/>
              </w:rPr>
              <w:t>9,</w:t>
            </w:r>
            <w:r>
              <w:rPr>
                <w:rFonts w:ascii="Palatino Linotype" w:hAnsi="Palatino Linotype"/>
                <w:color w:val="000000"/>
                <w:sz w:val="18"/>
                <w:szCs w:val="18"/>
              </w:rPr>
              <w:t>16</w:t>
            </w:r>
          </w:p>
        </w:tc>
        <w:tc>
          <w:tcPr>
            <w:tcW w:w="709" w:type="dxa"/>
            <w:tcBorders>
              <w:top w:val="single" w:sz="4" w:space="0" w:color="auto"/>
              <w:bottom w:val="dotted" w:sz="4" w:space="0" w:color="auto"/>
            </w:tcBorders>
          </w:tcPr>
          <w:p w:rsidR="00B3703E" w:rsidRPr="00CB02DE" w:rsidRDefault="00295786" w:rsidP="00295786">
            <w:pPr>
              <w:jc w:val="right"/>
              <w:rPr>
                <w:rFonts w:ascii="Palatino Linotype" w:hAnsi="Palatino Linotype"/>
                <w:sz w:val="18"/>
                <w:szCs w:val="18"/>
                <w:lang w:val="id-ID" w:eastAsia="id-ID"/>
              </w:rPr>
            </w:pPr>
            <w:r>
              <w:rPr>
                <w:rFonts w:ascii="Palatino Linotype" w:hAnsi="Palatino Linotype"/>
                <w:sz w:val="18"/>
                <w:szCs w:val="18"/>
                <w:lang w:eastAsia="id-ID"/>
              </w:rPr>
              <w:t>1</w:t>
            </w:r>
            <w:r w:rsidR="00B3703E" w:rsidRPr="00CB02DE">
              <w:rPr>
                <w:rFonts w:ascii="Palatino Linotype" w:hAnsi="Palatino Linotype"/>
                <w:sz w:val="18"/>
                <w:szCs w:val="18"/>
                <w:lang w:val="id-ID" w:eastAsia="id-ID"/>
              </w:rPr>
              <w:t>00</w:t>
            </w:r>
          </w:p>
        </w:tc>
        <w:tc>
          <w:tcPr>
            <w:tcW w:w="1134" w:type="dxa"/>
            <w:tcBorders>
              <w:top w:val="single" w:sz="4" w:space="0" w:color="auto"/>
              <w:bottom w:val="dotted" w:sz="4" w:space="0" w:color="auto"/>
            </w:tcBorders>
          </w:tcPr>
          <w:p w:rsidR="00B3703E" w:rsidRPr="00B3703E" w:rsidRDefault="00295786" w:rsidP="00295786">
            <w:pPr>
              <w:jc w:val="right"/>
              <w:rPr>
                <w:rFonts w:ascii="Palatino Linotype" w:hAnsi="Palatino Linotype" w:cs="Calibri"/>
                <w:color w:val="000000"/>
                <w:sz w:val="18"/>
                <w:szCs w:val="18"/>
              </w:rPr>
            </w:pPr>
            <w:r>
              <w:rPr>
                <w:rFonts w:ascii="Palatino Linotype" w:hAnsi="Palatino Linotype" w:cs="Calibri"/>
                <w:color w:val="000000"/>
                <w:sz w:val="18"/>
                <w:szCs w:val="18"/>
              </w:rPr>
              <w:t>4</w:t>
            </w:r>
            <w:r w:rsidR="00B3703E" w:rsidRPr="00B3703E">
              <w:rPr>
                <w:rFonts w:ascii="Palatino Linotype" w:hAnsi="Palatino Linotype" w:cs="Calibri"/>
                <w:color w:val="000000"/>
                <w:sz w:val="18"/>
                <w:szCs w:val="18"/>
              </w:rPr>
              <w:t>0</w:t>
            </w:r>
            <w:r>
              <w:rPr>
                <w:rFonts w:ascii="Palatino Linotype" w:hAnsi="Palatino Linotype" w:cs="Calibri"/>
                <w:color w:val="000000"/>
                <w:sz w:val="18"/>
                <w:szCs w:val="18"/>
              </w:rPr>
              <w:t>0.</w:t>
            </w:r>
            <w:r w:rsidR="00B3703E" w:rsidRPr="00B3703E">
              <w:rPr>
                <w:rFonts w:ascii="Palatino Linotype" w:hAnsi="Palatino Linotype" w:cs="Calibri"/>
                <w:color w:val="000000"/>
                <w:sz w:val="18"/>
                <w:szCs w:val="18"/>
              </w:rPr>
              <w:t>000</w:t>
            </w:r>
          </w:p>
        </w:tc>
      </w:tr>
      <w:tr w:rsidR="00B3703E" w:rsidRPr="00CB02DE" w:rsidTr="00AE304D">
        <w:tc>
          <w:tcPr>
            <w:tcW w:w="426" w:type="dxa"/>
            <w:tcBorders>
              <w:top w:val="dotted" w:sz="4" w:space="0" w:color="auto"/>
              <w:bottom w:val="single" w:sz="4" w:space="0" w:color="auto"/>
            </w:tcBorders>
          </w:tcPr>
          <w:p w:rsidR="00B3703E" w:rsidRPr="00CB02DE" w:rsidRDefault="00B3703E" w:rsidP="006A7D76">
            <w:pPr>
              <w:jc w:val="right"/>
              <w:rPr>
                <w:rFonts w:ascii="Palatino Linotype" w:hAnsi="Palatino Linotype"/>
                <w:sz w:val="18"/>
                <w:szCs w:val="18"/>
                <w:lang w:eastAsia="id-ID"/>
              </w:rPr>
            </w:pPr>
            <w:r w:rsidRPr="00CB02DE">
              <w:rPr>
                <w:rFonts w:ascii="Palatino Linotype" w:hAnsi="Palatino Linotype"/>
                <w:sz w:val="18"/>
                <w:szCs w:val="18"/>
                <w:lang w:eastAsia="id-ID"/>
              </w:rPr>
              <w:t>3.</w:t>
            </w:r>
          </w:p>
        </w:tc>
        <w:tc>
          <w:tcPr>
            <w:tcW w:w="3402" w:type="dxa"/>
            <w:tcBorders>
              <w:top w:val="dotted" w:sz="4" w:space="0" w:color="auto"/>
              <w:bottom w:val="single" w:sz="4" w:space="0" w:color="auto"/>
            </w:tcBorders>
          </w:tcPr>
          <w:p w:rsidR="00B3703E" w:rsidRPr="00CB02DE" w:rsidRDefault="00B3703E" w:rsidP="006A7D76">
            <w:pPr>
              <w:rPr>
                <w:rFonts w:ascii="Palatino Linotype" w:hAnsi="Palatino Linotype"/>
                <w:sz w:val="18"/>
                <w:szCs w:val="18"/>
                <w:lang w:val="id-ID" w:eastAsia="id-ID"/>
              </w:rPr>
            </w:pPr>
            <w:r w:rsidRPr="00CB02DE">
              <w:rPr>
                <w:rFonts w:ascii="Palatino Linotype" w:hAnsi="Palatino Linotype"/>
                <w:sz w:val="18"/>
                <w:szCs w:val="18"/>
                <w:lang w:val="id-ID" w:eastAsia="id-ID"/>
              </w:rPr>
              <w:t>Survey Kebutuhan Hidup Layak (KHL) dan Penetapan UMP</w:t>
            </w:r>
          </w:p>
        </w:tc>
        <w:tc>
          <w:tcPr>
            <w:tcW w:w="1275" w:type="dxa"/>
            <w:tcBorders>
              <w:top w:val="dotted" w:sz="4" w:space="0" w:color="auto"/>
              <w:bottom w:val="single" w:sz="4" w:space="0" w:color="auto"/>
            </w:tcBorders>
          </w:tcPr>
          <w:p w:rsidR="00B3703E" w:rsidRPr="00CB02DE" w:rsidRDefault="00295786" w:rsidP="006A7D76">
            <w:pPr>
              <w:jc w:val="right"/>
              <w:rPr>
                <w:rFonts w:ascii="Palatino Linotype" w:hAnsi="Palatino Linotype" w:cs="Calibri"/>
                <w:color w:val="000000"/>
                <w:sz w:val="18"/>
                <w:szCs w:val="18"/>
              </w:rPr>
            </w:pPr>
            <w:r>
              <w:rPr>
                <w:rFonts w:ascii="Palatino Linotype" w:hAnsi="Palatino Linotype" w:cs="Calibri"/>
                <w:color w:val="000000"/>
                <w:sz w:val="18"/>
                <w:szCs w:val="18"/>
              </w:rPr>
              <w:t>117.970.875</w:t>
            </w:r>
          </w:p>
        </w:tc>
        <w:tc>
          <w:tcPr>
            <w:tcW w:w="1276" w:type="dxa"/>
            <w:tcBorders>
              <w:top w:val="dotted" w:sz="4" w:space="0" w:color="auto"/>
              <w:bottom w:val="single" w:sz="4" w:space="0" w:color="auto"/>
            </w:tcBorders>
          </w:tcPr>
          <w:p w:rsidR="00B3703E" w:rsidRPr="00CB02DE" w:rsidRDefault="00295786" w:rsidP="006A7D76">
            <w:pPr>
              <w:jc w:val="right"/>
              <w:rPr>
                <w:rFonts w:ascii="Palatino Linotype" w:hAnsi="Palatino Linotype" w:cs="Calibri"/>
                <w:color w:val="000000"/>
                <w:sz w:val="18"/>
                <w:szCs w:val="18"/>
              </w:rPr>
            </w:pPr>
            <w:r>
              <w:rPr>
                <w:rFonts w:ascii="Palatino Linotype" w:hAnsi="Palatino Linotype" w:cs="Calibri"/>
                <w:color w:val="000000"/>
                <w:sz w:val="18"/>
                <w:szCs w:val="18"/>
              </w:rPr>
              <w:t>101.347.600</w:t>
            </w:r>
          </w:p>
        </w:tc>
        <w:tc>
          <w:tcPr>
            <w:tcW w:w="709" w:type="dxa"/>
            <w:tcBorders>
              <w:top w:val="dotted" w:sz="4" w:space="0" w:color="auto"/>
              <w:bottom w:val="single" w:sz="4" w:space="0" w:color="auto"/>
            </w:tcBorders>
          </w:tcPr>
          <w:p w:rsidR="00B3703E" w:rsidRPr="00CB02DE" w:rsidRDefault="00295786" w:rsidP="00295786">
            <w:pPr>
              <w:jc w:val="right"/>
              <w:rPr>
                <w:rFonts w:ascii="Palatino Linotype" w:hAnsi="Palatino Linotype"/>
                <w:color w:val="000000"/>
                <w:sz w:val="18"/>
                <w:szCs w:val="18"/>
                <w:lang w:val="id-ID"/>
              </w:rPr>
            </w:pPr>
            <w:r>
              <w:rPr>
                <w:rFonts w:ascii="Palatino Linotype" w:hAnsi="Palatino Linotype"/>
                <w:color w:val="000000"/>
                <w:sz w:val="18"/>
                <w:szCs w:val="18"/>
              </w:rPr>
              <w:t>85</w:t>
            </w:r>
            <w:r w:rsidR="00B3703E" w:rsidRPr="00CB02DE">
              <w:rPr>
                <w:rFonts w:ascii="Palatino Linotype" w:hAnsi="Palatino Linotype"/>
                <w:color w:val="000000"/>
                <w:sz w:val="18"/>
                <w:szCs w:val="18"/>
                <w:lang w:val="id-ID"/>
              </w:rPr>
              <w:t>,</w:t>
            </w:r>
            <w:r>
              <w:rPr>
                <w:rFonts w:ascii="Palatino Linotype" w:hAnsi="Palatino Linotype"/>
                <w:color w:val="000000"/>
                <w:sz w:val="18"/>
                <w:szCs w:val="18"/>
              </w:rPr>
              <w:t>91</w:t>
            </w:r>
          </w:p>
        </w:tc>
        <w:tc>
          <w:tcPr>
            <w:tcW w:w="709" w:type="dxa"/>
            <w:tcBorders>
              <w:top w:val="dotted" w:sz="4" w:space="0" w:color="auto"/>
              <w:bottom w:val="single" w:sz="4" w:space="0" w:color="auto"/>
            </w:tcBorders>
          </w:tcPr>
          <w:p w:rsidR="00B3703E" w:rsidRPr="00CB02DE" w:rsidRDefault="00B3703E" w:rsidP="006A7D76">
            <w:pPr>
              <w:jc w:val="right"/>
              <w:rPr>
                <w:rFonts w:ascii="Palatino Linotype" w:hAnsi="Palatino Linotype"/>
                <w:sz w:val="18"/>
                <w:szCs w:val="18"/>
                <w:lang w:eastAsia="id-ID"/>
              </w:rPr>
            </w:pPr>
            <w:r w:rsidRPr="00CB02DE">
              <w:rPr>
                <w:rFonts w:ascii="Palatino Linotype" w:hAnsi="Palatino Linotype"/>
                <w:sz w:val="18"/>
                <w:szCs w:val="18"/>
                <w:lang w:eastAsia="id-ID"/>
              </w:rPr>
              <w:t>100</w:t>
            </w:r>
          </w:p>
        </w:tc>
        <w:tc>
          <w:tcPr>
            <w:tcW w:w="1134" w:type="dxa"/>
            <w:tcBorders>
              <w:top w:val="dotted" w:sz="4" w:space="0" w:color="auto"/>
              <w:bottom w:val="single" w:sz="4" w:space="0" w:color="auto"/>
            </w:tcBorders>
          </w:tcPr>
          <w:p w:rsidR="00B3703E" w:rsidRPr="00B3703E" w:rsidRDefault="00B3703E" w:rsidP="00295786">
            <w:pPr>
              <w:jc w:val="right"/>
              <w:rPr>
                <w:rFonts w:ascii="Palatino Linotype" w:hAnsi="Palatino Linotype" w:cs="Calibri"/>
                <w:color w:val="000000"/>
                <w:sz w:val="18"/>
                <w:szCs w:val="18"/>
              </w:rPr>
            </w:pPr>
            <w:r w:rsidRPr="00B3703E">
              <w:rPr>
                <w:rFonts w:ascii="Palatino Linotype" w:hAnsi="Palatino Linotype" w:cs="Calibri"/>
                <w:color w:val="000000"/>
                <w:sz w:val="18"/>
                <w:szCs w:val="18"/>
              </w:rPr>
              <w:t>1</w:t>
            </w:r>
            <w:r w:rsidR="00295786">
              <w:rPr>
                <w:rFonts w:ascii="Palatino Linotype" w:hAnsi="Palatino Linotype" w:cs="Calibri"/>
                <w:color w:val="000000"/>
                <w:sz w:val="18"/>
                <w:szCs w:val="18"/>
              </w:rPr>
              <w:t>6.623.275</w:t>
            </w:r>
          </w:p>
        </w:tc>
      </w:tr>
      <w:tr w:rsidR="00B3703E" w:rsidRPr="00CB02DE" w:rsidTr="00AE304D">
        <w:tc>
          <w:tcPr>
            <w:tcW w:w="426" w:type="dxa"/>
            <w:tcBorders>
              <w:top w:val="single" w:sz="4" w:space="0" w:color="auto"/>
              <w:bottom w:val="single" w:sz="4" w:space="0" w:color="auto"/>
            </w:tcBorders>
          </w:tcPr>
          <w:p w:rsidR="00B3703E" w:rsidRPr="00CB02DE" w:rsidRDefault="00B3703E" w:rsidP="006A7D76">
            <w:pPr>
              <w:jc w:val="right"/>
              <w:rPr>
                <w:rFonts w:ascii="Palatino Linotype" w:hAnsi="Palatino Linotype"/>
                <w:sz w:val="18"/>
                <w:szCs w:val="18"/>
                <w:lang w:eastAsia="id-ID"/>
              </w:rPr>
            </w:pPr>
            <w:r w:rsidRPr="00CB02DE">
              <w:rPr>
                <w:rFonts w:ascii="Palatino Linotype" w:hAnsi="Palatino Linotype"/>
                <w:sz w:val="18"/>
                <w:szCs w:val="18"/>
              </w:rPr>
              <w:br w:type="page"/>
            </w:r>
            <w:r w:rsidRPr="00CB02DE">
              <w:rPr>
                <w:rFonts w:ascii="Palatino Linotype" w:hAnsi="Palatino Linotype"/>
                <w:sz w:val="18"/>
                <w:szCs w:val="18"/>
                <w:lang w:eastAsia="id-ID"/>
              </w:rPr>
              <w:t>4.</w:t>
            </w:r>
          </w:p>
        </w:tc>
        <w:tc>
          <w:tcPr>
            <w:tcW w:w="3402" w:type="dxa"/>
            <w:tcBorders>
              <w:top w:val="single" w:sz="4" w:space="0" w:color="auto"/>
              <w:bottom w:val="single" w:sz="4" w:space="0" w:color="auto"/>
            </w:tcBorders>
          </w:tcPr>
          <w:p w:rsidR="00B3703E" w:rsidRPr="00CB02DE" w:rsidRDefault="00B3703E" w:rsidP="006A7D76">
            <w:pPr>
              <w:rPr>
                <w:rFonts w:ascii="Palatino Linotype" w:hAnsi="Palatino Linotype"/>
                <w:sz w:val="18"/>
                <w:szCs w:val="18"/>
                <w:lang w:val="id-ID" w:eastAsia="id-ID"/>
              </w:rPr>
            </w:pPr>
            <w:r w:rsidRPr="00CB02DE">
              <w:rPr>
                <w:rFonts w:ascii="Palatino Linotype" w:hAnsi="Palatino Linotype"/>
                <w:sz w:val="18"/>
                <w:szCs w:val="18"/>
                <w:lang w:val="id-ID" w:eastAsia="id-ID"/>
              </w:rPr>
              <w:t xml:space="preserve">Pembinaan dan pembentukan lembaga kerjasama Bipartit di perusahaan </w:t>
            </w:r>
          </w:p>
        </w:tc>
        <w:tc>
          <w:tcPr>
            <w:tcW w:w="1275" w:type="dxa"/>
            <w:tcBorders>
              <w:top w:val="single" w:sz="4" w:space="0" w:color="auto"/>
              <w:bottom w:val="single" w:sz="4" w:space="0" w:color="auto"/>
            </w:tcBorders>
          </w:tcPr>
          <w:p w:rsidR="00B3703E" w:rsidRPr="00CB02DE" w:rsidRDefault="00B3703E" w:rsidP="0029578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4</w:t>
            </w:r>
            <w:r w:rsidR="00295786">
              <w:rPr>
                <w:rFonts w:ascii="Palatino Linotype" w:hAnsi="Palatino Linotype"/>
                <w:sz w:val="18"/>
                <w:szCs w:val="18"/>
                <w:lang w:eastAsia="id-ID"/>
              </w:rPr>
              <w:t>7</w:t>
            </w:r>
            <w:r w:rsidRPr="00CB02DE">
              <w:rPr>
                <w:rFonts w:ascii="Palatino Linotype" w:hAnsi="Palatino Linotype"/>
                <w:sz w:val="18"/>
                <w:szCs w:val="18"/>
                <w:lang w:val="id-ID" w:eastAsia="id-ID"/>
              </w:rPr>
              <w:t>.</w:t>
            </w:r>
            <w:r w:rsidR="00295786">
              <w:rPr>
                <w:rFonts w:ascii="Palatino Linotype" w:hAnsi="Palatino Linotype"/>
                <w:sz w:val="18"/>
                <w:szCs w:val="18"/>
                <w:lang w:eastAsia="id-ID"/>
              </w:rPr>
              <w:t>19</w:t>
            </w:r>
            <w:r w:rsidRPr="00CB02DE">
              <w:rPr>
                <w:rFonts w:ascii="Palatino Linotype" w:hAnsi="Palatino Linotype"/>
                <w:sz w:val="18"/>
                <w:szCs w:val="18"/>
                <w:lang w:val="id-ID" w:eastAsia="id-ID"/>
              </w:rPr>
              <w:t>8.</w:t>
            </w:r>
            <w:r w:rsidR="00295786">
              <w:rPr>
                <w:rFonts w:ascii="Palatino Linotype" w:hAnsi="Palatino Linotype"/>
                <w:sz w:val="18"/>
                <w:szCs w:val="18"/>
                <w:lang w:eastAsia="id-ID"/>
              </w:rPr>
              <w:t>85</w:t>
            </w:r>
            <w:r w:rsidRPr="00CB02DE">
              <w:rPr>
                <w:rFonts w:ascii="Palatino Linotype" w:hAnsi="Palatino Linotype"/>
                <w:sz w:val="18"/>
                <w:szCs w:val="18"/>
                <w:lang w:val="id-ID" w:eastAsia="id-ID"/>
              </w:rPr>
              <w:t>0</w:t>
            </w:r>
          </w:p>
        </w:tc>
        <w:tc>
          <w:tcPr>
            <w:tcW w:w="1276" w:type="dxa"/>
            <w:tcBorders>
              <w:top w:val="single" w:sz="4" w:space="0" w:color="auto"/>
              <w:bottom w:val="single" w:sz="4" w:space="0" w:color="auto"/>
            </w:tcBorders>
          </w:tcPr>
          <w:p w:rsidR="00B3703E" w:rsidRPr="00CB02DE" w:rsidRDefault="00295786" w:rsidP="00295786">
            <w:pPr>
              <w:jc w:val="right"/>
              <w:rPr>
                <w:rFonts w:ascii="Palatino Linotype" w:hAnsi="Palatino Linotype"/>
                <w:sz w:val="18"/>
                <w:szCs w:val="18"/>
                <w:lang w:val="id-ID" w:eastAsia="id-ID"/>
              </w:rPr>
            </w:pPr>
            <w:r>
              <w:rPr>
                <w:rFonts w:ascii="Palatino Linotype" w:hAnsi="Palatino Linotype"/>
                <w:sz w:val="18"/>
                <w:szCs w:val="18"/>
                <w:lang w:eastAsia="id-ID"/>
              </w:rPr>
              <w:t>44</w:t>
            </w:r>
            <w:r w:rsidR="00B3703E" w:rsidRPr="00CB02DE">
              <w:rPr>
                <w:rFonts w:ascii="Palatino Linotype" w:hAnsi="Palatino Linotype"/>
                <w:sz w:val="18"/>
                <w:szCs w:val="18"/>
                <w:lang w:val="id-ID" w:eastAsia="id-ID"/>
              </w:rPr>
              <w:t>.</w:t>
            </w:r>
            <w:r>
              <w:rPr>
                <w:rFonts w:ascii="Palatino Linotype" w:hAnsi="Palatino Linotype"/>
                <w:sz w:val="18"/>
                <w:szCs w:val="18"/>
                <w:lang w:eastAsia="id-ID"/>
              </w:rPr>
              <w:t>6</w:t>
            </w:r>
            <w:r w:rsidR="00B3703E" w:rsidRPr="00CB02DE">
              <w:rPr>
                <w:rFonts w:ascii="Palatino Linotype" w:hAnsi="Palatino Linotype"/>
                <w:sz w:val="18"/>
                <w:szCs w:val="18"/>
                <w:lang w:val="id-ID" w:eastAsia="id-ID"/>
              </w:rPr>
              <w:t>9</w:t>
            </w:r>
            <w:r>
              <w:rPr>
                <w:rFonts w:ascii="Palatino Linotype" w:hAnsi="Palatino Linotype"/>
                <w:sz w:val="18"/>
                <w:szCs w:val="18"/>
                <w:lang w:eastAsia="id-ID"/>
              </w:rPr>
              <w:t>3</w:t>
            </w:r>
            <w:r w:rsidR="00B3703E" w:rsidRPr="00CB02DE">
              <w:rPr>
                <w:rFonts w:ascii="Palatino Linotype" w:hAnsi="Palatino Linotype"/>
                <w:sz w:val="18"/>
                <w:szCs w:val="18"/>
                <w:lang w:val="id-ID" w:eastAsia="id-ID"/>
              </w:rPr>
              <w:t>.</w:t>
            </w:r>
            <w:r>
              <w:rPr>
                <w:rFonts w:ascii="Palatino Linotype" w:hAnsi="Palatino Linotype"/>
                <w:sz w:val="18"/>
                <w:szCs w:val="18"/>
                <w:lang w:eastAsia="id-ID"/>
              </w:rPr>
              <w:t>8</w:t>
            </w:r>
            <w:r w:rsidR="00B3703E" w:rsidRPr="00CB02DE">
              <w:rPr>
                <w:rFonts w:ascii="Palatino Linotype" w:hAnsi="Palatino Linotype"/>
                <w:sz w:val="18"/>
                <w:szCs w:val="18"/>
                <w:lang w:val="id-ID" w:eastAsia="id-ID"/>
              </w:rPr>
              <w:t>50</w:t>
            </w:r>
          </w:p>
        </w:tc>
        <w:tc>
          <w:tcPr>
            <w:tcW w:w="709" w:type="dxa"/>
            <w:tcBorders>
              <w:top w:val="single" w:sz="4" w:space="0" w:color="auto"/>
              <w:bottom w:val="single" w:sz="4" w:space="0" w:color="auto"/>
            </w:tcBorders>
          </w:tcPr>
          <w:p w:rsidR="00B3703E" w:rsidRPr="00CB02DE" w:rsidRDefault="00295786" w:rsidP="00295786">
            <w:pPr>
              <w:jc w:val="right"/>
              <w:rPr>
                <w:rFonts w:ascii="Palatino Linotype" w:hAnsi="Palatino Linotype"/>
                <w:color w:val="000000"/>
                <w:sz w:val="18"/>
                <w:szCs w:val="18"/>
                <w:lang w:val="id-ID"/>
              </w:rPr>
            </w:pPr>
            <w:r>
              <w:rPr>
                <w:rFonts w:ascii="Palatino Linotype" w:hAnsi="Palatino Linotype"/>
                <w:color w:val="000000"/>
                <w:sz w:val="18"/>
                <w:szCs w:val="18"/>
              </w:rPr>
              <w:t>94,69</w:t>
            </w:r>
          </w:p>
        </w:tc>
        <w:tc>
          <w:tcPr>
            <w:tcW w:w="709" w:type="dxa"/>
            <w:tcBorders>
              <w:top w:val="single" w:sz="4" w:space="0" w:color="auto"/>
              <w:bottom w:val="single" w:sz="4" w:space="0" w:color="auto"/>
            </w:tcBorders>
          </w:tcPr>
          <w:p w:rsidR="00B3703E" w:rsidRPr="00CB02DE" w:rsidRDefault="00295786" w:rsidP="00295786">
            <w:pPr>
              <w:jc w:val="right"/>
              <w:rPr>
                <w:rFonts w:ascii="Palatino Linotype" w:hAnsi="Palatino Linotype"/>
                <w:sz w:val="18"/>
                <w:szCs w:val="18"/>
                <w:lang w:eastAsia="id-ID"/>
              </w:rPr>
            </w:pPr>
            <w:r>
              <w:rPr>
                <w:rFonts w:ascii="Palatino Linotype" w:hAnsi="Palatino Linotype"/>
                <w:sz w:val="18"/>
                <w:szCs w:val="18"/>
                <w:lang w:eastAsia="id-ID"/>
              </w:rPr>
              <w:t>100</w:t>
            </w:r>
          </w:p>
        </w:tc>
        <w:tc>
          <w:tcPr>
            <w:tcW w:w="1134" w:type="dxa"/>
            <w:tcBorders>
              <w:top w:val="single" w:sz="4" w:space="0" w:color="auto"/>
              <w:bottom w:val="single" w:sz="4" w:space="0" w:color="auto"/>
            </w:tcBorders>
          </w:tcPr>
          <w:p w:rsidR="00B3703E" w:rsidRPr="00B3703E" w:rsidRDefault="00295786" w:rsidP="00295786">
            <w:pPr>
              <w:jc w:val="right"/>
              <w:rPr>
                <w:rFonts w:ascii="Palatino Linotype" w:hAnsi="Palatino Linotype" w:cs="Calibri"/>
                <w:color w:val="000000"/>
                <w:sz w:val="18"/>
                <w:szCs w:val="18"/>
              </w:rPr>
            </w:pPr>
            <w:r>
              <w:rPr>
                <w:rFonts w:ascii="Palatino Linotype" w:hAnsi="Palatino Linotype" w:cs="Calibri"/>
                <w:color w:val="000000"/>
                <w:sz w:val="18"/>
                <w:szCs w:val="18"/>
              </w:rPr>
              <w:t>2.505.000</w:t>
            </w:r>
          </w:p>
        </w:tc>
      </w:tr>
      <w:tr w:rsidR="00B3703E" w:rsidRPr="00CB02DE" w:rsidTr="00AE304D">
        <w:tc>
          <w:tcPr>
            <w:tcW w:w="426" w:type="dxa"/>
            <w:tcBorders>
              <w:top w:val="dotted" w:sz="4" w:space="0" w:color="auto"/>
              <w:bottom w:val="dotted" w:sz="4" w:space="0" w:color="auto"/>
            </w:tcBorders>
          </w:tcPr>
          <w:p w:rsidR="00B3703E" w:rsidRPr="00CB02DE" w:rsidRDefault="00B3703E" w:rsidP="006A7D76">
            <w:pPr>
              <w:jc w:val="right"/>
              <w:rPr>
                <w:rFonts w:ascii="Palatino Linotype" w:hAnsi="Palatino Linotype"/>
                <w:sz w:val="18"/>
                <w:szCs w:val="18"/>
                <w:lang w:eastAsia="id-ID"/>
              </w:rPr>
            </w:pPr>
            <w:r w:rsidRPr="00CB02DE">
              <w:rPr>
                <w:rFonts w:ascii="Palatino Linotype" w:hAnsi="Palatino Linotype"/>
                <w:sz w:val="18"/>
                <w:szCs w:val="18"/>
                <w:lang w:eastAsia="id-ID"/>
              </w:rPr>
              <w:t>5.</w:t>
            </w:r>
          </w:p>
        </w:tc>
        <w:tc>
          <w:tcPr>
            <w:tcW w:w="3402" w:type="dxa"/>
            <w:tcBorders>
              <w:top w:val="dotted" w:sz="4" w:space="0" w:color="auto"/>
              <w:bottom w:val="dotted" w:sz="4" w:space="0" w:color="auto"/>
            </w:tcBorders>
          </w:tcPr>
          <w:p w:rsidR="00B3703E" w:rsidRPr="00CB02DE" w:rsidRDefault="00B3703E" w:rsidP="006A7D76">
            <w:pPr>
              <w:rPr>
                <w:rFonts w:ascii="Palatino Linotype" w:hAnsi="Palatino Linotype"/>
                <w:sz w:val="18"/>
                <w:szCs w:val="18"/>
                <w:lang w:val="id-ID" w:eastAsia="id-ID"/>
              </w:rPr>
            </w:pPr>
            <w:r w:rsidRPr="00CB02DE">
              <w:rPr>
                <w:rFonts w:ascii="Palatino Linotype" w:hAnsi="Palatino Linotype"/>
                <w:sz w:val="18"/>
                <w:szCs w:val="18"/>
                <w:lang w:val="id-ID" w:eastAsia="id-ID"/>
              </w:rPr>
              <w:t>Pembinaan dan pembentukan lembaga kerjasama Tripartit perusahaan di Kab/Kota</w:t>
            </w:r>
          </w:p>
        </w:tc>
        <w:tc>
          <w:tcPr>
            <w:tcW w:w="1275" w:type="dxa"/>
            <w:tcBorders>
              <w:top w:val="dotted" w:sz="4" w:space="0" w:color="auto"/>
              <w:bottom w:val="dotted" w:sz="4" w:space="0" w:color="auto"/>
            </w:tcBorders>
          </w:tcPr>
          <w:p w:rsidR="00B3703E" w:rsidRPr="00CB02DE" w:rsidRDefault="00B3703E" w:rsidP="0029578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4</w:t>
            </w:r>
            <w:r w:rsidR="00295786">
              <w:rPr>
                <w:rFonts w:ascii="Palatino Linotype" w:hAnsi="Palatino Linotype"/>
                <w:sz w:val="18"/>
                <w:szCs w:val="18"/>
                <w:lang w:eastAsia="id-ID"/>
              </w:rPr>
              <w:t>6</w:t>
            </w:r>
            <w:r w:rsidRPr="00CB02DE">
              <w:rPr>
                <w:rFonts w:ascii="Palatino Linotype" w:hAnsi="Palatino Linotype"/>
                <w:sz w:val="18"/>
                <w:szCs w:val="18"/>
                <w:lang w:val="id-ID" w:eastAsia="id-ID"/>
              </w:rPr>
              <w:t>.</w:t>
            </w:r>
            <w:r w:rsidR="00295786">
              <w:rPr>
                <w:rFonts w:ascii="Palatino Linotype" w:hAnsi="Palatino Linotype"/>
                <w:sz w:val="18"/>
                <w:szCs w:val="18"/>
                <w:lang w:eastAsia="id-ID"/>
              </w:rPr>
              <w:t>482</w:t>
            </w:r>
            <w:r w:rsidRPr="00CB02DE">
              <w:rPr>
                <w:rFonts w:ascii="Palatino Linotype" w:hAnsi="Palatino Linotype"/>
                <w:sz w:val="18"/>
                <w:szCs w:val="18"/>
                <w:lang w:val="id-ID" w:eastAsia="id-ID"/>
              </w:rPr>
              <w:t>.</w:t>
            </w:r>
            <w:r w:rsidR="00295786">
              <w:rPr>
                <w:rFonts w:ascii="Palatino Linotype" w:hAnsi="Palatino Linotype"/>
                <w:sz w:val="18"/>
                <w:szCs w:val="18"/>
                <w:lang w:eastAsia="id-ID"/>
              </w:rPr>
              <w:t>74</w:t>
            </w:r>
            <w:r w:rsidRPr="00CB02DE">
              <w:rPr>
                <w:rFonts w:ascii="Palatino Linotype" w:hAnsi="Palatino Linotype"/>
                <w:sz w:val="18"/>
                <w:szCs w:val="18"/>
                <w:lang w:val="id-ID" w:eastAsia="id-ID"/>
              </w:rPr>
              <w:t>0</w:t>
            </w:r>
          </w:p>
        </w:tc>
        <w:tc>
          <w:tcPr>
            <w:tcW w:w="1276" w:type="dxa"/>
            <w:tcBorders>
              <w:top w:val="dotted" w:sz="4" w:space="0" w:color="auto"/>
              <w:bottom w:val="dotted" w:sz="4" w:space="0" w:color="auto"/>
            </w:tcBorders>
          </w:tcPr>
          <w:p w:rsidR="00B3703E" w:rsidRPr="00CB02DE" w:rsidRDefault="00295786" w:rsidP="00295786">
            <w:pPr>
              <w:jc w:val="right"/>
              <w:rPr>
                <w:rFonts w:ascii="Palatino Linotype" w:hAnsi="Palatino Linotype"/>
                <w:sz w:val="18"/>
                <w:szCs w:val="18"/>
                <w:lang w:val="id-ID" w:eastAsia="id-ID"/>
              </w:rPr>
            </w:pPr>
            <w:r>
              <w:rPr>
                <w:rFonts w:ascii="Palatino Linotype" w:hAnsi="Palatino Linotype"/>
                <w:sz w:val="18"/>
                <w:szCs w:val="18"/>
                <w:lang w:eastAsia="id-ID"/>
              </w:rPr>
              <w:t>4</w:t>
            </w:r>
            <w:r w:rsidR="00B3703E" w:rsidRPr="00CB02DE">
              <w:rPr>
                <w:rFonts w:ascii="Palatino Linotype" w:hAnsi="Palatino Linotype"/>
                <w:sz w:val="18"/>
                <w:szCs w:val="18"/>
                <w:lang w:val="id-ID" w:eastAsia="id-ID"/>
              </w:rPr>
              <w:t>3.</w:t>
            </w:r>
            <w:r>
              <w:rPr>
                <w:rFonts w:ascii="Palatino Linotype" w:hAnsi="Palatino Linotype"/>
                <w:sz w:val="18"/>
                <w:szCs w:val="18"/>
                <w:lang w:eastAsia="id-ID"/>
              </w:rPr>
              <w:t>945</w:t>
            </w:r>
            <w:r w:rsidR="00B3703E" w:rsidRPr="00CB02DE">
              <w:rPr>
                <w:rFonts w:ascii="Palatino Linotype" w:hAnsi="Palatino Linotype"/>
                <w:sz w:val="18"/>
                <w:szCs w:val="18"/>
                <w:lang w:val="id-ID" w:eastAsia="id-ID"/>
              </w:rPr>
              <w:t>.</w:t>
            </w:r>
            <w:r>
              <w:rPr>
                <w:rFonts w:ascii="Palatino Linotype" w:hAnsi="Palatino Linotype"/>
                <w:sz w:val="18"/>
                <w:szCs w:val="18"/>
                <w:lang w:eastAsia="id-ID"/>
              </w:rPr>
              <w:t>54</w:t>
            </w:r>
            <w:r w:rsidR="00B3703E" w:rsidRPr="00CB02DE">
              <w:rPr>
                <w:rFonts w:ascii="Palatino Linotype" w:hAnsi="Palatino Linotype"/>
                <w:sz w:val="18"/>
                <w:szCs w:val="18"/>
                <w:lang w:val="id-ID" w:eastAsia="id-ID"/>
              </w:rPr>
              <w:t>0</w:t>
            </w:r>
          </w:p>
        </w:tc>
        <w:tc>
          <w:tcPr>
            <w:tcW w:w="709" w:type="dxa"/>
            <w:tcBorders>
              <w:top w:val="dotted" w:sz="4" w:space="0" w:color="auto"/>
              <w:bottom w:val="dotted" w:sz="4" w:space="0" w:color="auto"/>
            </w:tcBorders>
          </w:tcPr>
          <w:p w:rsidR="00B3703E" w:rsidRPr="00CB02DE" w:rsidRDefault="00295786" w:rsidP="00295786">
            <w:pPr>
              <w:jc w:val="right"/>
              <w:rPr>
                <w:rFonts w:ascii="Palatino Linotype" w:hAnsi="Palatino Linotype"/>
                <w:color w:val="000000"/>
                <w:sz w:val="18"/>
                <w:szCs w:val="18"/>
              </w:rPr>
            </w:pPr>
            <w:r>
              <w:rPr>
                <w:rFonts w:ascii="Palatino Linotype" w:hAnsi="Palatino Linotype"/>
                <w:color w:val="000000"/>
                <w:sz w:val="18"/>
                <w:szCs w:val="18"/>
              </w:rPr>
              <w:t>94,54</w:t>
            </w:r>
          </w:p>
        </w:tc>
        <w:tc>
          <w:tcPr>
            <w:tcW w:w="709" w:type="dxa"/>
            <w:tcBorders>
              <w:top w:val="dotted" w:sz="4" w:space="0" w:color="auto"/>
              <w:bottom w:val="dotted" w:sz="4" w:space="0" w:color="auto"/>
            </w:tcBorders>
          </w:tcPr>
          <w:p w:rsidR="00B3703E" w:rsidRPr="00CB02DE" w:rsidRDefault="00295786" w:rsidP="00295786">
            <w:pPr>
              <w:jc w:val="right"/>
              <w:rPr>
                <w:rFonts w:ascii="Palatino Linotype" w:hAnsi="Palatino Linotype"/>
                <w:sz w:val="18"/>
                <w:szCs w:val="18"/>
                <w:lang w:eastAsia="id-ID"/>
              </w:rPr>
            </w:pPr>
            <w:r>
              <w:rPr>
                <w:rFonts w:ascii="Palatino Linotype" w:hAnsi="Palatino Linotype"/>
                <w:sz w:val="18"/>
                <w:szCs w:val="18"/>
                <w:lang w:eastAsia="id-ID"/>
              </w:rPr>
              <w:t>1</w:t>
            </w:r>
            <w:r w:rsidR="00B3703E" w:rsidRPr="00CB02DE">
              <w:rPr>
                <w:rFonts w:ascii="Palatino Linotype" w:hAnsi="Palatino Linotype"/>
                <w:sz w:val="18"/>
                <w:szCs w:val="18"/>
                <w:lang w:eastAsia="id-ID"/>
              </w:rPr>
              <w:t>00</w:t>
            </w:r>
          </w:p>
        </w:tc>
        <w:tc>
          <w:tcPr>
            <w:tcW w:w="1134" w:type="dxa"/>
            <w:tcBorders>
              <w:top w:val="dotted" w:sz="4" w:space="0" w:color="auto"/>
              <w:bottom w:val="dotted" w:sz="4" w:space="0" w:color="auto"/>
            </w:tcBorders>
          </w:tcPr>
          <w:p w:rsidR="00B3703E" w:rsidRPr="00B3703E" w:rsidRDefault="00295786" w:rsidP="00295786">
            <w:pPr>
              <w:jc w:val="right"/>
              <w:rPr>
                <w:rFonts w:ascii="Palatino Linotype" w:hAnsi="Palatino Linotype" w:cs="Calibri"/>
                <w:color w:val="000000"/>
                <w:sz w:val="18"/>
                <w:szCs w:val="18"/>
              </w:rPr>
            </w:pPr>
            <w:r>
              <w:rPr>
                <w:rFonts w:ascii="Palatino Linotype" w:hAnsi="Palatino Linotype" w:cs="Calibri"/>
                <w:color w:val="000000"/>
                <w:sz w:val="18"/>
                <w:szCs w:val="18"/>
              </w:rPr>
              <w:t>2.537.2</w:t>
            </w:r>
            <w:r w:rsidR="00B3703E" w:rsidRPr="00B3703E">
              <w:rPr>
                <w:rFonts w:ascii="Palatino Linotype" w:hAnsi="Palatino Linotype" w:cs="Calibri"/>
                <w:color w:val="000000"/>
                <w:sz w:val="18"/>
                <w:szCs w:val="18"/>
              </w:rPr>
              <w:t>00</w:t>
            </w:r>
          </w:p>
        </w:tc>
      </w:tr>
      <w:tr w:rsidR="00B3703E" w:rsidRPr="00CB02DE" w:rsidTr="00AE304D">
        <w:tc>
          <w:tcPr>
            <w:tcW w:w="426" w:type="dxa"/>
            <w:tcBorders>
              <w:top w:val="dotted" w:sz="4" w:space="0" w:color="auto"/>
              <w:bottom w:val="dotted" w:sz="4" w:space="0" w:color="auto"/>
            </w:tcBorders>
          </w:tcPr>
          <w:p w:rsidR="00B3703E" w:rsidRPr="00CB02DE" w:rsidRDefault="00B3703E" w:rsidP="006A7D7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6.</w:t>
            </w:r>
          </w:p>
        </w:tc>
        <w:tc>
          <w:tcPr>
            <w:tcW w:w="3402" w:type="dxa"/>
            <w:tcBorders>
              <w:top w:val="dotted" w:sz="4" w:space="0" w:color="auto"/>
              <w:bottom w:val="dotted" w:sz="4" w:space="0" w:color="auto"/>
            </w:tcBorders>
          </w:tcPr>
          <w:p w:rsidR="00B3703E" w:rsidRPr="00CB02DE" w:rsidRDefault="00B3703E" w:rsidP="006A7D76">
            <w:pPr>
              <w:rPr>
                <w:rFonts w:ascii="Palatino Linotype" w:hAnsi="Palatino Linotype"/>
                <w:sz w:val="18"/>
                <w:szCs w:val="18"/>
                <w:lang w:val="id-ID" w:eastAsia="id-ID"/>
              </w:rPr>
            </w:pPr>
            <w:r w:rsidRPr="00CB02DE">
              <w:rPr>
                <w:rFonts w:ascii="Palatino Linotype" w:hAnsi="Palatino Linotype"/>
                <w:sz w:val="18"/>
                <w:szCs w:val="18"/>
                <w:lang w:val="id-ID" w:eastAsia="id-ID"/>
              </w:rPr>
              <w:t>Pembahasan dan peninjauan kasus PHI dilakukan mediasi oleh mediator</w:t>
            </w:r>
          </w:p>
        </w:tc>
        <w:tc>
          <w:tcPr>
            <w:tcW w:w="1275" w:type="dxa"/>
            <w:tcBorders>
              <w:top w:val="dotted" w:sz="4" w:space="0" w:color="auto"/>
              <w:bottom w:val="dotted" w:sz="4" w:space="0" w:color="auto"/>
            </w:tcBorders>
          </w:tcPr>
          <w:p w:rsidR="00B3703E" w:rsidRPr="00295786" w:rsidRDefault="00295786" w:rsidP="006A7D76">
            <w:pPr>
              <w:jc w:val="right"/>
              <w:rPr>
                <w:rFonts w:ascii="Palatino Linotype" w:hAnsi="Palatino Linotype"/>
                <w:sz w:val="18"/>
                <w:szCs w:val="18"/>
                <w:lang w:eastAsia="id-ID"/>
              </w:rPr>
            </w:pPr>
            <w:r>
              <w:rPr>
                <w:rFonts w:ascii="Palatino Linotype" w:hAnsi="Palatino Linotype"/>
                <w:sz w:val="18"/>
                <w:szCs w:val="18"/>
                <w:lang w:eastAsia="id-ID"/>
              </w:rPr>
              <w:t>19.804.650</w:t>
            </w:r>
          </w:p>
        </w:tc>
        <w:tc>
          <w:tcPr>
            <w:tcW w:w="1276" w:type="dxa"/>
            <w:tcBorders>
              <w:top w:val="dotted" w:sz="4" w:space="0" w:color="auto"/>
              <w:bottom w:val="dotted" w:sz="4" w:space="0" w:color="auto"/>
            </w:tcBorders>
          </w:tcPr>
          <w:p w:rsidR="00B3703E" w:rsidRPr="00295786" w:rsidRDefault="00295786" w:rsidP="006A7D76">
            <w:pPr>
              <w:jc w:val="right"/>
              <w:rPr>
                <w:rFonts w:ascii="Palatino Linotype" w:hAnsi="Palatino Linotype"/>
                <w:sz w:val="18"/>
                <w:szCs w:val="18"/>
                <w:lang w:eastAsia="id-ID"/>
              </w:rPr>
            </w:pPr>
            <w:r>
              <w:rPr>
                <w:rFonts w:ascii="Palatino Linotype" w:hAnsi="Palatino Linotype"/>
                <w:sz w:val="18"/>
                <w:szCs w:val="18"/>
                <w:lang w:eastAsia="id-ID"/>
              </w:rPr>
              <w:t>15.589.850</w:t>
            </w:r>
          </w:p>
        </w:tc>
        <w:tc>
          <w:tcPr>
            <w:tcW w:w="709" w:type="dxa"/>
            <w:tcBorders>
              <w:top w:val="dotted" w:sz="4" w:space="0" w:color="auto"/>
              <w:bottom w:val="dotted" w:sz="4" w:space="0" w:color="auto"/>
            </w:tcBorders>
          </w:tcPr>
          <w:p w:rsidR="00B3703E" w:rsidRPr="00CB02DE" w:rsidRDefault="00B3703E" w:rsidP="00295786">
            <w:pPr>
              <w:jc w:val="right"/>
              <w:rPr>
                <w:rFonts w:ascii="Palatino Linotype" w:hAnsi="Palatino Linotype"/>
                <w:color w:val="000000"/>
                <w:sz w:val="18"/>
                <w:szCs w:val="18"/>
                <w:lang w:val="id-ID"/>
              </w:rPr>
            </w:pPr>
            <w:r w:rsidRPr="00CB02DE">
              <w:rPr>
                <w:rFonts w:ascii="Palatino Linotype" w:hAnsi="Palatino Linotype"/>
                <w:color w:val="000000"/>
                <w:sz w:val="18"/>
                <w:szCs w:val="18"/>
                <w:lang w:val="id-ID"/>
              </w:rPr>
              <w:t>7</w:t>
            </w:r>
            <w:r w:rsidR="00295786">
              <w:rPr>
                <w:rFonts w:ascii="Palatino Linotype" w:hAnsi="Palatino Linotype"/>
                <w:color w:val="000000"/>
                <w:sz w:val="18"/>
                <w:szCs w:val="18"/>
              </w:rPr>
              <w:t>8</w:t>
            </w:r>
            <w:r w:rsidRPr="00CB02DE">
              <w:rPr>
                <w:rFonts w:ascii="Palatino Linotype" w:hAnsi="Palatino Linotype"/>
                <w:color w:val="000000"/>
                <w:sz w:val="18"/>
                <w:szCs w:val="18"/>
                <w:lang w:val="id-ID"/>
              </w:rPr>
              <w:t>,</w:t>
            </w:r>
            <w:r w:rsidR="00295786">
              <w:rPr>
                <w:rFonts w:ascii="Palatino Linotype" w:hAnsi="Palatino Linotype"/>
                <w:color w:val="000000"/>
                <w:sz w:val="18"/>
                <w:szCs w:val="18"/>
              </w:rPr>
              <w:t>7</w:t>
            </w:r>
            <w:r w:rsidRPr="00CB02DE">
              <w:rPr>
                <w:rFonts w:ascii="Palatino Linotype" w:hAnsi="Palatino Linotype"/>
                <w:color w:val="000000"/>
                <w:sz w:val="18"/>
                <w:szCs w:val="18"/>
                <w:lang w:val="id-ID"/>
              </w:rPr>
              <w:t>2</w:t>
            </w:r>
          </w:p>
        </w:tc>
        <w:tc>
          <w:tcPr>
            <w:tcW w:w="709" w:type="dxa"/>
            <w:tcBorders>
              <w:top w:val="dotted" w:sz="4" w:space="0" w:color="auto"/>
              <w:bottom w:val="dotted" w:sz="4" w:space="0" w:color="auto"/>
            </w:tcBorders>
          </w:tcPr>
          <w:p w:rsidR="00B3703E" w:rsidRPr="00CB02DE" w:rsidRDefault="00295786" w:rsidP="00295786">
            <w:pPr>
              <w:jc w:val="right"/>
              <w:rPr>
                <w:rFonts w:ascii="Palatino Linotype" w:hAnsi="Palatino Linotype"/>
                <w:sz w:val="18"/>
                <w:szCs w:val="18"/>
                <w:lang w:val="id-ID" w:eastAsia="id-ID"/>
              </w:rPr>
            </w:pPr>
            <w:r>
              <w:rPr>
                <w:rFonts w:ascii="Palatino Linotype" w:hAnsi="Palatino Linotype"/>
                <w:sz w:val="18"/>
                <w:szCs w:val="18"/>
                <w:lang w:eastAsia="id-ID"/>
              </w:rPr>
              <w:t>1</w:t>
            </w:r>
            <w:r w:rsidR="00B3703E" w:rsidRPr="00CB02DE">
              <w:rPr>
                <w:rFonts w:ascii="Palatino Linotype" w:hAnsi="Palatino Linotype"/>
                <w:sz w:val="18"/>
                <w:szCs w:val="18"/>
                <w:lang w:val="id-ID" w:eastAsia="id-ID"/>
              </w:rPr>
              <w:t>00</w:t>
            </w:r>
          </w:p>
        </w:tc>
        <w:tc>
          <w:tcPr>
            <w:tcW w:w="1134" w:type="dxa"/>
            <w:tcBorders>
              <w:top w:val="dotted" w:sz="4" w:space="0" w:color="auto"/>
              <w:bottom w:val="dotted" w:sz="4" w:space="0" w:color="auto"/>
            </w:tcBorders>
          </w:tcPr>
          <w:p w:rsidR="00B3703E" w:rsidRPr="00B3703E" w:rsidRDefault="00295786" w:rsidP="00295786">
            <w:pPr>
              <w:jc w:val="right"/>
              <w:rPr>
                <w:rFonts w:ascii="Palatino Linotype" w:hAnsi="Palatino Linotype" w:cs="Calibri"/>
                <w:color w:val="000000"/>
                <w:sz w:val="18"/>
                <w:szCs w:val="18"/>
              </w:rPr>
            </w:pPr>
            <w:r>
              <w:rPr>
                <w:rFonts w:ascii="Palatino Linotype" w:hAnsi="Palatino Linotype" w:cs="Calibri"/>
                <w:color w:val="000000"/>
                <w:sz w:val="18"/>
                <w:szCs w:val="18"/>
              </w:rPr>
              <w:t>4</w:t>
            </w:r>
            <w:r w:rsidR="00020322">
              <w:rPr>
                <w:rFonts w:ascii="Palatino Linotype" w:hAnsi="Palatino Linotype" w:cs="Calibri"/>
                <w:color w:val="000000"/>
                <w:sz w:val="18"/>
                <w:szCs w:val="18"/>
              </w:rPr>
              <w:t>.2</w:t>
            </w:r>
            <w:r>
              <w:rPr>
                <w:rFonts w:ascii="Palatino Linotype" w:hAnsi="Palatino Linotype" w:cs="Calibri"/>
                <w:color w:val="000000"/>
                <w:sz w:val="18"/>
                <w:szCs w:val="18"/>
              </w:rPr>
              <w:t>14</w:t>
            </w:r>
            <w:r w:rsidR="00020322">
              <w:rPr>
                <w:rFonts w:ascii="Palatino Linotype" w:hAnsi="Palatino Linotype" w:cs="Calibri"/>
                <w:color w:val="000000"/>
                <w:sz w:val="18"/>
                <w:szCs w:val="18"/>
              </w:rPr>
              <w:t>.</w:t>
            </w:r>
            <w:r>
              <w:rPr>
                <w:rFonts w:ascii="Palatino Linotype" w:hAnsi="Palatino Linotype" w:cs="Calibri"/>
                <w:color w:val="000000"/>
                <w:sz w:val="18"/>
                <w:szCs w:val="18"/>
              </w:rPr>
              <w:t>8</w:t>
            </w:r>
            <w:r w:rsidR="00B3703E" w:rsidRPr="00B3703E">
              <w:rPr>
                <w:rFonts w:ascii="Palatino Linotype" w:hAnsi="Palatino Linotype" w:cs="Calibri"/>
                <w:color w:val="000000"/>
                <w:sz w:val="18"/>
                <w:szCs w:val="18"/>
              </w:rPr>
              <w:t>00</w:t>
            </w:r>
          </w:p>
        </w:tc>
      </w:tr>
      <w:tr w:rsidR="00B3703E" w:rsidRPr="00CB02DE" w:rsidTr="00AE304D">
        <w:tc>
          <w:tcPr>
            <w:tcW w:w="426" w:type="dxa"/>
            <w:tcBorders>
              <w:top w:val="dotted" w:sz="4" w:space="0" w:color="auto"/>
              <w:bottom w:val="dotted" w:sz="4" w:space="0" w:color="auto"/>
            </w:tcBorders>
          </w:tcPr>
          <w:p w:rsidR="00B3703E" w:rsidRPr="00CB02DE" w:rsidRDefault="00B3703E" w:rsidP="006A7D7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 xml:space="preserve">7. </w:t>
            </w:r>
          </w:p>
        </w:tc>
        <w:tc>
          <w:tcPr>
            <w:tcW w:w="3402" w:type="dxa"/>
            <w:tcBorders>
              <w:top w:val="dotted" w:sz="4" w:space="0" w:color="auto"/>
              <w:bottom w:val="dotted" w:sz="4" w:space="0" w:color="auto"/>
            </w:tcBorders>
          </w:tcPr>
          <w:p w:rsidR="00B3703E" w:rsidRPr="00CB02DE" w:rsidRDefault="00B3703E" w:rsidP="006A7D76">
            <w:pPr>
              <w:rPr>
                <w:rFonts w:ascii="Palatino Linotype" w:hAnsi="Palatino Linotype"/>
                <w:sz w:val="18"/>
                <w:szCs w:val="18"/>
                <w:lang w:val="id-ID" w:eastAsia="id-ID"/>
              </w:rPr>
            </w:pPr>
            <w:r w:rsidRPr="00CB02DE">
              <w:rPr>
                <w:rFonts w:ascii="Palatino Linotype" w:hAnsi="Palatino Linotype"/>
                <w:sz w:val="18"/>
                <w:szCs w:val="18"/>
                <w:lang w:val="id-ID" w:eastAsia="id-ID"/>
              </w:rPr>
              <w:t>Sosialisasi peraturan perundang-undang di tingkat perusahaan kab/kota</w:t>
            </w:r>
          </w:p>
        </w:tc>
        <w:tc>
          <w:tcPr>
            <w:tcW w:w="1275" w:type="dxa"/>
            <w:tcBorders>
              <w:top w:val="dotted" w:sz="4" w:space="0" w:color="auto"/>
              <w:bottom w:val="dotted" w:sz="4" w:space="0" w:color="auto"/>
            </w:tcBorders>
          </w:tcPr>
          <w:p w:rsidR="00B3703E" w:rsidRPr="00CB02DE" w:rsidRDefault="00B3703E" w:rsidP="0029578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4</w:t>
            </w:r>
            <w:r w:rsidR="00295786">
              <w:rPr>
                <w:rFonts w:ascii="Palatino Linotype" w:hAnsi="Palatino Linotype"/>
                <w:sz w:val="18"/>
                <w:szCs w:val="18"/>
                <w:lang w:eastAsia="id-ID"/>
              </w:rPr>
              <w:t>3</w:t>
            </w:r>
            <w:r w:rsidRPr="00CB02DE">
              <w:rPr>
                <w:rFonts w:ascii="Palatino Linotype" w:hAnsi="Palatino Linotype"/>
                <w:sz w:val="18"/>
                <w:szCs w:val="18"/>
                <w:lang w:val="id-ID" w:eastAsia="id-ID"/>
              </w:rPr>
              <w:t>.</w:t>
            </w:r>
            <w:r w:rsidR="00295786">
              <w:rPr>
                <w:rFonts w:ascii="Palatino Linotype" w:hAnsi="Palatino Linotype"/>
                <w:sz w:val="18"/>
                <w:szCs w:val="18"/>
                <w:lang w:eastAsia="id-ID"/>
              </w:rPr>
              <w:t>837</w:t>
            </w:r>
            <w:r w:rsidRPr="00CB02DE">
              <w:rPr>
                <w:rFonts w:ascii="Palatino Linotype" w:hAnsi="Palatino Linotype"/>
                <w:sz w:val="18"/>
                <w:szCs w:val="18"/>
                <w:lang w:val="id-ID" w:eastAsia="id-ID"/>
              </w:rPr>
              <w:t>.</w:t>
            </w:r>
            <w:r w:rsidR="00295786">
              <w:rPr>
                <w:rFonts w:ascii="Palatino Linotype" w:hAnsi="Palatino Linotype"/>
                <w:sz w:val="18"/>
                <w:szCs w:val="18"/>
                <w:lang w:eastAsia="id-ID"/>
              </w:rPr>
              <w:t>75</w:t>
            </w:r>
            <w:r w:rsidRPr="00CB02DE">
              <w:rPr>
                <w:rFonts w:ascii="Palatino Linotype" w:hAnsi="Palatino Linotype"/>
                <w:sz w:val="18"/>
                <w:szCs w:val="18"/>
                <w:lang w:val="id-ID" w:eastAsia="id-ID"/>
              </w:rPr>
              <w:t>0</w:t>
            </w:r>
          </w:p>
        </w:tc>
        <w:tc>
          <w:tcPr>
            <w:tcW w:w="1276" w:type="dxa"/>
            <w:tcBorders>
              <w:top w:val="dotted" w:sz="4" w:space="0" w:color="auto"/>
              <w:bottom w:val="dotted" w:sz="4" w:space="0" w:color="auto"/>
            </w:tcBorders>
          </w:tcPr>
          <w:p w:rsidR="00B3703E" w:rsidRPr="00CB02DE" w:rsidRDefault="00295786" w:rsidP="00295786">
            <w:pPr>
              <w:jc w:val="right"/>
              <w:rPr>
                <w:rFonts w:ascii="Palatino Linotype" w:hAnsi="Palatino Linotype"/>
                <w:sz w:val="18"/>
                <w:szCs w:val="18"/>
                <w:lang w:val="id-ID" w:eastAsia="id-ID"/>
              </w:rPr>
            </w:pPr>
            <w:r>
              <w:rPr>
                <w:rFonts w:ascii="Palatino Linotype" w:hAnsi="Palatino Linotype"/>
                <w:sz w:val="18"/>
                <w:szCs w:val="18"/>
                <w:lang w:eastAsia="id-ID"/>
              </w:rPr>
              <w:t>40</w:t>
            </w:r>
            <w:r w:rsidR="00B3703E" w:rsidRPr="00CB02DE">
              <w:rPr>
                <w:rFonts w:ascii="Palatino Linotype" w:hAnsi="Palatino Linotype"/>
                <w:sz w:val="18"/>
                <w:szCs w:val="18"/>
                <w:lang w:val="id-ID" w:eastAsia="id-ID"/>
              </w:rPr>
              <w:t>.</w:t>
            </w:r>
            <w:r>
              <w:rPr>
                <w:rFonts w:ascii="Palatino Linotype" w:hAnsi="Palatino Linotype"/>
                <w:sz w:val="18"/>
                <w:szCs w:val="18"/>
                <w:lang w:eastAsia="id-ID"/>
              </w:rPr>
              <w:t>456</w:t>
            </w:r>
            <w:r w:rsidR="00B3703E" w:rsidRPr="00CB02DE">
              <w:rPr>
                <w:rFonts w:ascii="Palatino Linotype" w:hAnsi="Palatino Linotype"/>
                <w:sz w:val="18"/>
                <w:szCs w:val="18"/>
                <w:lang w:val="id-ID" w:eastAsia="id-ID"/>
              </w:rPr>
              <w:t>.</w:t>
            </w:r>
            <w:r>
              <w:rPr>
                <w:rFonts w:ascii="Palatino Linotype" w:hAnsi="Palatino Linotype"/>
                <w:sz w:val="18"/>
                <w:szCs w:val="18"/>
                <w:lang w:eastAsia="id-ID"/>
              </w:rPr>
              <w:t>250</w:t>
            </w:r>
          </w:p>
        </w:tc>
        <w:tc>
          <w:tcPr>
            <w:tcW w:w="709" w:type="dxa"/>
            <w:tcBorders>
              <w:top w:val="dotted" w:sz="4" w:space="0" w:color="auto"/>
              <w:bottom w:val="dotted" w:sz="4" w:space="0" w:color="auto"/>
            </w:tcBorders>
          </w:tcPr>
          <w:p w:rsidR="00B3703E" w:rsidRPr="00CB02DE" w:rsidRDefault="00295786" w:rsidP="00295786">
            <w:pPr>
              <w:jc w:val="right"/>
              <w:rPr>
                <w:rFonts w:ascii="Palatino Linotype" w:hAnsi="Palatino Linotype"/>
                <w:color w:val="000000"/>
                <w:sz w:val="18"/>
                <w:szCs w:val="18"/>
                <w:lang w:val="id-ID"/>
              </w:rPr>
            </w:pPr>
            <w:r>
              <w:rPr>
                <w:rFonts w:ascii="Palatino Linotype" w:hAnsi="Palatino Linotype"/>
                <w:color w:val="000000"/>
                <w:sz w:val="18"/>
                <w:szCs w:val="18"/>
              </w:rPr>
              <w:t>92</w:t>
            </w:r>
            <w:r w:rsidR="00B3703E" w:rsidRPr="00CB02DE">
              <w:rPr>
                <w:rFonts w:ascii="Palatino Linotype" w:hAnsi="Palatino Linotype"/>
                <w:color w:val="000000"/>
                <w:sz w:val="18"/>
                <w:szCs w:val="18"/>
                <w:lang w:val="id-ID"/>
              </w:rPr>
              <w:t>,</w:t>
            </w:r>
            <w:r>
              <w:rPr>
                <w:rFonts w:ascii="Palatino Linotype" w:hAnsi="Palatino Linotype"/>
                <w:color w:val="000000"/>
                <w:sz w:val="18"/>
                <w:szCs w:val="18"/>
              </w:rPr>
              <w:t>29</w:t>
            </w:r>
          </w:p>
        </w:tc>
        <w:tc>
          <w:tcPr>
            <w:tcW w:w="709" w:type="dxa"/>
            <w:tcBorders>
              <w:top w:val="dotted" w:sz="4" w:space="0" w:color="auto"/>
              <w:bottom w:val="dotted" w:sz="4" w:space="0" w:color="auto"/>
            </w:tcBorders>
          </w:tcPr>
          <w:p w:rsidR="00B3703E" w:rsidRPr="00CB02DE" w:rsidRDefault="00295786" w:rsidP="00295786">
            <w:pPr>
              <w:jc w:val="right"/>
              <w:rPr>
                <w:rFonts w:ascii="Palatino Linotype" w:hAnsi="Palatino Linotype"/>
                <w:sz w:val="18"/>
                <w:szCs w:val="18"/>
                <w:lang w:val="id-ID" w:eastAsia="id-ID"/>
              </w:rPr>
            </w:pPr>
            <w:r>
              <w:rPr>
                <w:rFonts w:ascii="Palatino Linotype" w:hAnsi="Palatino Linotype"/>
                <w:sz w:val="18"/>
                <w:szCs w:val="18"/>
                <w:lang w:eastAsia="id-ID"/>
              </w:rPr>
              <w:t>1</w:t>
            </w:r>
            <w:r w:rsidR="00B3703E" w:rsidRPr="00CB02DE">
              <w:rPr>
                <w:rFonts w:ascii="Palatino Linotype" w:hAnsi="Palatino Linotype"/>
                <w:sz w:val="18"/>
                <w:szCs w:val="18"/>
                <w:lang w:val="id-ID" w:eastAsia="id-ID"/>
              </w:rPr>
              <w:t>00</w:t>
            </w:r>
          </w:p>
        </w:tc>
        <w:tc>
          <w:tcPr>
            <w:tcW w:w="1134" w:type="dxa"/>
            <w:tcBorders>
              <w:top w:val="dotted" w:sz="4" w:space="0" w:color="auto"/>
              <w:bottom w:val="dotted" w:sz="4" w:space="0" w:color="auto"/>
            </w:tcBorders>
          </w:tcPr>
          <w:p w:rsidR="00B3703E" w:rsidRPr="00B3703E" w:rsidRDefault="00295786" w:rsidP="00295786">
            <w:pPr>
              <w:jc w:val="right"/>
              <w:rPr>
                <w:rFonts w:ascii="Palatino Linotype" w:hAnsi="Palatino Linotype" w:cs="Calibri"/>
                <w:color w:val="000000"/>
                <w:sz w:val="18"/>
                <w:szCs w:val="18"/>
              </w:rPr>
            </w:pPr>
            <w:r>
              <w:rPr>
                <w:rFonts w:ascii="Palatino Linotype" w:hAnsi="Palatino Linotype" w:cs="Calibri"/>
                <w:color w:val="000000"/>
                <w:sz w:val="18"/>
                <w:szCs w:val="18"/>
              </w:rPr>
              <w:t>3</w:t>
            </w:r>
            <w:r w:rsidR="00020322">
              <w:rPr>
                <w:rFonts w:ascii="Palatino Linotype" w:hAnsi="Palatino Linotype" w:cs="Calibri"/>
                <w:color w:val="000000"/>
                <w:sz w:val="18"/>
                <w:szCs w:val="18"/>
              </w:rPr>
              <w:t>.</w:t>
            </w:r>
            <w:r>
              <w:rPr>
                <w:rFonts w:ascii="Palatino Linotype" w:hAnsi="Palatino Linotype" w:cs="Calibri"/>
                <w:color w:val="000000"/>
                <w:sz w:val="18"/>
                <w:szCs w:val="18"/>
              </w:rPr>
              <w:t>381</w:t>
            </w:r>
            <w:r w:rsidR="00020322">
              <w:rPr>
                <w:rFonts w:ascii="Palatino Linotype" w:hAnsi="Palatino Linotype" w:cs="Calibri"/>
                <w:color w:val="000000"/>
                <w:sz w:val="18"/>
                <w:szCs w:val="18"/>
              </w:rPr>
              <w:t>.</w:t>
            </w:r>
            <w:r>
              <w:rPr>
                <w:rFonts w:ascii="Palatino Linotype" w:hAnsi="Palatino Linotype" w:cs="Calibri"/>
                <w:color w:val="000000"/>
                <w:sz w:val="18"/>
                <w:szCs w:val="18"/>
              </w:rPr>
              <w:t>500</w:t>
            </w:r>
          </w:p>
        </w:tc>
      </w:tr>
      <w:tr w:rsidR="00B3703E" w:rsidRPr="00CB02DE" w:rsidTr="00AE304D">
        <w:tc>
          <w:tcPr>
            <w:tcW w:w="426" w:type="dxa"/>
            <w:tcBorders>
              <w:top w:val="dotted" w:sz="4" w:space="0" w:color="auto"/>
              <w:bottom w:val="single" w:sz="4" w:space="0" w:color="auto"/>
            </w:tcBorders>
          </w:tcPr>
          <w:p w:rsidR="00B3703E" w:rsidRPr="00CB02DE" w:rsidRDefault="00B3703E" w:rsidP="006A7D7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8.</w:t>
            </w:r>
          </w:p>
        </w:tc>
        <w:tc>
          <w:tcPr>
            <w:tcW w:w="3402" w:type="dxa"/>
            <w:tcBorders>
              <w:top w:val="dotted" w:sz="4" w:space="0" w:color="auto"/>
              <w:bottom w:val="single" w:sz="4" w:space="0" w:color="auto"/>
            </w:tcBorders>
          </w:tcPr>
          <w:p w:rsidR="00B3703E" w:rsidRPr="00CB02DE" w:rsidRDefault="00B3703E" w:rsidP="006A7D76">
            <w:pPr>
              <w:rPr>
                <w:rFonts w:ascii="Palatino Linotype" w:hAnsi="Palatino Linotype"/>
                <w:sz w:val="18"/>
                <w:szCs w:val="18"/>
                <w:lang w:val="id-ID" w:eastAsia="id-ID"/>
              </w:rPr>
            </w:pPr>
            <w:r w:rsidRPr="00CB02DE">
              <w:rPr>
                <w:rFonts w:ascii="Palatino Linotype" w:hAnsi="Palatino Linotype"/>
                <w:sz w:val="18"/>
                <w:szCs w:val="18"/>
                <w:lang w:val="id-ID" w:eastAsia="id-ID"/>
              </w:rPr>
              <w:t>Penyidikan kasus pelanggaran bidang ketenagakerjaan di kab/kota</w:t>
            </w:r>
          </w:p>
        </w:tc>
        <w:tc>
          <w:tcPr>
            <w:tcW w:w="1275" w:type="dxa"/>
            <w:tcBorders>
              <w:top w:val="dotted" w:sz="4" w:space="0" w:color="auto"/>
              <w:bottom w:val="single" w:sz="4" w:space="0" w:color="auto"/>
            </w:tcBorders>
          </w:tcPr>
          <w:p w:rsidR="00B3703E" w:rsidRPr="00CB02DE" w:rsidRDefault="00B3703E" w:rsidP="0029578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3</w:t>
            </w:r>
            <w:r w:rsidR="00295786">
              <w:rPr>
                <w:rFonts w:ascii="Palatino Linotype" w:hAnsi="Palatino Linotype"/>
                <w:sz w:val="18"/>
                <w:szCs w:val="18"/>
                <w:lang w:eastAsia="id-ID"/>
              </w:rPr>
              <w:t>3</w:t>
            </w:r>
            <w:r w:rsidRPr="00CB02DE">
              <w:rPr>
                <w:rFonts w:ascii="Palatino Linotype" w:hAnsi="Palatino Linotype"/>
                <w:sz w:val="18"/>
                <w:szCs w:val="18"/>
                <w:lang w:val="id-ID" w:eastAsia="id-ID"/>
              </w:rPr>
              <w:t>.</w:t>
            </w:r>
            <w:r w:rsidR="00295786">
              <w:rPr>
                <w:rFonts w:ascii="Palatino Linotype" w:hAnsi="Palatino Linotype"/>
                <w:sz w:val="18"/>
                <w:szCs w:val="18"/>
                <w:lang w:eastAsia="id-ID"/>
              </w:rPr>
              <w:t>25</w:t>
            </w:r>
            <w:r w:rsidRPr="00CB02DE">
              <w:rPr>
                <w:rFonts w:ascii="Palatino Linotype" w:hAnsi="Palatino Linotype"/>
                <w:sz w:val="18"/>
                <w:szCs w:val="18"/>
                <w:lang w:val="id-ID" w:eastAsia="id-ID"/>
              </w:rPr>
              <w:t>0.000</w:t>
            </w:r>
          </w:p>
        </w:tc>
        <w:tc>
          <w:tcPr>
            <w:tcW w:w="1276" w:type="dxa"/>
            <w:tcBorders>
              <w:top w:val="dotted" w:sz="4" w:space="0" w:color="auto"/>
              <w:bottom w:val="single" w:sz="4" w:space="0" w:color="auto"/>
            </w:tcBorders>
          </w:tcPr>
          <w:p w:rsidR="00B3703E" w:rsidRPr="00CB02DE" w:rsidRDefault="00B3703E" w:rsidP="0029578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3</w:t>
            </w:r>
            <w:r w:rsidR="00295786">
              <w:rPr>
                <w:rFonts w:ascii="Palatino Linotype" w:hAnsi="Palatino Linotype"/>
                <w:sz w:val="18"/>
                <w:szCs w:val="18"/>
                <w:lang w:eastAsia="id-ID"/>
              </w:rPr>
              <w:t>2</w:t>
            </w:r>
            <w:r w:rsidRPr="00CB02DE">
              <w:rPr>
                <w:rFonts w:ascii="Palatino Linotype" w:hAnsi="Palatino Linotype"/>
                <w:sz w:val="18"/>
                <w:szCs w:val="18"/>
                <w:lang w:val="id-ID" w:eastAsia="id-ID"/>
              </w:rPr>
              <w:t>.9</w:t>
            </w:r>
            <w:r w:rsidR="00295786">
              <w:rPr>
                <w:rFonts w:ascii="Palatino Linotype" w:hAnsi="Palatino Linotype"/>
                <w:sz w:val="18"/>
                <w:szCs w:val="18"/>
                <w:lang w:eastAsia="id-ID"/>
              </w:rPr>
              <w:t>3</w:t>
            </w:r>
            <w:r w:rsidRPr="00CB02DE">
              <w:rPr>
                <w:rFonts w:ascii="Palatino Linotype" w:hAnsi="Palatino Linotype"/>
                <w:sz w:val="18"/>
                <w:szCs w:val="18"/>
                <w:lang w:val="id-ID" w:eastAsia="id-ID"/>
              </w:rPr>
              <w:t>4.</w:t>
            </w:r>
            <w:r w:rsidR="00295786">
              <w:rPr>
                <w:rFonts w:ascii="Palatino Linotype" w:hAnsi="Palatino Linotype"/>
                <w:sz w:val="18"/>
                <w:szCs w:val="18"/>
                <w:lang w:eastAsia="id-ID"/>
              </w:rPr>
              <w:t>420</w:t>
            </w:r>
          </w:p>
        </w:tc>
        <w:tc>
          <w:tcPr>
            <w:tcW w:w="709" w:type="dxa"/>
            <w:tcBorders>
              <w:top w:val="dotted" w:sz="4" w:space="0" w:color="auto"/>
              <w:bottom w:val="single" w:sz="4" w:space="0" w:color="auto"/>
            </w:tcBorders>
          </w:tcPr>
          <w:p w:rsidR="00B3703E" w:rsidRPr="00295786" w:rsidRDefault="00B3703E" w:rsidP="00295786">
            <w:pPr>
              <w:jc w:val="right"/>
              <w:rPr>
                <w:rFonts w:ascii="Palatino Linotype" w:hAnsi="Palatino Linotype"/>
                <w:color w:val="000000"/>
                <w:sz w:val="18"/>
                <w:szCs w:val="18"/>
              </w:rPr>
            </w:pPr>
            <w:r w:rsidRPr="00CB02DE">
              <w:rPr>
                <w:rFonts w:ascii="Palatino Linotype" w:hAnsi="Palatino Linotype"/>
                <w:color w:val="000000"/>
                <w:sz w:val="18"/>
                <w:szCs w:val="18"/>
                <w:lang w:val="id-ID"/>
              </w:rPr>
              <w:t>9</w:t>
            </w:r>
            <w:r w:rsidR="00295786">
              <w:rPr>
                <w:rFonts w:ascii="Palatino Linotype" w:hAnsi="Palatino Linotype"/>
                <w:color w:val="000000"/>
                <w:sz w:val="18"/>
                <w:szCs w:val="18"/>
              </w:rPr>
              <w:t>9</w:t>
            </w:r>
            <w:r w:rsidRPr="00CB02DE">
              <w:rPr>
                <w:rFonts w:ascii="Palatino Linotype" w:hAnsi="Palatino Linotype"/>
                <w:color w:val="000000"/>
                <w:sz w:val="18"/>
                <w:szCs w:val="18"/>
                <w:lang w:val="id-ID"/>
              </w:rPr>
              <w:t>,0</w:t>
            </w:r>
            <w:r w:rsidR="00295786">
              <w:rPr>
                <w:rFonts w:ascii="Palatino Linotype" w:hAnsi="Palatino Linotype"/>
                <w:color w:val="000000"/>
                <w:sz w:val="18"/>
                <w:szCs w:val="18"/>
              </w:rPr>
              <w:t>5</w:t>
            </w:r>
          </w:p>
        </w:tc>
        <w:tc>
          <w:tcPr>
            <w:tcW w:w="709" w:type="dxa"/>
            <w:tcBorders>
              <w:top w:val="dotted" w:sz="4" w:space="0" w:color="auto"/>
              <w:bottom w:val="single" w:sz="4" w:space="0" w:color="auto"/>
            </w:tcBorders>
          </w:tcPr>
          <w:p w:rsidR="00B3703E" w:rsidRPr="00CB02DE" w:rsidRDefault="00B3703E" w:rsidP="006A7D76">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100</w:t>
            </w:r>
          </w:p>
        </w:tc>
        <w:tc>
          <w:tcPr>
            <w:tcW w:w="1134" w:type="dxa"/>
            <w:tcBorders>
              <w:top w:val="dotted" w:sz="4" w:space="0" w:color="auto"/>
              <w:bottom w:val="single" w:sz="4" w:space="0" w:color="auto"/>
            </w:tcBorders>
          </w:tcPr>
          <w:p w:rsidR="00B3703E" w:rsidRPr="00B3703E" w:rsidRDefault="00295786" w:rsidP="00295786">
            <w:pPr>
              <w:jc w:val="right"/>
              <w:rPr>
                <w:rFonts w:ascii="Palatino Linotype" w:hAnsi="Palatino Linotype" w:cs="Calibri"/>
                <w:color w:val="000000"/>
                <w:sz w:val="18"/>
                <w:szCs w:val="18"/>
              </w:rPr>
            </w:pPr>
            <w:r>
              <w:rPr>
                <w:rFonts w:ascii="Palatino Linotype" w:hAnsi="Palatino Linotype" w:cs="Calibri"/>
                <w:color w:val="000000"/>
                <w:sz w:val="18"/>
                <w:szCs w:val="18"/>
              </w:rPr>
              <w:t>31</w:t>
            </w:r>
            <w:r w:rsidR="00020322">
              <w:rPr>
                <w:rFonts w:ascii="Palatino Linotype" w:hAnsi="Palatino Linotype" w:cs="Calibri"/>
                <w:color w:val="000000"/>
                <w:sz w:val="18"/>
                <w:szCs w:val="18"/>
              </w:rPr>
              <w:t>5.</w:t>
            </w:r>
            <w:r w:rsidR="00B3703E" w:rsidRPr="00B3703E">
              <w:rPr>
                <w:rFonts w:ascii="Palatino Linotype" w:hAnsi="Palatino Linotype" w:cs="Calibri"/>
                <w:color w:val="000000"/>
                <w:sz w:val="18"/>
                <w:szCs w:val="18"/>
              </w:rPr>
              <w:t>5</w:t>
            </w:r>
            <w:r>
              <w:rPr>
                <w:rFonts w:ascii="Palatino Linotype" w:hAnsi="Palatino Linotype" w:cs="Calibri"/>
                <w:color w:val="000000"/>
                <w:sz w:val="18"/>
                <w:szCs w:val="18"/>
              </w:rPr>
              <w:t>80</w:t>
            </w:r>
          </w:p>
        </w:tc>
      </w:tr>
    </w:tbl>
    <w:p w:rsidR="00AE304D" w:rsidRDefault="00AE304D" w:rsidP="00B85015">
      <w:pPr>
        <w:jc w:val="both"/>
        <w:rPr>
          <w:rFonts w:ascii="Palatino Linotype" w:hAnsi="Palatino Linotype"/>
          <w:sz w:val="22"/>
          <w:szCs w:val="22"/>
          <w:lang w:val="sv-SE"/>
        </w:rPr>
      </w:pPr>
    </w:p>
    <w:p w:rsidR="000F7081" w:rsidRDefault="000F7081" w:rsidP="00945E45">
      <w:pPr>
        <w:pStyle w:val="ListParagraph"/>
        <w:numPr>
          <w:ilvl w:val="0"/>
          <w:numId w:val="82"/>
        </w:numPr>
        <w:spacing w:line="360" w:lineRule="auto"/>
        <w:jc w:val="both"/>
        <w:rPr>
          <w:rFonts w:ascii="Palatino Linotype" w:hAnsi="Palatino Linotype"/>
          <w:sz w:val="22"/>
          <w:szCs w:val="22"/>
          <w:lang w:val="sv-SE"/>
        </w:rPr>
      </w:pPr>
      <w:r w:rsidRPr="00B85015">
        <w:rPr>
          <w:rFonts w:ascii="Palatino Linotype" w:hAnsi="Palatino Linotype"/>
          <w:sz w:val="22"/>
          <w:szCs w:val="22"/>
          <w:lang w:val="sv-SE"/>
        </w:rPr>
        <w:t>Program Pengembangan Hubungan Industrial dan Peningkatan Jaminan Sosial Tenaga Kerja bertujuan, terwujudnya hubungan kerja yang harmonis dan meningkatnya peran kelembagaan hubungan industrial dalam pelaksanaannya meliputi 5 (lima) kegiatan sebagai berikut :</w:t>
      </w:r>
    </w:p>
    <w:p w:rsidR="00A13616" w:rsidRPr="00B17BBB" w:rsidRDefault="00A13616" w:rsidP="00945E45">
      <w:pPr>
        <w:pStyle w:val="ListParagraph"/>
        <w:numPr>
          <w:ilvl w:val="0"/>
          <w:numId w:val="83"/>
        </w:numPr>
        <w:spacing w:line="360" w:lineRule="auto"/>
        <w:jc w:val="both"/>
        <w:rPr>
          <w:rFonts w:ascii="Palatino Linotype" w:hAnsi="Palatino Linotype"/>
          <w:sz w:val="22"/>
          <w:szCs w:val="22"/>
          <w:lang w:val="sv-SE"/>
        </w:rPr>
      </w:pPr>
      <w:r w:rsidRPr="00B17BBB">
        <w:rPr>
          <w:rFonts w:ascii="Palatino Linotype" w:hAnsi="Palatino Linotype"/>
          <w:sz w:val="22"/>
          <w:szCs w:val="22"/>
          <w:lang w:val="sv-SE"/>
        </w:rPr>
        <w:t>Pengelolaan kelembagaan dan pemasyarakatan hubungan industrial</w:t>
      </w:r>
    </w:p>
    <w:p w:rsidR="0062266B" w:rsidRDefault="00A13616" w:rsidP="00945E45">
      <w:pPr>
        <w:pStyle w:val="ListParagraph"/>
        <w:numPr>
          <w:ilvl w:val="0"/>
          <w:numId w:val="61"/>
        </w:numPr>
        <w:spacing w:line="360" w:lineRule="auto"/>
        <w:jc w:val="both"/>
        <w:rPr>
          <w:rFonts w:ascii="Palatino Linotype" w:hAnsi="Palatino Linotype"/>
          <w:sz w:val="22"/>
          <w:szCs w:val="22"/>
          <w:lang w:val="sv-SE"/>
        </w:rPr>
      </w:pPr>
      <w:r>
        <w:rPr>
          <w:rFonts w:ascii="Palatino Linotype" w:hAnsi="Palatino Linotype"/>
          <w:sz w:val="22"/>
          <w:szCs w:val="22"/>
          <w:lang w:val="sv-SE"/>
        </w:rPr>
        <w:t>Pelatihan teknik negosiasi hubungan industrial bagi pekerja/buruh, serikat pekerja/serikat buruh, pengusaha dan organisasi pengusaha</w:t>
      </w:r>
      <w:r w:rsidR="0062266B">
        <w:rPr>
          <w:rFonts w:ascii="Palatino Linotype" w:hAnsi="Palatino Linotype"/>
          <w:sz w:val="22"/>
          <w:szCs w:val="22"/>
          <w:lang w:val="sv-SE"/>
        </w:rPr>
        <w:t>.</w:t>
      </w:r>
    </w:p>
    <w:p w:rsidR="0062266B" w:rsidRPr="00B17BBB" w:rsidRDefault="0062266B" w:rsidP="00B17BBB">
      <w:pPr>
        <w:pStyle w:val="ListParagraph"/>
        <w:spacing w:line="360" w:lineRule="auto"/>
        <w:ind w:left="1287"/>
        <w:jc w:val="both"/>
        <w:rPr>
          <w:rFonts w:ascii="Palatino Linotype" w:hAnsi="Palatino Linotype"/>
          <w:sz w:val="22"/>
          <w:szCs w:val="22"/>
          <w:lang w:val="sv-SE"/>
        </w:rPr>
      </w:pPr>
      <w:r w:rsidRPr="00B17BBB">
        <w:rPr>
          <w:rFonts w:ascii="Palatino Linotype" w:hAnsi="Palatino Linotype"/>
          <w:sz w:val="22"/>
          <w:szCs w:val="22"/>
          <w:lang w:val="sv-SE"/>
        </w:rPr>
        <w:t xml:space="preserve">Target kegiatan sebanyak 4 angkatan dengan peserta 50 orang per angkatan sebagai berikut </w:t>
      </w:r>
      <w:r w:rsidR="00355EFC" w:rsidRPr="00B17BBB">
        <w:rPr>
          <w:rFonts w:ascii="Palatino Linotype" w:hAnsi="Palatino Linotype"/>
          <w:sz w:val="22"/>
          <w:szCs w:val="22"/>
          <w:lang w:val="sv-SE"/>
        </w:rPr>
        <w:t>:</w:t>
      </w:r>
    </w:p>
    <w:p w:rsidR="0062266B" w:rsidRDefault="0062266B" w:rsidP="00945E45">
      <w:pPr>
        <w:pStyle w:val="ListParagraph"/>
        <w:numPr>
          <w:ilvl w:val="0"/>
          <w:numId w:val="42"/>
        </w:numPr>
        <w:spacing w:line="360" w:lineRule="auto"/>
        <w:jc w:val="both"/>
        <w:rPr>
          <w:rFonts w:ascii="Palatino Linotype" w:hAnsi="Palatino Linotype"/>
          <w:sz w:val="22"/>
          <w:szCs w:val="22"/>
          <w:lang w:val="sv-SE"/>
        </w:rPr>
      </w:pPr>
      <w:r>
        <w:rPr>
          <w:rFonts w:ascii="Palatino Linotype" w:hAnsi="Palatino Linotype"/>
          <w:sz w:val="22"/>
          <w:szCs w:val="22"/>
          <w:lang w:val="sv-SE"/>
        </w:rPr>
        <w:t xml:space="preserve">Angkatan I dilaksanakan  tanggal 25 s/d 27 September 2014 </w:t>
      </w:r>
    </w:p>
    <w:p w:rsidR="0062266B" w:rsidRDefault="0062266B" w:rsidP="00945E45">
      <w:pPr>
        <w:pStyle w:val="ListParagraph"/>
        <w:numPr>
          <w:ilvl w:val="0"/>
          <w:numId w:val="42"/>
        </w:numPr>
        <w:spacing w:line="360" w:lineRule="auto"/>
        <w:jc w:val="both"/>
        <w:rPr>
          <w:rFonts w:ascii="Palatino Linotype" w:hAnsi="Palatino Linotype"/>
          <w:sz w:val="22"/>
          <w:szCs w:val="22"/>
          <w:lang w:val="sv-SE"/>
        </w:rPr>
      </w:pPr>
      <w:r>
        <w:rPr>
          <w:rFonts w:ascii="Palatino Linotype" w:hAnsi="Palatino Linotype"/>
          <w:sz w:val="22"/>
          <w:szCs w:val="22"/>
          <w:lang w:val="sv-SE"/>
        </w:rPr>
        <w:t xml:space="preserve">Angkatan II dilaksanakan  tanggal 2 s/d 4 Oktober 2014 </w:t>
      </w:r>
    </w:p>
    <w:p w:rsidR="0062266B" w:rsidRDefault="0062266B" w:rsidP="00945E45">
      <w:pPr>
        <w:pStyle w:val="ListParagraph"/>
        <w:numPr>
          <w:ilvl w:val="0"/>
          <w:numId w:val="42"/>
        </w:numPr>
        <w:spacing w:line="360" w:lineRule="auto"/>
        <w:jc w:val="both"/>
        <w:rPr>
          <w:rFonts w:ascii="Palatino Linotype" w:hAnsi="Palatino Linotype"/>
          <w:sz w:val="22"/>
          <w:szCs w:val="22"/>
          <w:lang w:val="sv-SE"/>
        </w:rPr>
      </w:pPr>
      <w:r>
        <w:rPr>
          <w:rFonts w:ascii="Palatino Linotype" w:hAnsi="Palatino Linotype"/>
          <w:sz w:val="22"/>
          <w:szCs w:val="22"/>
          <w:lang w:val="sv-SE"/>
        </w:rPr>
        <w:t xml:space="preserve">Angkatan III dilaksanakan  tanggal 10 Oktober s/d 1 November 2014 </w:t>
      </w:r>
    </w:p>
    <w:p w:rsidR="0062266B" w:rsidRDefault="0062266B" w:rsidP="00945E45">
      <w:pPr>
        <w:pStyle w:val="ListParagraph"/>
        <w:numPr>
          <w:ilvl w:val="0"/>
          <w:numId w:val="42"/>
        </w:numPr>
        <w:spacing w:line="360" w:lineRule="auto"/>
        <w:jc w:val="both"/>
        <w:rPr>
          <w:rFonts w:ascii="Palatino Linotype" w:hAnsi="Palatino Linotype"/>
          <w:sz w:val="22"/>
          <w:szCs w:val="22"/>
          <w:lang w:val="sv-SE"/>
        </w:rPr>
      </w:pPr>
      <w:r>
        <w:rPr>
          <w:rFonts w:ascii="Palatino Linotype" w:hAnsi="Palatino Linotype"/>
          <w:sz w:val="22"/>
          <w:szCs w:val="22"/>
          <w:lang w:val="sv-SE"/>
        </w:rPr>
        <w:t xml:space="preserve">Angkatan IV dilaksanakan  tanggal 13 s/d 15 November 2014 </w:t>
      </w:r>
    </w:p>
    <w:p w:rsidR="0062266B" w:rsidRDefault="0062266B" w:rsidP="00B17BBB">
      <w:pPr>
        <w:pStyle w:val="ListParagraph"/>
        <w:ind w:left="1418"/>
        <w:jc w:val="both"/>
        <w:rPr>
          <w:rFonts w:ascii="Palatino Linotype" w:hAnsi="Palatino Linotype"/>
          <w:sz w:val="22"/>
          <w:szCs w:val="22"/>
          <w:lang w:val="sv-SE"/>
        </w:rPr>
      </w:pPr>
    </w:p>
    <w:p w:rsidR="0062266B" w:rsidRDefault="0062266B" w:rsidP="00945E45">
      <w:pPr>
        <w:pStyle w:val="ListParagraph"/>
        <w:numPr>
          <w:ilvl w:val="0"/>
          <w:numId w:val="61"/>
        </w:numPr>
        <w:spacing w:line="360" w:lineRule="auto"/>
        <w:jc w:val="both"/>
        <w:rPr>
          <w:rFonts w:ascii="Palatino Linotype" w:hAnsi="Palatino Linotype"/>
          <w:sz w:val="22"/>
          <w:szCs w:val="22"/>
          <w:lang w:val="sv-SE"/>
        </w:rPr>
      </w:pPr>
      <w:r>
        <w:rPr>
          <w:rFonts w:ascii="Palatino Linotype" w:hAnsi="Palatino Linotype"/>
          <w:sz w:val="22"/>
          <w:szCs w:val="22"/>
          <w:lang w:val="sv-SE"/>
        </w:rPr>
        <w:t>Penilaian pemberian penghargaan LKS Bipartit Terbaik (Award)</w:t>
      </w:r>
    </w:p>
    <w:p w:rsidR="00B17BBB" w:rsidRDefault="00C41D41" w:rsidP="00B17BBB">
      <w:pPr>
        <w:spacing w:line="360" w:lineRule="auto"/>
        <w:ind w:left="1287"/>
        <w:jc w:val="both"/>
        <w:rPr>
          <w:rFonts w:ascii="Palatino Linotype" w:hAnsi="Palatino Linotype"/>
          <w:sz w:val="22"/>
          <w:szCs w:val="22"/>
          <w:lang w:val="sv-SE"/>
        </w:rPr>
      </w:pPr>
      <w:r>
        <w:rPr>
          <w:rFonts w:ascii="Palatino Linotype" w:hAnsi="Palatino Linotype"/>
          <w:sz w:val="22"/>
          <w:szCs w:val="22"/>
          <w:lang w:val="sv-SE"/>
        </w:rPr>
        <w:t>Terpilihnya 3 LKS terbaik tingkat Provinsi, sebagai usulan penerima penghargaan LKS Bipartit Award tahun 2014 dari Sumatera Barat yaitu :</w:t>
      </w:r>
    </w:p>
    <w:p w:rsidR="00B17BBB" w:rsidRDefault="00B17BBB">
      <w:pPr>
        <w:rPr>
          <w:rFonts w:ascii="Palatino Linotype" w:hAnsi="Palatino Linotype"/>
          <w:sz w:val="22"/>
          <w:szCs w:val="22"/>
          <w:lang w:val="sv-SE"/>
        </w:rPr>
      </w:pPr>
      <w:r>
        <w:rPr>
          <w:rFonts w:ascii="Palatino Linotype" w:hAnsi="Palatino Linotype"/>
          <w:sz w:val="22"/>
          <w:szCs w:val="22"/>
          <w:lang w:val="sv-SE"/>
        </w:rPr>
        <w:br w:type="page"/>
      </w:r>
    </w:p>
    <w:p w:rsidR="00C41D41" w:rsidRPr="0054759F" w:rsidRDefault="00C41D41" w:rsidP="00945E45">
      <w:pPr>
        <w:pStyle w:val="ListParagraph"/>
        <w:numPr>
          <w:ilvl w:val="0"/>
          <w:numId w:val="42"/>
        </w:numPr>
        <w:spacing w:line="360" w:lineRule="auto"/>
        <w:jc w:val="both"/>
        <w:rPr>
          <w:rFonts w:ascii="Palatino Linotype" w:hAnsi="Palatino Linotype"/>
          <w:sz w:val="22"/>
          <w:szCs w:val="22"/>
          <w:lang w:val="sv-SE"/>
        </w:rPr>
      </w:pPr>
      <w:r w:rsidRPr="0054759F">
        <w:rPr>
          <w:rFonts w:ascii="Palatino Linotype" w:hAnsi="Palatino Linotype"/>
          <w:sz w:val="22"/>
          <w:szCs w:val="22"/>
          <w:lang w:val="sv-SE"/>
        </w:rPr>
        <w:lastRenderedPageBreak/>
        <w:t>Peringkat I</w:t>
      </w:r>
      <w:r w:rsidRPr="0054759F">
        <w:rPr>
          <w:rFonts w:ascii="Palatino Linotype" w:hAnsi="Palatino Linotype"/>
          <w:sz w:val="22"/>
          <w:szCs w:val="22"/>
          <w:lang w:val="sv-SE"/>
        </w:rPr>
        <w:tab/>
        <w:t xml:space="preserve">: PT. Agrowiratama </w:t>
      </w:r>
    </w:p>
    <w:p w:rsidR="00C41D41" w:rsidRPr="0054759F" w:rsidRDefault="00C41D41" w:rsidP="00945E45">
      <w:pPr>
        <w:pStyle w:val="ListParagraph"/>
        <w:numPr>
          <w:ilvl w:val="0"/>
          <w:numId w:val="42"/>
        </w:numPr>
        <w:spacing w:line="360" w:lineRule="auto"/>
        <w:jc w:val="both"/>
        <w:rPr>
          <w:rFonts w:ascii="Palatino Linotype" w:hAnsi="Palatino Linotype"/>
          <w:sz w:val="22"/>
          <w:szCs w:val="22"/>
          <w:lang w:val="sv-SE"/>
        </w:rPr>
      </w:pPr>
      <w:r w:rsidRPr="0054759F">
        <w:rPr>
          <w:rFonts w:ascii="Palatino Linotype" w:hAnsi="Palatino Linotype"/>
          <w:sz w:val="22"/>
          <w:szCs w:val="22"/>
          <w:lang w:val="sv-SE"/>
        </w:rPr>
        <w:t>Peringkat II</w:t>
      </w:r>
      <w:r w:rsidRPr="0054759F">
        <w:rPr>
          <w:rFonts w:ascii="Palatino Linotype" w:hAnsi="Palatino Linotype"/>
          <w:sz w:val="22"/>
          <w:szCs w:val="22"/>
          <w:lang w:val="sv-SE"/>
        </w:rPr>
        <w:tab/>
        <w:t>: PT. Agro Masang Plantition</w:t>
      </w:r>
    </w:p>
    <w:p w:rsidR="00C41D41" w:rsidRPr="0054759F" w:rsidRDefault="00FA4505" w:rsidP="00945E45">
      <w:pPr>
        <w:pStyle w:val="ListParagraph"/>
        <w:numPr>
          <w:ilvl w:val="0"/>
          <w:numId w:val="42"/>
        </w:numPr>
        <w:spacing w:line="360" w:lineRule="auto"/>
        <w:jc w:val="both"/>
        <w:rPr>
          <w:rFonts w:ascii="Palatino Linotype" w:hAnsi="Palatino Linotype"/>
          <w:sz w:val="22"/>
          <w:szCs w:val="22"/>
          <w:lang w:val="sv-SE"/>
        </w:rPr>
      </w:pPr>
      <w:r>
        <w:rPr>
          <w:rFonts w:ascii="Palatino Linotype" w:hAnsi="Palatino Linotype"/>
          <w:sz w:val="22"/>
          <w:szCs w:val="22"/>
          <w:lang w:val="sv-SE"/>
        </w:rPr>
        <w:t xml:space="preserve">Peringkat III </w:t>
      </w:r>
      <w:r w:rsidR="00C41D41" w:rsidRPr="0054759F">
        <w:rPr>
          <w:rFonts w:ascii="Palatino Linotype" w:hAnsi="Palatino Linotype"/>
          <w:sz w:val="22"/>
          <w:szCs w:val="22"/>
          <w:lang w:val="sv-SE"/>
        </w:rPr>
        <w:t xml:space="preserve">: PT. Selago Makmur Plantation </w:t>
      </w:r>
    </w:p>
    <w:p w:rsidR="006C1F38" w:rsidRDefault="006C1F38" w:rsidP="00C41D41">
      <w:pPr>
        <w:spacing w:line="360" w:lineRule="auto"/>
        <w:ind w:left="927"/>
        <w:jc w:val="both"/>
        <w:rPr>
          <w:rFonts w:ascii="Palatino Linotype" w:hAnsi="Palatino Linotype"/>
          <w:sz w:val="22"/>
          <w:szCs w:val="22"/>
          <w:lang w:val="sv-SE"/>
        </w:rPr>
      </w:pPr>
      <w:r>
        <w:rPr>
          <w:rFonts w:ascii="Palatino Linotype" w:hAnsi="Palatino Linotype"/>
          <w:sz w:val="22"/>
          <w:szCs w:val="22"/>
          <w:lang w:val="sv-SE"/>
        </w:rPr>
        <w:t xml:space="preserve">Seleksi peringkat nasional yang berasal dari seluruh Provinsi terpilih 10 perusahaan yang ikut konvensi, maka tim penilai menetapkan PT. Agrowiratama sebagai peringkat III Nasional dan berhak atas LKS Bipartit Award dari Kementerian Tenaga Kerja dan Transmigrasi </w:t>
      </w:r>
    </w:p>
    <w:p w:rsidR="00C41D41" w:rsidRPr="00C41D41" w:rsidRDefault="00C41D41" w:rsidP="00C41D41">
      <w:pPr>
        <w:spacing w:line="360" w:lineRule="auto"/>
        <w:ind w:left="927"/>
        <w:jc w:val="both"/>
        <w:rPr>
          <w:rFonts w:ascii="Palatino Linotype" w:hAnsi="Palatino Linotype"/>
          <w:sz w:val="22"/>
          <w:szCs w:val="22"/>
          <w:lang w:val="sv-SE"/>
        </w:rPr>
      </w:pPr>
    </w:p>
    <w:p w:rsidR="0062266B" w:rsidRDefault="0062266B" w:rsidP="00945E45">
      <w:pPr>
        <w:pStyle w:val="ListParagraph"/>
        <w:numPr>
          <w:ilvl w:val="0"/>
          <w:numId w:val="61"/>
        </w:numPr>
        <w:spacing w:line="360" w:lineRule="auto"/>
        <w:jc w:val="both"/>
        <w:rPr>
          <w:rFonts w:ascii="Palatino Linotype" w:hAnsi="Palatino Linotype"/>
          <w:sz w:val="22"/>
          <w:szCs w:val="22"/>
          <w:lang w:val="sv-SE"/>
        </w:rPr>
      </w:pPr>
      <w:r>
        <w:rPr>
          <w:rFonts w:ascii="Palatino Linotype" w:hAnsi="Palatino Linotype"/>
          <w:sz w:val="22"/>
          <w:szCs w:val="22"/>
          <w:lang w:val="sv-SE"/>
        </w:rPr>
        <w:t xml:space="preserve">Verifikasi </w:t>
      </w:r>
      <w:r w:rsidR="002E7A4C">
        <w:rPr>
          <w:rFonts w:ascii="Palatino Linotype" w:hAnsi="Palatino Linotype"/>
          <w:sz w:val="22"/>
          <w:szCs w:val="22"/>
          <w:lang w:val="sv-SE"/>
        </w:rPr>
        <w:t>Keanggotaan Serikat Pekerja</w:t>
      </w:r>
      <w:r>
        <w:rPr>
          <w:rFonts w:ascii="Palatino Linotype" w:hAnsi="Palatino Linotype"/>
          <w:sz w:val="22"/>
          <w:szCs w:val="22"/>
          <w:lang w:val="sv-SE"/>
        </w:rPr>
        <w:t>/</w:t>
      </w:r>
      <w:r w:rsidR="002E7A4C">
        <w:rPr>
          <w:rFonts w:ascii="Palatino Linotype" w:hAnsi="Palatino Linotype"/>
          <w:sz w:val="22"/>
          <w:szCs w:val="22"/>
          <w:lang w:val="sv-SE"/>
        </w:rPr>
        <w:t>Serikat Buruh</w:t>
      </w:r>
    </w:p>
    <w:p w:rsidR="0054759F" w:rsidRDefault="0054759F" w:rsidP="00B17BBB">
      <w:pPr>
        <w:pStyle w:val="ListParagraph"/>
        <w:spacing w:line="360" w:lineRule="auto"/>
        <w:ind w:left="1287"/>
        <w:jc w:val="both"/>
        <w:rPr>
          <w:rFonts w:ascii="Palatino Linotype" w:hAnsi="Palatino Linotype"/>
          <w:sz w:val="22"/>
          <w:szCs w:val="22"/>
          <w:lang w:val="sv-SE"/>
        </w:rPr>
      </w:pPr>
      <w:r>
        <w:rPr>
          <w:rFonts w:ascii="Palatino Linotype" w:hAnsi="Palatino Linotype"/>
          <w:sz w:val="22"/>
          <w:szCs w:val="22"/>
          <w:lang w:val="sv-SE"/>
        </w:rPr>
        <w:t>Kegiatan verifikasi keanggotaan serikat pekerja/serikat buruh ini tidak sepenuhnya dapat dilaksanakan, karena keterbatasan personil di Kabupaten/</w:t>
      </w:r>
      <w:r w:rsidR="00CD5583">
        <w:rPr>
          <w:rFonts w:ascii="Palatino Linotype" w:hAnsi="Palatino Linotype"/>
          <w:sz w:val="22"/>
          <w:szCs w:val="22"/>
          <w:lang w:val="sv-SE"/>
        </w:rPr>
        <w:t xml:space="preserve"> </w:t>
      </w:r>
      <w:r>
        <w:rPr>
          <w:rFonts w:ascii="Palatino Linotype" w:hAnsi="Palatino Linotype"/>
          <w:sz w:val="22"/>
          <w:szCs w:val="22"/>
          <w:lang w:val="sv-SE"/>
        </w:rPr>
        <w:t>Kota serta kesulitan dalam memperoleh data keanggotaan SP/SB yang ada.</w:t>
      </w:r>
    </w:p>
    <w:p w:rsidR="0054759F" w:rsidRDefault="0054759F" w:rsidP="0054759F">
      <w:pPr>
        <w:pStyle w:val="ListParagraph"/>
        <w:spacing w:line="360" w:lineRule="auto"/>
        <w:ind w:left="927"/>
        <w:jc w:val="both"/>
        <w:rPr>
          <w:rFonts w:ascii="Palatino Linotype" w:hAnsi="Palatino Linotype"/>
          <w:sz w:val="22"/>
          <w:szCs w:val="22"/>
          <w:lang w:val="sv-SE"/>
        </w:rPr>
      </w:pPr>
    </w:p>
    <w:p w:rsidR="0054759F" w:rsidRDefault="0054759F" w:rsidP="00945E45">
      <w:pPr>
        <w:pStyle w:val="ListParagraph"/>
        <w:numPr>
          <w:ilvl w:val="0"/>
          <w:numId w:val="83"/>
        </w:numPr>
        <w:spacing w:line="360" w:lineRule="auto"/>
        <w:jc w:val="both"/>
        <w:rPr>
          <w:rFonts w:ascii="Palatino Linotype" w:hAnsi="Palatino Linotype"/>
          <w:sz w:val="22"/>
          <w:szCs w:val="22"/>
          <w:lang w:val="sv-SE"/>
        </w:rPr>
      </w:pPr>
      <w:r>
        <w:rPr>
          <w:rFonts w:ascii="Palatino Linotype" w:hAnsi="Palatino Linotype"/>
          <w:sz w:val="22"/>
          <w:szCs w:val="22"/>
          <w:lang w:val="sv-SE"/>
        </w:rPr>
        <w:t xml:space="preserve">Pengelolaan </w:t>
      </w:r>
      <w:r w:rsidR="002E7A4C">
        <w:rPr>
          <w:rFonts w:ascii="Palatino Linotype" w:hAnsi="Palatino Linotype"/>
          <w:sz w:val="22"/>
          <w:szCs w:val="22"/>
          <w:lang w:val="sv-SE"/>
        </w:rPr>
        <w:t xml:space="preserve">Penerapan Pengupahan </w:t>
      </w:r>
      <w:r>
        <w:rPr>
          <w:rFonts w:ascii="Palatino Linotype" w:hAnsi="Palatino Linotype"/>
          <w:sz w:val="22"/>
          <w:szCs w:val="22"/>
          <w:lang w:val="sv-SE"/>
        </w:rPr>
        <w:t xml:space="preserve">dan </w:t>
      </w:r>
      <w:r w:rsidR="002E7A4C">
        <w:rPr>
          <w:rFonts w:ascii="Palatino Linotype" w:hAnsi="Palatino Linotype"/>
          <w:sz w:val="22"/>
          <w:szCs w:val="22"/>
          <w:lang w:val="sv-SE"/>
        </w:rPr>
        <w:t xml:space="preserve">Jaminan Sosial Tenaga Kerja </w:t>
      </w:r>
    </w:p>
    <w:p w:rsidR="0054759F" w:rsidRDefault="0054759F" w:rsidP="00945E45">
      <w:pPr>
        <w:pStyle w:val="ListParagraph"/>
        <w:numPr>
          <w:ilvl w:val="0"/>
          <w:numId w:val="62"/>
        </w:numPr>
        <w:spacing w:line="360" w:lineRule="auto"/>
        <w:ind w:left="1287"/>
        <w:jc w:val="both"/>
        <w:rPr>
          <w:rFonts w:ascii="Palatino Linotype" w:hAnsi="Palatino Linotype"/>
          <w:sz w:val="22"/>
          <w:szCs w:val="22"/>
          <w:lang w:val="sv-SE"/>
        </w:rPr>
      </w:pPr>
      <w:r>
        <w:rPr>
          <w:rFonts w:ascii="Palatino Linotype" w:hAnsi="Palatino Linotype"/>
          <w:sz w:val="22"/>
          <w:szCs w:val="22"/>
          <w:lang w:val="sv-SE"/>
        </w:rPr>
        <w:t xml:space="preserve">Sosialisasi BPJS Ketenagakerjaan </w:t>
      </w:r>
    </w:p>
    <w:p w:rsidR="0054759F" w:rsidRDefault="0054759F" w:rsidP="00B17BBB">
      <w:pPr>
        <w:pStyle w:val="ListParagraph"/>
        <w:spacing w:line="360" w:lineRule="auto"/>
        <w:ind w:left="1287"/>
        <w:jc w:val="both"/>
        <w:rPr>
          <w:rFonts w:ascii="Palatino Linotype" w:hAnsi="Palatino Linotype"/>
          <w:sz w:val="22"/>
          <w:szCs w:val="22"/>
          <w:lang w:val="sv-SE"/>
        </w:rPr>
      </w:pPr>
      <w:r>
        <w:rPr>
          <w:rFonts w:ascii="Palatino Linotype" w:hAnsi="Palatino Linotype"/>
          <w:sz w:val="22"/>
          <w:szCs w:val="22"/>
          <w:lang w:val="sv-SE"/>
        </w:rPr>
        <w:t>Kegiatan Sosialisasi BPJS Ketenagakerjaan dilaksanakan 1 angkatan dengan jumlah peserta 100 orang pada tanggal 18 s/d 19 Juli 2014 di Bukittinggi</w:t>
      </w:r>
    </w:p>
    <w:p w:rsidR="0054759F" w:rsidRDefault="0054759F" w:rsidP="00945E45">
      <w:pPr>
        <w:pStyle w:val="ListParagraph"/>
        <w:numPr>
          <w:ilvl w:val="0"/>
          <w:numId w:val="62"/>
        </w:numPr>
        <w:spacing w:line="360" w:lineRule="auto"/>
        <w:ind w:left="1287"/>
        <w:jc w:val="both"/>
        <w:rPr>
          <w:rFonts w:ascii="Palatino Linotype" w:hAnsi="Palatino Linotype"/>
          <w:sz w:val="22"/>
          <w:szCs w:val="22"/>
          <w:lang w:val="sv-SE"/>
        </w:rPr>
      </w:pPr>
      <w:r>
        <w:rPr>
          <w:rFonts w:ascii="Palatino Linotype" w:hAnsi="Palatino Linotype"/>
          <w:sz w:val="22"/>
          <w:szCs w:val="22"/>
          <w:lang w:val="sv-SE"/>
        </w:rPr>
        <w:t xml:space="preserve">Pemberdayaan Dewan Pengupahan </w:t>
      </w:r>
    </w:p>
    <w:p w:rsidR="003A0D1D" w:rsidRDefault="0073192A" w:rsidP="00B17BBB">
      <w:pPr>
        <w:pStyle w:val="ListParagraph"/>
        <w:spacing w:line="360" w:lineRule="auto"/>
        <w:ind w:left="1287"/>
        <w:jc w:val="both"/>
        <w:rPr>
          <w:rFonts w:ascii="Palatino Linotype" w:hAnsi="Palatino Linotype"/>
          <w:sz w:val="22"/>
          <w:szCs w:val="22"/>
          <w:lang w:val="sv-SE"/>
        </w:rPr>
      </w:pPr>
      <w:r>
        <w:rPr>
          <w:rFonts w:ascii="Palatino Linotype" w:hAnsi="Palatino Linotype"/>
          <w:sz w:val="22"/>
          <w:szCs w:val="22"/>
          <w:lang w:val="sv-SE"/>
        </w:rPr>
        <w:t xml:space="preserve">Kegiatan </w:t>
      </w:r>
      <w:r w:rsidR="0054759F">
        <w:rPr>
          <w:rFonts w:ascii="Palatino Linotype" w:hAnsi="Palatino Linotype"/>
          <w:sz w:val="22"/>
          <w:szCs w:val="22"/>
          <w:lang w:val="sv-SE"/>
        </w:rPr>
        <w:t xml:space="preserve">Hasil </w:t>
      </w:r>
      <w:r w:rsidR="00CD5583">
        <w:rPr>
          <w:rFonts w:ascii="Palatino Linotype" w:hAnsi="Palatino Linotype"/>
          <w:sz w:val="22"/>
          <w:szCs w:val="22"/>
          <w:lang w:val="sv-SE"/>
        </w:rPr>
        <w:t xml:space="preserve">Survey </w:t>
      </w:r>
      <w:r w:rsidR="0054759F">
        <w:rPr>
          <w:rFonts w:ascii="Palatino Linotype" w:hAnsi="Palatino Linotype"/>
          <w:sz w:val="22"/>
          <w:szCs w:val="22"/>
          <w:lang w:val="sv-SE"/>
        </w:rPr>
        <w:t>Kebutuhan Hidup</w:t>
      </w:r>
      <w:r w:rsidR="008362BB">
        <w:rPr>
          <w:rFonts w:ascii="Palatino Linotype" w:hAnsi="Palatino Linotype"/>
          <w:sz w:val="22"/>
          <w:szCs w:val="22"/>
          <w:lang w:val="sv-SE"/>
        </w:rPr>
        <w:t xml:space="preserve"> Layak </w:t>
      </w:r>
      <w:r>
        <w:rPr>
          <w:rFonts w:ascii="Palatino Linotype" w:hAnsi="Palatino Linotype"/>
          <w:sz w:val="22"/>
          <w:szCs w:val="22"/>
          <w:lang w:val="sv-SE"/>
        </w:rPr>
        <w:t>(KHL) tahun 2014 sebesar Rp.</w:t>
      </w:r>
      <w:r w:rsidR="0054759F">
        <w:rPr>
          <w:rFonts w:ascii="Palatino Linotype" w:hAnsi="Palatino Linotype"/>
          <w:sz w:val="22"/>
          <w:szCs w:val="22"/>
          <w:lang w:val="sv-SE"/>
        </w:rPr>
        <w:t>1.474.227,- di Pesisir Selatan dan UMP ta</w:t>
      </w:r>
      <w:r>
        <w:rPr>
          <w:rFonts w:ascii="Palatino Linotype" w:hAnsi="Palatino Linotype"/>
          <w:sz w:val="22"/>
          <w:szCs w:val="22"/>
          <w:lang w:val="sv-SE"/>
        </w:rPr>
        <w:t>hun 2015 ditetapkan sebesar Rp.</w:t>
      </w:r>
      <w:r w:rsidR="0054759F">
        <w:rPr>
          <w:rFonts w:ascii="Palatino Linotype" w:hAnsi="Palatino Linotype"/>
          <w:sz w:val="22"/>
          <w:szCs w:val="22"/>
          <w:lang w:val="sv-SE"/>
        </w:rPr>
        <w:t xml:space="preserve">1.615.000,- </w:t>
      </w:r>
      <w:r w:rsidR="003A0D1D">
        <w:rPr>
          <w:rFonts w:ascii="Palatino Linotype" w:hAnsi="Palatino Linotype"/>
          <w:sz w:val="22"/>
          <w:szCs w:val="22"/>
          <w:lang w:val="sv-SE"/>
        </w:rPr>
        <w:t xml:space="preserve">dan </w:t>
      </w:r>
      <w:r w:rsidR="0054759F">
        <w:rPr>
          <w:rFonts w:ascii="Palatino Linotype" w:hAnsi="Palatino Linotype"/>
          <w:sz w:val="22"/>
          <w:szCs w:val="22"/>
          <w:lang w:val="sv-SE"/>
        </w:rPr>
        <w:t xml:space="preserve">Upah Minimum Kabupaten Padang Pariaman </w:t>
      </w:r>
      <w:r w:rsidR="003A0D1D">
        <w:rPr>
          <w:rFonts w:ascii="Palatino Linotype" w:hAnsi="Palatino Linotype"/>
          <w:sz w:val="22"/>
          <w:szCs w:val="22"/>
          <w:lang w:val="sv-SE"/>
        </w:rPr>
        <w:t>ditetapkan sebesar Rp. 1.627.500,-</w:t>
      </w:r>
    </w:p>
    <w:p w:rsidR="003A0D1D" w:rsidRDefault="003A0D1D" w:rsidP="0054759F">
      <w:pPr>
        <w:pStyle w:val="ListParagraph"/>
        <w:spacing w:line="360" w:lineRule="auto"/>
        <w:ind w:left="927"/>
        <w:jc w:val="both"/>
        <w:rPr>
          <w:rFonts w:ascii="Palatino Linotype" w:hAnsi="Palatino Linotype"/>
          <w:sz w:val="22"/>
          <w:szCs w:val="22"/>
          <w:lang w:val="sv-SE"/>
        </w:rPr>
      </w:pPr>
    </w:p>
    <w:p w:rsidR="003A0D1D" w:rsidRDefault="003A0D1D" w:rsidP="00945E45">
      <w:pPr>
        <w:pStyle w:val="ListParagraph"/>
        <w:numPr>
          <w:ilvl w:val="0"/>
          <w:numId w:val="83"/>
        </w:numPr>
        <w:spacing w:line="360" w:lineRule="auto"/>
        <w:jc w:val="both"/>
        <w:rPr>
          <w:rFonts w:ascii="Palatino Linotype" w:hAnsi="Palatino Linotype"/>
          <w:sz w:val="22"/>
          <w:szCs w:val="22"/>
          <w:lang w:val="sv-SE"/>
        </w:rPr>
      </w:pPr>
      <w:r>
        <w:rPr>
          <w:rFonts w:ascii="Palatino Linotype" w:hAnsi="Palatino Linotype"/>
          <w:sz w:val="22"/>
          <w:szCs w:val="22"/>
          <w:lang w:val="sv-SE"/>
        </w:rPr>
        <w:t xml:space="preserve">Konsolidasi </w:t>
      </w:r>
      <w:r w:rsidR="002E7A4C">
        <w:rPr>
          <w:rFonts w:ascii="Palatino Linotype" w:hAnsi="Palatino Linotype"/>
          <w:sz w:val="22"/>
          <w:szCs w:val="22"/>
          <w:lang w:val="sv-SE"/>
        </w:rPr>
        <w:t xml:space="preserve">Peningkatan Intensitas Pencegahan </w:t>
      </w:r>
      <w:r>
        <w:rPr>
          <w:rFonts w:ascii="Palatino Linotype" w:hAnsi="Palatino Linotype"/>
          <w:sz w:val="22"/>
          <w:szCs w:val="22"/>
          <w:lang w:val="sv-SE"/>
        </w:rPr>
        <w:t xml:space="preserve">dan </w:t>
      </w:r>
      <w:r w:rsidR="002E7A4C">
        <w:rPr>
          <w:rFonts w:ascii="Palatino Linotype" w:hAnsi="Palatino Linotype"/>
          <w:sz w:val="22"/>
          <w:szCs w:val="22"/>
          <w:lang w:val="sv-SE"/>
        </w:rPr>
        <w:t>Penyelesaian Perselisihan Hubungan Industrial</w:t>
      </w:r>
    </w:p>
    <w:p w:rsidR="003A0D1D" w:rsidRPr="007470A9" w:rsidRDefault="00AA3F7E" w:rsidP="00945E45">
      <w:pPr>
        <w:pStyle w:val="ListParagraph"/>
        <w:numPr>
          <w:ilvl w:val="0"/>
          <w:numId w:val="64"/>
        </w:numPr>
        <w:spacing w:line="360" w:lineRule="auto"/>
        <w:ind w:left="1287"/>
        <w:jc w:val="both"/>
        <w:rPr>
          <w:rFonts w:ascii="Palatino Linotype" w:hAnsi="Palatino Linotype"/>
          <w:sz w:val="22"/>
          <w:szCs w:val="22"/>
          <w:lang w:val="sv-SE"/>
        </w:rPr>
      </w:pPr>
      <w:r w:rsidRPr="007470A9">
        <w:rPr>
          <w:rFonts w:ascii="Palatino Linotype" w:hAnsi="Palatino Linotype"/>
          <w:sz w:val="22"/>
          <w:szCs w:val="22"/>
          <w:lang w:val="sv-SE"/>
        </w:rPr>
        <w:t xml:space="preserve">Kegiatan penyelesaian perselisihan hubungan industrial diselesaikan oleh Mediator hubungan industrial yang ada di Kabupaten/Kota dan Provinsi </w:t>
      </w:r>
      <w:r w:rsidRPr="007470A9">
        <w:rPr>
          <w:rFonts w:ascii="Palatino Linotype" w:hAnsi="Palatino Linotype"/>
          <w:sz w:val="22"/>
          <w:szCs w:val="22"/>
          <w:lang w:val="sv-SE"/>
        </w:rPr>
        <w:lastRenderedPageBreak/>
        <w:t>dengan target sebanyak 27 kasus sampai akhir Desember 2014 kasus yang selesai dengan perjanjian bersama sebanyak 27 kasus dengan rincian sebagai berikut :</w:t>
      </w:r>
    </w:p>
    <w:p w:rsidR="007470A9" w:rsidRDefault="007470A9" w:rsidP="00945E45">
      <w:pPr>
        <w:pStyle w:val="ListParagraph"/>
        <w:numPr>
          <w:ilvl w:val="0"/>
          <w:numId w:val="63"/>
        </w:numPr>
        <w:spacing w:line="360" w:lineRule="auto"/>
        <w:ind w:left="1647"/>
        <w:jc w:val="both"/>
        <w:rPr>
          <w:rFonts w:ascii="Palatino Linotype" w:hAnsi="Palatino Linotype"/>
          <w:sz w:val="22"/>
          <w:szCs w:val="22"/>
          <w:lang w:val="sv-SE"/>
        </w:rPr>
      </w:pPr>
      <w:r>
        <w:rPr>
          <w:rFonts w:ascii="Palatino Linotype" w:hAnsi="Palatino Linotype"/>
          <w:sz w:val="22"/>
          <w:szCs w:val="22"/>
          <w:lang w:val="sv-SE"/>
        </w:rPr>
        <w:t xml:space="preserve">Dinas Nakertrans Provinsi Sumatera Barat </w:t>
      </w:r>
      <w:r>
        <w:rPr>
          <w:rFonts w:ascii="Palatino Linotype" w:hAnsi="Palatino Linotype"/>
          <w:sz w:val="22"/>
          <w:szCs w:val="22"/>
          <w:lang w:val="sv-SE"/>
        </w:rPr>
        <w:tab/>
        <w:t>:   4 kasus</w:t>
      </w:r>
    </w:p>
    <w:p w:rsidR="007470A9" w:rsidRDefault="007470A9" w:rsidP="00945E45">
      <w:pPr>
        <w:pStyle w:val="ListParagraph"/>
        <w:numPr>
          <w:ilvl w:val="0"/>
          <w:numId w:val="63"/>
        </w:numPr>
        <w:spacing w:line="360" w:lineRule="auto"/>
        <w:ind w:left="1647"/>
        <w:jc w:val="both"/>
        <w:rPr>
          <w:rFonts w:ascii="Palatino Linotype" w:hAnsi="Palatino Linotype"/>
          <w:sz w:val="22"/>
          <w:szCs w:val="22"/>
          <w:lang w:val="sv-SE"/>
        </w:rPr>
      </w:pPr>
      <w:r>
        <w:rPr>
          <w:rFonts w:ascii="Palatino Linotype" w:hAnsi="Palatino Linotype"/>
          <w:sz w:val="22"/>
          <w:szCs w:val="22"/>
          <w:lang w:val="sv-SE"/>
        </w:rPr>
        <w:t xml:space="preserve">Dinas Sosnaker Kota Padang </w:t>
      </w:r>
      <w:r>
        <w:rPr>
          <w:rFonts w:ascii="Palatino Linotype" w:hAnsi="Palatino Linotype"/>
          <w:sz w:val="22"/>
          <w:szCs w:val="22"/>
          <w:lang w:val="sv-SE"/>
        </w:rPr>
        <w:tab/>
      </w:r>
      <w:r>
        <w:rPr>
          <w:rFonts w:ascii="Palatino Linotype" w:hAnsi="Palatino Linotype"/>
          <w:sz w:val="22"/>
          <w:szCs w:val="22"/>
          <w:lang w:val="sv-SE"/>
        </w:rPr>
        <w:tab/>
      </w:r>
      <w:r>
        <w:rPr>
          <w:rFonts w:ascii="Palatino Linotype" w:hAnsi="Palatino Linotype"/>
          <w:sz w:val="22"/>
          <w:szCs w:val="22"/>
          <w:lang w:val="sv-SE"/>
        </w:rPr>
        <w:tab/>
        <w:t>: 11 kasus</w:t>
      </w:r>
    </w:p>
    <w:p w:rsidR="007470A9" w:rsidRDefault="007470A9" w:rsidP="00945E45">
      <w:pPr>
        <w:pStyle w:val="ListParagraph"/>
        <w:numPr>
          <w:ilvl w:val="0"/>
          <w:numId w:val="63"/>
        </w:numPr>
        <w:spacing w:line="360" w:lineRule="auto"/>
        <w:ind w:left="1647"/>
        <w:jc w:val="both"/>
        <w:rPr>
          <w:rFonts w:ascii="Palatino Linotype" w:hAnsi="Palatino Linotype"/>
          <w:sz w:val="22"/>
          <w:szCs w:val="22"/>
          <w:lang w:val="sv-SE"/>
        </w:rPr>
      </w:pPr>
      <w:r>
        <w:rPr>
          <w:rFonts w:ascii="Palatino Linotype" w:hAnsi="Palatino Linotype"/>
          <w:sz w:val="22"/>
          <w:szCs w:val="22"/>
          <w:lang w:val="sv-SE"/>
        </w:rPr>
        <w:t>Dinas Sosnakertrans Kabupaten Agam</w:t>
      </w:r>
      <w:r>
        <w:rPr>
          <w:rFonts w:ascii="Palatino Linotype" w:hAnsi="Palatino Linotype"/>
          <w:sz w:val="22"/>
          <w:szCs w:val="22"/>
          <w:lang w:val="sv-SE"/>
        </w:rPr>
        <w:tab/>
      </w:r>
      <w:r w:rsidR="00B17BBB">
        <w:rPr>
          <w:rFonts w:ascii="Palatino Linotype" w:hAnsi="Palatino Linotype"/>
          <w:sz w:val="22"/>
          <w:szCs w:val="22"/>
          <w:lang w:val="sv-SE"/>
        </w:rPr>
        <w:tab/>
      </w:r>
      <w:r>
        <w:rPr>
          <w:rFonts w:ascii="Palatino Linotype" w:hAnsi="Palatino Linotype"/>
          <w:sz w:val="22"/>
          <w:szCs w:val="22"/>
          <w:lang w:val="sv-SE"/>
        </w:rPr>
        <w:t>:   4 kasus</w:t>
      </w:r>
    </w:p>
    <w:p w:rsidR="007470A9" w:rsidRDefault="007470A9" w:rsidP="00945E45">
      <w:pPr>
        <w:pStyle w:val="ListParagraph"/>
        <w:numPr>
          <w:ilvl w:val="0"/>
          <w:numId w:val="63"/>
        </w:numPr>
        <w:spacing w:line="360" w:lineRule="auto"/>
        <w:ind w:left="1647"/>
        <w:jc w:val="both"/>
        <w:rPr>
          <w:rFonts w:ascii="Palatino Linotype" w:hAnsi="Palatino Linotype"/>
          <w:sz w:val="22"/>
          <w:szCs w:val="22"/>
          <w:lang w:val="sv-SE"/>
        </w:rPr>
      </w:pPr>
      <w:r>
        <w:rPr>
          <w:rFonts w:ascii="Palatino Linotype" w:hAnsi="Palatino Linotype"/>
          <w:sz w:val="22"/>
          <w:szCs w:val="22"/>
          <w:lang w:val="sv-SE"/>
        </w:rPr>
        <w:t>Dinas Sosnaker Kota Bukittinggi</w:t>
      </w:r>
      <w:r>
        <w:rPr>
          <w:rFonts w:ascii="Palatino Linotype" w:hAnsi="Palatino Linotype"/>
          <w:sz w:val="22"/>
          <w:szCs w:val="22"/>
          <w:lang w:val="sv-SE"/>
        </w:rPr>
        <w:tab/>
      </w:r>
      <w:r>
        <w:rPr>
          <w:rFonts w:ascii="Palatino Linotype" w:hAnsi="Palatino Linotype"/>
          <w:sz w:val="22"/>
          <w:szCs w:val="22"/>
          <w:lang w:val="sv-SE"/>
        </w:rPr>
        <w:tab/>
      </w:r>
      <w:r w:rsidR="00B17BBB">
        <w:rPr>
          <w:rFonts w:ascii="Palatino Linotype" w:hAnsi="Palatino Linotype"/>
          <w:sz w:val="22"/>
          <w:szCs w:val="22"/>
          <w:lang w:val="sv-SE"/>
        </w:rPr>
        <w:tab/>
      </w:r>
      <w:r>
        <w:rPr>
          <w:rFonts w:ascii="Palatino Linotype" w:hAnsi="Palatino Linotype"/>
          <w:sz w:val="22"/>
          <w:szCs w:val="22"/>
          <w:lang w:val="sv-SE"/>
        </w:rPr>
        <w:t>:   8 kasus</w:t>
      </w:r>
    </w:p>
    <w:p w:rsidR="007470A9" w:rsidRDefault="007470A9" w:rsidP="007470A9">
      <w:pPr>
        <w:pStyle w:val="ListParagraph"/>
        <w:spacing w:line="360" w:lineRule="auto"/>
        <w:ind w:left="927"/>
        <w:jc w:val="both"/>
        <w:rPr>
          <w:rFonts w:ascii="Palatino Linotype" w:hAnsi="Palatino Linotype"/>
          <w:sz w:val="22"/>
          <w:szCs w:val="22"/>
          <w:lang w:val="sv-SE"/>
        </w:rPr>
      </w:pPr>
    </w:p>
    <w:p w:rsidR="007470A9" w:rsidRDefault="007470A9" w:rsidP="00945E45">
      <w:pPr>
        <w:pStyle w:val="ListParagraph"/>
        <w:numPr>
          <w:ilvl w:val="0"/>
          <w:numId w:val="64"/>
        </w:numPr>
        <w:spacing w:line="360" w:lineRule="auto"/>
        <w:ind w:left="1287"/>
        <w:jc w:val="both"/>
        <w:rPr>
          <w:rFonts w:ascii="Palatino Linotype" w:hAnsi="Palatino Linotype"/>
          <w:sz w:val="22"/>
          <w:szCs w:val="22"/>
          <w:lang w:val="sv-SE"/>
        </w:rPr>
      </w:pPr>
      <w:r>
        <w:rPr>
          <w:rFonts w:ascii="Palatino Linotype" w:hAnsi="Palatino Linotype"/>
          <w:sz w:val="22"/>
          <w:szCs w:val="22"/>
          <w:lang w:val="sv-SE"/>
        </w:rPr>
        <w:t>Peningkatan Kapasitas Mediator Hubungan Industrial</w:t>
      </w:r>
    </w:p>
    <w:p w:rsidR="0073192A" w:rsidRDefault="0073192A" w:rsidP="00B17BBB">
      <w:pPr>
        <w:pStyle w:val="ListParagraph"/>
        <w:spacing w:line="360" w:lineRule="auto"/>
        <w:ind w:left="1287"/>
        <w:jc w:val="both"/>
        <w:rPr>
          <w:rFonts w:ascii="Palatino Linotype" w:hAnsi="Palatino Linotype"/>
          <w:sz w:val="22"/>
          <w:szCs w:val="22"/>
          <w:lang w:val="sv-SE"/>
        </w:rPr>
      </w:pPr>
      <w:r>
        <w:rPr>
          <w:rFonts w:ascii="Palatino Linotype" w:hAnsi="Palatino Linotype"/>
          <w:sz w:val="22"/>
          <w:szCs w:val="22"/>
          <w:lang w:val="sv-SE"/>
        </w:rPr>
        <w:t>Kegiatan Peningkatan Kapasitas Mediator</w:t>
      </w:r>
      <w:r w:rsidR="00A74675">
        <w:rPr>
          <w:rFonts w:ascii="Palatino Linotype" w:hAnsi="Palatino Linotype"/>
          <w:sz w:val="22"/>
          <w:szCs w:val="22"/>
          <w:lang w:val="sv-SE"/>
        </w:rPr>
        <w:t xml:space="preserve"> Hubungan Industrial sebanyak 1 </w:t>
      </w:r>
      <w:r>
        <w:rPr>
          <w:rFonts w:ascii="Palatino Linotype" w:hAnsi="Palatino Linotype"/>
          <w:sz w:val="22"/>
          <w:szCs w:val="22"/>
          <w:lang w:val="sv-SE"/>
        </w:rPr>
        <w:t>angkat</w:t>
      </w:r>
      <w:r w:rsidR="00CD5583">
        <w:rPr>
          <w:rFonts w:ascii="Palatino Linotype" w:hAnsi="Palatino Linotype"/>
          <w:sz w:val="22"/>
          <w:szCs w:val="22"/>
          <w:lang w:val="sv-SE"/>
        </w:rPr>
        <w:t>a</w:t>
      </w:r>
      <w:r>
        <w:rPr>
          <w:rFonts w:ascii="Palatino Linotype" w:hAnsi="Palatino Linotype"/>
          <w:sz w:val="22"/>
          <w:szCs w:val="22"/>
          <w:lang w:val="sv-SE"/>
        </w:rPr>
        <w:t>n dengan jumlah peserta 50 orang selama 4 hari dengan peserta terdiri dari Mediator Hubungan Industrial, pejabat struktural yang membidangi Hubunagn Industrial yang ada pada dinas yang membidangi ketenagakerjaan di Provinsi dan Kabupaten/Kota se Provinsi Sumatera Barat, dilaksanakan tanggal 19 s/d 22 Agustus 2014 di Bukittinggi.</w:t>
      </w:r>
    </w:p>
    <w:p w:rsidR="007470A9" w:rsidRPr="007470A9" w:rsidRDefault="007470A9" w:rsidP="0073192A">
      <w:pPr>
        <w:pStyle w:val="ListParagraph"/>
        <w:spacing w:line="360" w:lineRule="auto"/>
        <w:ind w:left="927"/>
        <w:jc w:val="both"/>
        <w:rPr>
          <w:rFonts w:ascii="Palatino Linotype" w:hAnsi="Palatino Linotype"/>
          <w:sz w:val="22"/>
          <w:szCs w:val="22"/>
          <w:lang w:val="sv-SE"/>
        </w:rPr>
      </w:pPr>
    </w:p>
    <w:p w:rsidR="000F7081" w:rsidRDefault="000F7081" w:rsidP="00945E45">
      <w:pPr>
        <w:pStyle w:val="ListParagraph"/>
        <w:numPr>
          <w:ilvl w:val="0"/>
          <w:numId w:val="83"/>
        </w:numPr>
        <w:spacing w:line="360" w:lineRule="auto"/>
        <w:jc w:val="both"/>
        <w:rPr>
          <w:rFonts w:ascii="Palatino Linotype" w:hAnsi="Palatino Linotype"/>
          <w:sz w:val="22"/>
          <w:szCs w:val="22"/>
          <w:lang w:val="sv-SE"/>
        </w:rPr>
      </w:pPr>
      <w:r w:rsidRPr="0062266B">
        <w:rPr>
          <w:rFonts w:ascii="Palatino Linotype" w:hAnsi="Palatino Linotype"/>
          <w:sz w:val="22"/>
          <w:szCs w:val="22"/>
          <w:lang w:val="sv-SE"/>
        </w:rPr>
        <w:t xml:space="preserve">Pengelolaan </w:t>
      </w:r>
      <w:r w:rsidR="0073192A" w:rsidRPr="0062266B">
        <w:rPr>
          <w:rFonts w:ascii="Palatino Linotype" w:hAnsi="Palatino Linotype"/>
          <w:sz w:val="22"/>
          <w:szCs w:val="22"/>
          <w:lang w:val="sv-SE"/>
        </w:rPr>
        <w:t>Persyaratan Kerja</w:t>
      </w:r>
      <w:r w:rsidRPr="0062266B">
        <w:rPr>
          <w:rFonts w:ascii="Palatino Linotype" w:hAnsi="Palatino Linotype"/>
          <w:sz w:val="22"/>
          <w:szCs w:val="22"/>
          <w:lang w:val="sv-SE"/>
        </w:rPr>
        <w:t xml:space="preserve">, </w:t>
      </w:r>
      <w:r w:rsidR="0073192A" w:rsidRPr="0062266B">
        <w:rPr>
          <w:rFonts w:ascii="Palatino Linotype" w:hAnsi="Palatino Linotype"/>
          <w:sz w:val="22"/>
          <w:szCs w:val="22"/>
          <w:lang w:val="sv-SE"/>
        </w:rPr>
        <w:t xml:space="preserve">Kesejahteraan </w:t>
      </w:r>
      <w:r w:rsidRPr="0062266B">
        <w:rPr>
          <w:rFonts w:ascii="Palatino Linotype" w:hAnsi="Palatino Linotype"/>
          <w:sz w:val="22"/>
          <w:szCs w:val="22"/>
          <w:lang w:val="sv-SE"/>
        </w:rPr>
        <w:t xml:space="preserve">dan </w:t>
      </w:r>
      <w:r w:rsidR="0073192A" w:rsidRPr="0062266B">
        <w:rPr>
          <w:rFonts w:ascii="Palatino Linotype" w:hAnsi="Palatino Linotype"/>
          <w:sz w:val="22"/>
          <w:szCs w:val="22"/>
          <w:lang w:val="sv-SE"/>
        </w:rPr>
        <w:t>Analis</w:t>
      </w:r>
      <w:r w:rsidR="0073192A">
        <w:rPr>
          <w:rFonts w:ascii="Palatino Linotype" w:hAnsi="Palatino Linotype"/>
          <w:sz w:val="22"/>
          <w:szCs w:val="22"/>
          <w:lang w:val="sv-SE"/>
        </w:rPr>
        <w:t>is</w:t>
      </w:r>
      <w:r w:rsidR="0073192A" w:rsidRPr="0062266B">
        <w:rPr>
          <w:rFonts w:ascii="Palatino Linotype" w:hAnsi="Palatino Linotype"/>
          <w:sz w:val="22"/>
          <w:szCs w:val="22"/>
          <w:lang w:val="sv-SE"/>
        </w:rPr>
        <w:t xml:space="preserve"> Diskriminasi</w:t>
      </w:r>
    </w:p>
    <w:p w:rsidR="00FE0601" w:rsidRPr="00297D0D" w:rsidRDefault="00297D0D" w:rsidP="00945E45">
      <w:pPr>
        <w:pStyle w:val="ListParagraph"/>
        <w:numPr>
          <w:ilvl w:val="0"/>
          <w:numId w:val="84"/>
        </w:numPr>
        <w:spacing w:line="360" w:lineRule="auto"/>
        <w:ind w:left="1287"/>
        <w:jc w:val="both"/>
        <w:rPr>
          <w:rFonts w:ascii="Palatino Linotype" w:hAnsi="Palatino Linotype"/>
          <w:sz w:val="22"/>
          <w:szCs w:val="22"/>
          <w:lang w:val="sv-SE"/>
        </w:rPr>
      </w:pPr>
      <w:r>
        <w:rPr>
          <w:rFonts w:ascii="Palatino Linotype" w:hAnsi="Palatino Linotype"/>
          <w:sz w:val="22"/>
          <w:szCs w:val="22"/>
          <w:lang w:val="sv-SE"/>
        </w:rPr>
        <w:t xml:space="preserve">Penyuluhan pembentukan Peraturan Perusahaan (PP), Perjanjian Kerja Bersama (PKB), koperasi pekerja/buruh dan pembentukan koperasi pekerja di perusahaan, </w:t>
      </w:r>
      <w:r w:rsidRPr="00297D0D">
        <w:rPr>
          <w:rFonts w:ascii="Palatino Linotype" w:hAnsi="Palatino Linotype"/>
          <w:sz w:val="22"/>
          <w:szCs w:val="22"/>
          <w:lang w:val="sv-SE"/>
        </w:rPr>
        <w:t>meningkatnya pemahaman pekerja</w:t>
      </w:r>
      <w:r w:rsidR="00FE0601" w:rsidRPr="00297D0D">
        <w:rPr>
          <w:rFonts w:ascii="Palatino Linotype" w:hAnsi="Palatino Linotype"/>
          <w:sz w:val="22"/>
          <w:szCs w:val="22"/>
          <w:lang w:val="sv-SE"/>
        </w:rPr>
        <w:t>/buruh, SP/SB, pengusaha dan organisasi pengusaha mengenal tata cara pembuatan Peraturan Perusahaan (PP) dan perundingan Perjanjian Kerja Bersama (PKB).</w:t>
      </w:r>
    </w:p>
    <w:p w:rsidR="00FE0601" w:rsidRDefault="00FE0601" w:rsidP="00B17BBB">
      <w:pPr>
        <w:pStyle w:val="ListParagraph"/>
        <w:spacing w:line="360" w:lineRule="auto"/>
        <w:ind w:left="851" w:firstLine="436"/>
        <w:jc w:val="both"/>
        <w:rPr>
          <w:rFonts w:ascii="Palatino Linotype" w:hAnsi="Palatino Linotype"/>
          <w:sz w:val="22"/>
          <w:szCs w:val="22"/>
          <w:lang w:val="sv-SE"/>
        </w:rPr>
      </w:pPr>
      <w:r>
        <w:rPr>
          <w:rFonts w:ascii="Palatino Linotype" w:hAnsi="Palatino Linotype"/>
          <w:sz w:val="22"/>
          <w:szCs w:val="22"/>
          <w:lang w:val="sv-SE"/>
        </w:rPr>
        <w:t xml:space="preserve">Kegiatan yang dilaksanakan di 10 Kabupaten/Kota </w:t>
      </w:r>
      <w:r w:rsidR="00297D0D">
        <w:rPr>
          <w:rFonts w:ascii="Palatino Linotype" w:hAnsi="Palatino Linotype"/>
          <w:sz w:val="22"/>
          <w:szCs w:val="22"/>
          <w:lang w:val="sv-SE"/>
        </w:rPr>
        <w:t>sebagai berikut :</w:t>
      </w:r>
    </w:p>
    <w:p w:rsidR="00B17BBB" w:rsidRDefault="00B17BBB">
      <w:r>
        <w:br w:type="page"/>
      </w:r>
    </w:p>
    <w:tbl>
      <w:tblPr>
        <w:tblStyle w:val="TableGrid"/>
        <w:tblW w:w="0" w:type="auto"/>
        <w:tblInd w:w="108" w:type="dxa"/>
        <w:tblLayout w:type="fixed"/>
        <w:tblLook w:val="04A0"/>
      </w:tblPr>
      <w:tblGrid>
        <w:gridCol w:w="426"/>
        <w:gridCol w:w="1701"/>
        <w:gridCol w:w="992"/>
        <w:gridCol w:w="992"/>
        <w:gridCol w:w="851"/>
        <w:gridCol w:w="850"/>
        <w:gridCol w:w="1276"/>
        <w:gridCol w:w="1276"/>
      </w:tblGrid>
      <w:tr w:rsidR="00F44F0E" w:rsidRPr="00B303E1" w:rsidTr="00B17BBB">
        <w:tc>
          <w:tcPr>
            <w:tcW w:w="426" w:type="dxa"/>
            <w:vMerge w:val="restart"/>
            <w:vAlign w:val="center"/>
          </w:tcPr>
          <w:p w:rsidR="00F44F0E" w:rsidRPr="00B303E1" w:rsidRDefault="00F44F0E" w:rsidP="00F44F0E">
            <w:pPr>
              <w:pStyle w:val="ListParagraph"/>
              <w:ind w:left="0"/>
              <w:jc w:val="center"/>
              <w:rPr>
                <w:rFonts w:ascii="Palatino Linotype" w:hAnsi="Palatino Linotype"/>
                <w:sz w:val="18"/>
                <w:szCs w:val="18"/>
                <w:lang w:val="sv-SE"/>
              </w:rPr>
            </w:pPr>
            <w:r w:rsidRPr="00B303E1">
              <w:rPr>
                <w:rFonts w:ascii="Palatino Linotype" w:hAnsi="Palatino Linotype"/>
                <w:sz w:val="18"/>
                <w:szCs w:val="18"/>
                <w:lang w:val="sv-SE"/>
              </w:rPr>
              <w:lastRenderedPageBreak/>
              <w:t>No</w:t>
            </w:r>
          </w:p>
        </w:tc>
        <w:tc>
          <w:tcPr>
            <w:tcW w:w="1701" w:type="dxa"/>
            <w:vMerge w:val="restart"/>
            <w:vAlign w:val="center"/>
          </w:tcPr>
          <w:p w:rsidR="00F44F0E" w:rsidRPr="00B303E1" w:rsidRDefault="00F44F0E" w:rsidP="00F44F0E">
            <w:pPr>
              <w:pStyle w:val="ListParagraph"/>
              <w:ind w:left="0"/>
              <w:jc w:val="center"/>
              <w:rPr>
                <w:rFonts w:ascii="Palatino Linotype" w:hAnsi="Palatino Linotype"/>
                <w:sz w:val="18"/>
                <w:szCs w:val="18"/>
                <w:lang w:val="sv-SE"/>
              </w:rPr>
            </w:pPr>
            <w:r w:rsidRPr="00B303E1">
              <w:rPr>
                <w:rFonts w:ascii="Palatino Linotype" w:hAnsi="Palatino Linotype"/>
                <w:sz w:val="18"/>
                <w:szCs w:val="18"/>
                <w:lang w:val="sv-SE"/>
              </w:rPr>
              <w:t>Kabupaten/Kota</w:t>
            </w:r>
          </w:p>
        </w:tc>
        <w:tc>
          <w:tcPr>
            <w:tcW w:w="1984" w:type="dxa"/>
            <w:gridSpan w:val="2"/>
            <w:vAlign w:val="center"/>
          </w:tcPr>
          <w:p w:rsidR="00F44F0E" w:rsidRPr="00B303E1" w:rsidRDefault="00F44F0E" w:rsidP="00F44F0E">
            <w:pPr>
              <w:pStyle w:val="ListParagraph"/>
              <w:ind w:left="0"/>
              <w:jc w:val="center"/>
              <w:rPr>
                <w:rFonts w:ascii="Palatino Linotype" w:hAnsi="Palatino Linotype"/>
                <w:sz w:val="18"/>
                <w:szCs w:val="18"/>
                <w:lang w:val="sv-SE"/>
              </w:rPr>
            </w:pPr>
            <w:r w:rsidRPr="00B303E1">
              <w:rPr>
                <w:rFonts w:ascii="Palatino Linotype" w:hAnsi="Palatino Linotype"/>
                <w:sz w:val="18"/>
                <w:szCs w:val="18"/>
                <w:lang w:val="sv-SE"/>
              </w:rPr>
              <w:t>Pembinaan,</w:t>
            </w:r>
            <w:r>
              <w:rPr>
                <w:rFonts w:ascii="Palatino Linotype" w:hAnsi="Palatino Linotype"/>
                <w:sz w:val="18"/>
                <w:szCs w:val="18"/>
                <w:lang w:val="sv-SE"/>
              </w:rPr>
              <w:t xml:space="preserve"> </w:t>
            </w:r>
            <w:r w:rsidRPr="00B303E1">
              <w:rPr>
                <w:rFonts w:ascii="Palatino Linotype" w:hAnsi="Palatino Linotype"/>
                <w:sz w:val="18"/>
                <w:szCs w:val="18"/>
                <w:lang w:val="sv-SE"/>
              </w:rPr>
              <w:t>Pembentukan</w:t>
            </w:r>
            <w:r>
              <w:rPr>
                <w:rFonts w:ascii="Palatino Linotype" w:hAnsi="Palatino Linotype"/>
                <w:sz w:val="18"/>
                <w:szCs w:val="18"/>
                <w:lang w:val="sv-SE"/>
              </w:rPr>
              <w:t xml:space="preserve">   </w:t>
            </w:r>
            <w:r w:rsidRPr="00B303E1">
              <w:rPr>
                <w:rFonts w:ascii="Palatino Linotype" w:hAnsi="Palatino Linotype"/>
                <w:sz w:val="18"/>
                <w:szCs w:val="18"/>
                <w:lang w:val="sv-SE"/>
              </w:rPr>
              <w:t xml:space="preserve"> PP, PKB</w:t>
            </w:r>
          </w:p>
        </w:tc>
        <w:tc>
          <w:tcPr>
            <w:tcW w:w="1701" w:type="dxa"/>
            <w:gridSpan w:val="2"/>
            <w:vAlign w:val="center"/>
          </w:tcPr>
          <w:p w:rsidR="00F44F0E" w:rsidRPr="00B303E1" w:rsidRDefault="00F44F0E" w:rsidP="00F44F0E">
            <w:pPr>
              <w:pStyle w:val="ListParagraph"/>
              <w:ind w:left="0"/>
              <w:jc w:val="center"/>
              <w:rPr>
                <w:rFonts w:ascii="Palatino Linotype" w:hAnsi="Palatino Linotype"/>
                <w:sz w:val="18"/>
                <w:szCs w:val="18"/>
                <w:lang w:val="sv-SE"/>
              </w:rPr>
            </w:pPr>
            <w:r w:rsidRPr="00B303E1">
              <w:rPr>
                <w:rFonts w:ascii="Palatino Linotype" w:hAnsi="Palatino Linotype"/>
                <w:sz w:val="18"/>
                <w:szCs w:val="18"/>
                <w:lang w:val="sv-SE"/>
              </w:rPr>
              <w:t xml:space="preserve">Pembentukan </w:t>
            </w:r>
            <w:r>
              <w:rPr>
                <w:rFonts w:ascii="Palatino Linotype" w:hAnsi="Palatino Linotype"/>
                <w:sz w:val="18"/>
                <w:szCs w:val="18"/>
                <w:lang w:val="sv-SE"/>
              </w:rPr>
              <w:t xml:space="preserve">      </w:t>
            </w:r>
            <w:r w:rsidRPr="00B303E1">
              <w:rPr>
                <w:rFonts w:ascii="Palatino Linotype" w:hAnsi="Palatino Linotype"/>
                <w:sz w:val="18"/>
                <w:szCs w:val="18"/>
                <w:lang w:val="sv-SE"/>
              </w:rPr>
              <w:t>PP, KB</w:t>
            </w:r>
          </w:p>
        </w:tc>
        <w:tc>
          <w:tcPr>
            <w:tcW w:w="2552" w:type="dxa"/>
            <w:gridSpan w:val="2"/>
            <w:vAlign w:val="center"/>
          </w:tcPr>
          <w:p w:rsidR="00F44F0E" w:rsidRPr="00B303E1" w:rsidRDefault="00F44F0E" w:rsidP="00F44F0E">
            <w:pPr>
              <w:pStyle w:val="ListParagraph"/>
              <w:ind w:left="0"/>
              <w:jc w:val="center"/>
              <w:rPr>
                <w:rFonts w:ascii="Palatino Linotype" w:hAnsi="Palatino Linotype"/>
                <w:sz w:val="18"/>
                <w:szCs w:val="18"/>
                <w:lang w:val="sv-SE"/>
              </w:rPr>
            </w:pPr>
            <w:r w:rsidRPr="00B303E1">
              <w:rPr>
                <w:rFonts w:ascii="Palatino Linotype" w:hAnsi="Palatino Linotype"/>
                <w:sz w:val="18"/>
                <w:szCs w:val="18"/>
                <w:lang w:val="sv-SE"/>
              </w:rPr>
              <w:t>Sinergitas Data Bidang Hubungan Industrial</w:t>
            </w:r>
          </w:p>
        </w:tc>
      </w:tr>
      <w:tr w:rsidR="00F44F0E" w:rsidRPr="00B303E1" w:rsidTr="00B17BBB">
        <w:tc>
          <w:tcPr>
            <w:tcW w:w="426" w:type="dxa"/>
            <w:vMerge/>
          </w:tcPr>
          <w:p w:rsidR="00F44F0E" w:rsidRPr="00B303E1" w:rsidRDefault="00F44F0E" w:rsidP="000F7081">
            <w:pPr>
              <w:pStyle w:val="ListParagraph"/>
              <w:spacing w:line="360" w:lineRule="auto"/>
              <w:ind w:left="0"/>
              <w:jc w:val="both"/>
              <w:rPr>
                <w:rFonts w:ascii="Palatino Linotype" w:hAnsi="Palatino Linotype"/>
                <w:sz w:val="18"/>
                <w:szCs w:val="18"/>
                <w:lang w:val="sv-SE"/>
              </w:rPr>
            </w:pPr>
          </w:p>
        </w:tc>
        <w:tc>
          <w:tcPr>
            <w:tcW w:w="1701" w:type="dxa"/>
            <w:vMerge/>
          </w:tcPr>
          <w:p w:rsidR="00F44F0E" w:rsidRPr="00B303E1" w:rsidRDefault="00F44F0E" w:rsidP="000F7081">
            <w:pPr>
              <w:pStyle w:val="ListParagraph"/>
              <w:spacing w:line="360" w:lineRule="auto"/>
              <w:ind w:left="0"/>
              <w:jc w:val="both"/>
              <w:rPr>
                <w:rFonts w:ascii="Palatino Linotype" w:hAnsi="Palatino Linotype"/>
                <w:sz w:val="18"/>
                <w:szCs w:val="18"/>
                <w:lang w:val="sv-SE"/>
              </w:rPr>
            </w:pPr>
          </w:p>
        </w:tc>
        <w:tc>
          <w:tcPr>
            <w:tcW w:w="992" w:type="dxa"/>
            <w:vAlign w:val="center"/>
          </w:tcPr>
          <w:p w:rsidR="00F44F0E" w:rsidRPr="00B303E1" w:rsidRDefault="00F44F0E" w:rsidP="00B303E1">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Target</w:t>
            </w:r>
          </w:p>
        </w:tc>
        <w:tc>
          <w:tcPr>
            <w:tcW w:w="992" w:type="dxa"/>
            <w:vAlign w:val="center"/>
          </w:tcPr>
          <w:p w:rsidR="00F44F0E" w:rsidRPr="00F44F0E" w:rsidRDefault="00F44F0E" w:rsidP="00B303E1">
            <w:pPr>
              <w:pStyle w:val="ListParagraph"/>
              <w:spacing w:line="360" w:lineRule="auto"/>
              <w:ind w:left="0"/>
              <w:jc w:val="center"/>
              <w:rPr>
                <w:rFonts w:ascii="Palatino Linotype" w:hAnsi="Palatino Linotype"/>
                <w:sz w:val="16"/>
                <w:szCs w:val="16"/>
                <w:lang w:val="sv-SE"/>
              </w:rPr>
            </w:pPr>
            <w:r w:rsidRPr="00F44F0E">
              <w:rPr>
                <w:rFonts w:ascii="Palatino Linotype" w:hAnsi="Palatino Linotype"/>
                <w:sz w:val="16"/>
                <w:szCs w:val="16"/>
                <w:lang w:val="sv-SE"/>
              </w:rPr>
              <w:t>Realisasi</w:t>
            </w:r>
          </w:p>
        </w:tc>
        <w:tc>
          <w:tcPr>
            <w:tcW w:w="851" w:type="dxa"/>
            <w:vAlign w:val="center"/>
          </w:tcPr>
          <w:p w:rsidR="00F44F0E" w:rsidRPr="00B303E1" w:rsidRDefault="00F44F0E" w:rsidP="00E94072">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Target</w:t>
            </w:r>
          </w:p>
        </w:tc>
        <w:tc>
          <w:tcPr>
            <w:tcW w:w="850" w:type="dxa"/>
            <w:vAlign w:val="center"/>
          </w:tcPr>
          <w:p w:rsidR="00F44F0E" w:rsidRPr="00F44F0E" w:rsidRDefault="00F44F0E" w:rsidP="00E94072">
            <w:pPr>
              <w:pStyle w:val="ListParagraph"/>
              <w:spacing w:line="360" w:lineRule="auto"/>
              <w:ind w:left="0"/>
              <w:jc w:val="center"/>
              <w:rPr>
                <w:rFonts w:ascii="Palatino Linotype" w:hAnsi="Palatino Linotype"/>
                <w:sz w:val="16"/>
                <w:szCs w:val="16"/>
                <w:lang w:val="sv-SE"/>
              </w:rPr>
            </w:pPr>
            <w:r w:rsidRPr="00F44F0E">
              <w:rPr>
                <w:rFonts w:ascii="Palatino Linotype" w:hAnsi="Palatino Linotype"/>
                <w:sz w:val="16"/>
                <w:szCs w:val="16"/>
                <w:lang w:val="sv-SE"/>
              </w:rPr>
              <w:t>Realisasi</w:t>
            </w:r>
          </w:p>
        </w:tc>
        <w:tc>
          <w:tcPr>
            <w:tcW w:w="1276" w:type="dxa"/>
            <w:vAlign w:val="center"/>
          </w:tcPr>
          <w:p w:rsidR="00F44F0E" w:rsidRPr="00B303E1" w:rsidRDefault="00F44F0E" w:rsidP="00E94072">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Target</w:t>
            </w:r>
          </w:p>
        </w:tc>
        <w:tc>
          <w:tcPr>
            <w:tcW w:w="1276" w:type="dxa"/>
            <w:vAlign w:val="center"/>
          </w:tcPr>
          <w:p w:rsidR="00F44F0E" w:rsidRPr="00B303E1" w:rsidRDefault="00F44F0E" w:rsidP="00E94072">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Realisasi</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1</w:t>
            </w:r>
          </w:p>
        </w:tc>
        <w:tc>
          <w:tcPr>
            <w:tcW w:w="1701" w:type="dxa"/>
          </w:tcPr>
          <w:p w:rsidR="00E94072" w:rsidRPr="00B303E1" w:rsidRDefault="00E94072" w:rsidP="00E94072">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Pasaman Barat</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0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3 bln</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2</w:t>
            </w:r>
          </w:p>
        </w:tc>
        <w:tc>
          <w:tcPr>
            <w:tcW w:w="1701"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Dharmasraya</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0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E94072" w:rsidP="00F44F0E">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 xml:space="preserve">8 prsh x </w:t>
            </w:r>
            <w:r w:rsidR="00F44F0E">
              <w:rPr>
                <w:rFonts w:ascii="Palatino Linotype" w:hAnsi="Palatino Linotype"/>
                <w:sz w:val="18"/>
                <w:szCs w:val="18"/>
                <w:lang w:val="sv-SE"/>
              </w:rPr>
              <w:t>5</w:t>
            </w:r>
            <w:r>
              <w:rPr>
                <w:rFonts w:ascii="Palatino Linotype" w:hAnsi="Palatino Linotype"/>
                <w:sz w:val="18"/>
                <w:szCs w:val="18"/>
                <w:lang w:val="sv-SE"/>
              </w:rPr>
              <w:t xml:space="preserve"> bln</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3</w:t>
            </w:r>
          </w:p>
        </w:tc>
        <w:tc>
          <w:tcPr>
            <w:tcW w:w="1701"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Padang</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0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F44F0E"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w:t>
            </w:r>
            <w:r w:rsidR="00E94072">
              <w:rPr>
                <w:rFonts w:ascii="Palatino Linotype" w:hAnsi="Palatino Linotype"/>
                <w:sz w:val="18"/>
                <w:szCs w:val="18"/>
                <w:lang w:val="sv-SE"/>
              </w:rPr>
              <w:t xml:space="preserve"> bln</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4</w:t>
            </w:r>
          </w:p>
        </w:tc>
        <w:tc>
          <w:tcPr>
            <w:tcW w:w="1701"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Bukittinggi</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0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F44F0E"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w:t>
            </w:r>
            <w:r w:rsidR="00E94072">
              <w:rPr>
                <w:rFonts w:ascii="Palatino Linotype" w:hAnsi="Palatino Linotype"/>
                <w:sz w:val="18"/>
                <w:szCs w:val="18"/>
                <w:lang w:val="sv-SE"/>
              </w:rPr>
              <w:t xml:space="preserve"> bln</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5</w:t>
            </w:r>
          </w:p>
        </w:tc>
        <w:tc>
          <w:tcPr>
            <w:tcW w:w="1701"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Sawahlunto</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0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F44F0E"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w:t>
            </w:r>
            <w:r w:rsidR="00E94072">
              <w:rPr>
                <w:rFonts w:ascii="Palatino Linotype" w:hAnsi="Palatino Linotype"/>
                <w:sz w:val="18"/>
                <w:szCs w:val="18"/>
                <w:lang w:val="sv-SE"/>
              </w:rPr>
              <w:t xml:space="preserve"> bln</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6</w:t>
            </w:r>
          </w:p>
        </w:tc>
        <w:tc>
          <w:tcPr>
            <w:tcW w:w="1701"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Agam</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F44F0E"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5</w:t>
            </w:r>
            <w:r w:rsidR="00E94072">
              <w:rPr>
                <w:rFonts w:ascii="Palatino Linotype" w:hAnsi="Palatino Linotype"/>
                <w:sz w:val="18"/>
                <w:szCs w:val="18"/>
                <w:lang w:val="sv-SE"/>
              </w:rPr>
              <w:t xml:space="preserve">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F44F0E"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w:t>
            </w:r>
            <w:r w:rsidR="00E94072">
              <w:rPr>
                <w:rFonts w:ascii="Palatino Linotype" w:hAnsi="Palatino Linotype"/>
                <w:sz w:val="18"/>
                <w:szCs w:val="18"/>
                <w:lang w:val="sv-SE"/>
              </w:rPr>
              <w:t xml:space="preserve"> bln</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7</w:t>
            </w:r>
          </w:p>
        </w:tc>
        <w:tc>
          <w:tcPr>
            <w:tcW w:w="1701"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Tanah datar</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F44F0E"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5</w:t>
            </w:r>
            <w:r w:rsidR="00E94072">
              <w:rPr>
                <w:rFonts w:ascii="Palatino Linotype" w:hAnsi="Palatino Linotype"/>
                <w:sz w:val="18"/>
                <w:szCs w:val="18"/>
                <w:lang w:val="sv-SE"/>
              </w:rPr>
              <w:t xml:space="preserve">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F44F0E"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w:t>
            </w:r>
            <w:r w:rsidR="00E94072">
              <w:rPr>
                <w:rFonts w:ascii="Palatino Linotype" w:hAnsi="Palatino Linotype"/>
                <w:sz w:val="18"/>
                <w:szCs w:val="18"/>
                <w:lang w:val="sv-SE"/>
              </w:rPr>
              <w:t xml:space="preserve"> bln</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8</w:t>
            </w:r>
          </w:p>
        </w:tc>
        <w:tc>
          <w:tcPr>
            <w:tcW w:w="1701"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Lima Puluh Kota</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0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F44F0E"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w:t>
            </w:r>
            <w:r w:rsidR="00E94072">
              <w:rPr>
                <w:rFonts w:ascii="Palatino Linotype" w:hAnsi="Palatino Linotype"/>
                <w:sz w:val="18"/>
                <w:szCs w:val="18"/>
                <w:lang w:val="sv-SE"/>
              </w:rPr>
              <w:t xml:space="preserve"> bln</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9</w:t>
            </w:r>
          </w:p>
        </w:tc>
        <w:tc>
          <w:tcPr>
            <w:tcW w:w="1701"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Kota Solok</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F44F0E"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5</w:t>
            </w:r>
            <w:r w:rsidR="00E94072">
              <w:rPr>
                <w:rFonts w:ascii="Palatino Linotype" w:hAnsi="Palatino Linotype"/>
                <w:sz w:val="18"/>
                <w:szCs w:val="18"/>
                <w:lang w:val="sv-SE"/>
              </w:rPr>
              <w:t xml:space="preserve">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F44F0E"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w:t>
            </w:r>
            <w:r w:rsidR="00E94072">
              <w:rPr>
                <w:rFonts w:ascii="Palatino Linotype" w:hAnsi="Palatino Linotype"/>
                <w:sz w:val="18"/>
                <w:szCs w:val="18"/>
                <w:lang w:val="sv-SE"/>
              </w:rPr>
              <w:t xml:space="preserve"> bln</w:t>
            </w:r>
          </w:p>
        </w:tc>
      </w:tr>
      <w:tr w:rsidR="00E94072" w:rsidRPr="00B303E1" w:rsidTr="00B17BBB">
        <w:tc>
          <w:tcPr>
            <w:tcW w:w="426"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10</w:t>
            </w:r>
          </w:p>
        </w:tc>
        <w:tc>
          <w:tcPr>
            <w:tcW w:w="1701" w:type="dxa"/>
          </w:tcPr>
          <w:p w:rsidR="00E94072" w:rsidRPr="00B303E1" w:rsidRDefault="00E94072" w:rsidP="000F7081">
            <w:pPr>
              <w:pStyle w:val="ListParagraph"/>
              <w:spacing w:line="360" w:lineRule="auto"/>
              <w:ind w:left="0"/>
              <w:jc w:val="both"/>
              <w:rPr>
                <w:rFonts w:ascii="Palatino Linotype" w:hAnsi="Palatino Linotype"/>
                <w:sz w:val="18"/>
                <w:szCs w:val="18"/>
                <w:lang w:val="sv-SE"/>
              </w:rPr>
            </w:pPr>
            <w:r>
              <w:rPr>
                <w:rFonts w:ascii="Palatino Linotype" w:hAnsi="Palatino Linotype"/>
                <w:sz w:val="18"/>
                <w:szCs w:val="18"/>
                <w:lang w:val="sv-SE"/>
              </w:rPr>
              <w:t>Sijunjung</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992" w:type="dxa"/>
          </w:tcPr>
          <w:p w:rsidR="00E94072" w:rsidRPr="00B303E1" w:rsidRDefault="00E94072"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20 prsh</w:t>
            </w:r>
          </w:p>
        </w:tc>
        <w:tc>
          <w:tcPr>
            <w:tcW w:w="851" w:type="dxa"/>
          </w:tcPr>
          <w:p w:rsidR="00E94072" w:rsidRPr="00B303E1" w:rsidRDefault="00E94072" w:rsidP="005762D8">
            <w:pPr>
              <w:pStyle w:val="ListParagraph"/>
              <w:spacing w:line="360" w:lineRule="auto"/>
              <w:ind w:left="0" w:right="-108"/>
              <w:jc w:val="center"/>
              <w:rPr>
                <w:rFonts w:ascii="Palatino Linotype" w:hAnsi="Palatino Linotype"/>
                <w:sz w:val="18"/>
                <w:szCs w:val="18"/>
                <w:lang w:val="sv-SE"/>
              </w:rPr>
            </w:pPr>
            <w:r>
              <w:rPr>
                <w:rFonts w:ascii="Palatino Linotype" w:hAnsi="Palatino Linotype"/>
                <w:sz w:val="18"/>
                <w:szCs w:val="18"/>
                <w:lang w:val="sv-SE"/>
              </w:rPr>
              <w:t>5 prsh</w:t>
            </w:r>
          </w:p>
        </w:tc>
        <w:tc>
          <w:tcPr>
            <w:tcW w:w="850" w:type="dxa"/>
          </w:tcPr>
          <w:p w:rsidR="00E94072" w:rsidRPr="00B303E1" w:rsidRDefault="00F44F0E" w:rsidP="005762D8">
            <w:pPr>
              <w:pStyle w:val="ListParagraph"/>
              <w:spacing w:line="360" w:lineRule="auto"/>
              <w:ind w:left="0"/>
              <w:jc w:val="center"/>
              <w:rPr>
                <w:rFonts w:ascii="Palatino Linotype" w:hAnsi="Palatino Linotype"/>
                <w:sz w:val="18"/>
                <w:szCs w:val="18"/>
                <w:lang w:val="sv-SE"/>
              </w:rPr>
            </w:pPr>
            <w:r>
              <w:rPr>
                <w:rFonts w:ascii="Palatino Linotype" w:hAnsi="Palatino Linotype"/>
                <w:sz w:val="18"/>
                <w:szCs w:val="18"/>
                <w:lang w:val="sv-SE"/>
              </w:rPr>
              <w:t>3</w:t>
            </w:r>
            <w:r w:rsidR="00E94072">
              <w:rPr>
                <w:rFonts w:ascii="Palatino Linotype" w:hAnsi="Palatino Linotype"/>
                <w:sz w:val="18"/>
                <w:szCs w:val="18"/>
                <w:lang w:val="sv-SE"/>
              </w:rPr>
              <w:t xml:space="preserve"> prsh</w:t>
            </w:r>
          </w:p>
        </w:tc>
        <w:tc>
          <w:tcPr>
            <w:tcW w:w="1276" w:type="dxa"/>
          </w:tcPr>
          <w:p w:rsidR="00E94072" w:rsidRPr="00B303E1" w:rsidRDefault="00E94072"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 bln</w:t>
            </w:r>
          </w:p>
        </w:tc>
        <w:tc>
          <w:tcPr>
            <w:tcW w:w="1276" w:type="dxa"/>
          </w:tcPr>
          <w:p w:rsidR="00E94072" w:rsidRPr="00B303E1" w:rsidRDefault="00F44F0E" w:rsidP="00E94072">
            <w:pPr>
              <w:pStyle w:val="ListParagraph"/>
              <w:spacing w:line="360" w:lineRule="auto"/>
              <w:ind w:left="0" w:right="-108"/>
              <w:jc w:val="both"/>
              <w:rPr>
                <w:rFonts w:ascii="Palatino Linotype" w:hAnsi="Palatino Linotype"/>
                <w:sz w:val="18"/>
                <w:szCs w:val="18"/>
                <w:lang w:val="sv-SE"/>
              </w:rPr>
            </w:pPr>
            <w:r>
              <w:rPr>
                <w:rFonts w:ascii="Palatino Linotype" w:hAnsi="Palatino Linotype"/>
                <w:sz w:val="18"/>
                <w:szCs w:val="18"/>
                <w:lang w:val="sv-SE"/>
              </w:rPr>
              <w:t>8 prsh x 5</w:t>
            </w:r>
            <w:r w:rsidR="00E94072">
              <w:rPr>
                <w:rFonts w:ascii="Palatino Linotype" w:hAnsi="Palatino Linotype"/>
                <w:sz w:val="18"/>
                <w:szCs w:val="18"/>
                <w:lang w:val="sv-SE"/>
              </w:rPr>
              <w:t xml:space="preserve"> bln</w:t>
            </w:r>
          </w:p>
        </w:tc>
      </w:tr>
      <w:tr w:rsidR="00F44F0E" w:rsidRPr="00F44F0E" w:rsidTr="00B17BBB">
        <w:tc>
          <w:tcPr>
            <w:tcW w:w="2127" w:type="dxa"/>
            <w:gridSpan w:val="2"/>
            <w:vAlign w:val="center"/>
          </w:tcPr>
          <w:p w:rsidR="00F44F0E" w:rsidRPr="00F44F0E" w:rsidRDefault="00F44F0E" w:rsidP="00E94072">
            <w:pPr>
              <w:pStyle w:val="ListParagraph"/>
              <w:spacing w:line="360" w:lineRule="auto"/>
              <w:ind w:left="0"/>
              <w:jc w:val="right"/>
              <w:rPr>
                <w:rFonts w:ascii="Palatino Linotype" w:hAnsi="Palatino Linotype"/>
                <w:b/>
                <w:sz w:val="16"/>
                <w:szCs w:val="16"/>
                <w:lang w:val="sv-SE"/>
              </w:rPr>
            </w:pPr>
            <w:r w:rsidRPr="00F44F0E">
              <w:rPr>
                <w:rFonts w:ascii="Palatino Linotype" w:hAnsi="Palatino Linotype"/>
                <w:b/>
                <w:sz w:val="16"/>
                <w:szCs w:val="16"/>
                <w:lang w:val="sv-SE"/>
              </w:rPr>
              <w:t>Jumlah</w:t>
            </w:r>
          </w:p>
        </w:tc>
        <w:tc>
          <w:tcPr>
            <w:tcW w:w="992" w:type="dxa"/>
          </w:tcPr>
          <w:p w:rsidR="00F44F0E" w:rsidRPr="00F44F0E" w:rsidRDefault="00F44F0E" w:rsidP="00F44F0E">
            <w:pPr>
              <w:pStyle w:val="ListParagraph"/>
              <w:spacing w:line="360" w:lineRule="auto"/>
              <w:ind w:left="0"/>
              <w:jc w:val="both"/>
              <w:rPr>
                <w:rFonts w:ascii="Palatino Linotype" w:hAnsi="Palatino Linotype"/>
                <w:b/>
                <w:sz w:val="16"/>
                <w:szCs w:val="16"/>
                <w:lang w:val="sv-SE"/>
              </w:rPr>
            </w:pPr>
            <w:r w:rsidRPr="00F44F0E">
              <w:rPr>
                <w:rFonts w:ascii="Palatino Linotype" w:hAnsi="Palatino Linotype"/>
                <w:b/>
                <w:sz w:val="16"/>
                <w:szCs w:val="16"/>
                <w:lang w:val="sv-SE"/>
              </w:rPr>
              <w:t>200</w:t>
            </w:r>
            <w:r w:rsidR="00B17BBB">
              <w:rPr>
                <w:rFonts w:ascii="Palatino Linotype" w:hAnsi="Palatino Linotype"/>
                <w:b/>
                <w:sz w:val="16"/>
                <w:szCs w:val="16"/>
                <w:lang w:val="sv-SE"/>
              </w:rPr>
              <w:t xml:space="preserve"> </w:t>
            </w:r>
            <w:r w:rsidRPr="00F44F0E">
              <w:rPr>
                <w:rFonts w:ascii="Palatino Linotype" w:hAnsi="Palatino Linotype"/>
                <w:b/>
                <w:sz w:val="16"/>
                <w:szCs w:val="16"/>
                <w:lang w:val="sv-SE"/>
              </w:rPr>
              <w:t>prsh</w:t>
            </w:r>
          </w:p>
        </w:tc>
        <w:tc>
          <w:tcPr>
            <w:tcW w:w="992" w:type="dxa"/>
          </w:tcPr>
          <w:p w:rsidR="00F44F0E" w:rsidRPr="00F44F0E" w:rsidRDefault="00F44F0E" w:rsidP="00F44F0E">
            <w:pPr>
              <w:pStyle w:val="ListParagraph"/>
              <w:spacing w:line="360" w:lineRule="auto"/>
              <w:ind w:left="0"/>
              <w:jc w:val="both"/>
              <w:rPr>
                <w:rFonts w:ascii="Palatino Linotype" w:hAnsi="Palatino Linotype"/>
                <w:b/>
                <w:sz w:val="16"/>
                <w:szCs w:val="16"/>
                <w:lang w:val="sv-SE"/>
              </w:rPr>
            </w:pPr>
            <w:r w:rsidRPr="00F44F0E">
              <w:rPr>
                <w:rFonts w:ascii="Palatino Linotype" w:hAnsi="Palatino Linotype"/>
                <w:b/>
                <w:sz w:val="16"/>
                <w:szCs w:val="16"/>
                <w:lang w:val="sv-SE"/>
              </w:rPr>
              <w:t>200</w:t>
            </w:r>
            <w:r w:rsidR="00B17BBB">
              <w:rPr>
                <w:rFonts w:ascii="Palatino Linotype" w:hAnsi="Palatino Linotype"/>
                <w:b/>
                <w:sz w:val="16"/>
                <w:szCs w:val="16"/>
                <w:lang w:val="sv-SE"/>
              </w:rPr>
              <w:t xml:space="preserve"> </w:t>
            </w:r>
            <w:r w:rsidRPr="00F44F0E">
              <w:rPr>
                <w:rFonts w:ascii="Palatino Linotype" w:hAnsi="Palatino Linotype"/>
                <w:b/>
                <w:sz w:val="16"/>
                <w:szCs w:val="16"/>
                <w:lang w:val="sv-SE"/>
              </w:rPr>
              <w:t>prsh</w:t>
            </w:r>
          </w:p>
        </w:tc>
        <w:tc>
          <w:tcPr>
            <w:tcW w:w="851" w:type="dxa"/>
          </w:tcPr>
          <w:p w:rsidR="00F44F0E" w:rsidRPr="00F44F0E" w:rsidRDefault="00F44F0E" w:rsidP="00B17BBB">
            <w:pPr>
              <w:pStyle w:val="ListParagraph"/>
              <w:spacing w:line="360" w:lineRule="auto"/>
              <w:ind w:left="0" w:right="-108"/>
              <w:rPr>
                <w:rFonts w:ascii="Palatino Linotype" w:hAnsi="Palatino Linotype"/>
                <w:b/>
                <w:sz w:val="16"/>
                <w:szCs w:val="16"/>
                <w:lang w:val="sv-SE"/>
              </w:rPr>
            </w:pPr>
            <w:r w:rsidRPr="00F44F0E">
              <w:rPr>
                <w:rFonts w:ascii="Palatino Linotype" w:hAnsi="Palatino Linotype"/>
                <w:b/>
                <w:sz w:val="16"/>
                <w:szCs w:val="16"/>
                <w:lang w:val="sv-SE"/>
              </w:rPr>
              <w:t>50 prsh</w:t>
            </w:r>
          </w:p>
        </w:tc>
        <w:tc>
          <w:tcPr>
            <w:tcW w:w="850" w:type="dxa"/>
          </w:tcPr>
          <w:p w:rsidR="00F44F0E" w:rsidRPr="00F44F0E" w:rsidRDefault="00F44F0E" w:rsidP="0073192A">
            <w:pPr>
              <w:pStyle w:val="ListParagraph"/>
              <w:spacing w:line="360" w:lineRule="auto"/>
              <w:ind w:left="0"/>
              <w:jc w:val="both"/>
              <w:rPr>
                <w:rFonts w:ascii="Palatino Linotype" w:hAnsi="Palatino Linotype"/>
                <w:b/>
                <w:sz w:val="16"/>
                <w:szCs w:val="16"/>
                <w:lang w:val="sv-SE"/>
              </w:rPr>
            </w:pPr>
            <w:r w:rsidRPr="00F44F0E">
              <w:rPr>
                <w:rFonts w:ascii="Palatino Linotype" w:hAnsi="Palatino Linotype"/>
                <w:b/>
                <w:sz w:val="16"/>
                <w:szCs w:val="16"/>
                <w:lang w:val="sv-SE"/>
              </w:rPr>
              <w:t>18 prsh</w:t>
            </w:r>
          </w:p>
        </w:tc>
        <w:tc>
          <w:tcPr>
            <w:tcW w:w="1276" w:type="dxa"/>
          </w:tcPr>
          <w:p w:rsidR="00F44F0E" w:rsidRPr="00F44F0E" w:rsidRDefault="00F44F0E" w:rsidP="00F44F0E">
            <w:pPr>
              <w:pStyle w:val="ListParagraph"/>
              <w:spacing w:line="360" w:lineRule="auto"/>
              <w:ind w:left="-108" w:right="-108"/>
              <w:jc w:val="both"/>
              <w:rPr>
                <w:rFonts w:ascii="Palatino Linotype" w:hAnsi="Palatino Linotype"/>
                <w:b/>
                <w:sz w:val="16"/>
                <w:szCs w:val="16"/>
                <w:lang w:val="sv-SE"/>
              </w:rPr>
            </w:pPr>
            <w:r w:rsidRPr="00F44F0E">
              <w:rPr>
                <w:rFonts w:ascii="Palatino Linotype" w:hAnsi="Palatino Linotype"/>
                <w:b/>
                <w:sz w:val="16"/>
                <w:szCs w:val="16"/>
                <w:lang w:val="sv-SE"/>
              </w:rPr>
              <w:t xml:space="preserve"> 80 prshx50 bln</w:t>
            </w:r>
          </w:p>
        </w:tc>
        <w:tc>
          <w:tcPr>
            <w:tcW w:w="1276" w:type="dxa"/>
          </w:tcPr>
          <w:p w:rsidR="00F44F0E" w:rsidRPr="00F44F0E" w:rsidRDefault="00F44F0E" w:rsidP="00F44F0E">
            <w:pPr>
              <w:pStyle w:val="ListParagraph"/>
              <w:spacing w:line="360" w:lineRule="auto"/>
              <w:ind w:left="-108" w:right="-108"/>
              <w:jc w:val="both"/>
              <w:rPr>
                <w:rFonts w:ascii="Palatino Linotype" w:hAnsi="Palatino Linotype"/>
                <w:b/>
                <w:sz w:val="16"/>
                <w:szCs w:val="16"/>
                <w:lang w:val="sv-SE"/>
              </w:rPr>
            </w:pPr>
            <w:r w:rsidRPr="00F44F0E">
              <w:rPr>
                <w:rFonts w:ascii="Palatino Linotype" w:hAnsi="Palatino Linotype"/>
                <w:b/>
                <w:sz w:val="16"/>
                <w:szCs w:val="16"/>
                <w:lang w:val="sv-SE"/>
              </w:rPr>
              <w:t xml:space="preserve"> 78 prshx 48 bln</w:t>
            </w:r>
          </w:p>
        </w:tc>
      </w:tr>
    </w:tbl>
    <w:p w:rsidR="0002107E" w:rsidRDefault="0002107E" w:rsidP="000F7081">
      <w:pPr>
        <w:pStyle w:val="ListParagraph"/>
        <w:spacing w:line="360" w:lineRule="auto"/>
        <w:ind w:left="644"/>
        <w:jc w:val="both"/>
        <w:rPr>
          <w:rFonts w:ascii="Palatino Linotype" w:hAnsi="Palatino Linotype"/>
          <w:sz w:val="22"/>
          <w:szCs w:val="22"/>
          <w:lang w:val="sv-SE"/>
        </w:rPr>
      </w:pPr>
    </w:p>
    <w:p w:rsidR="00FE0601" w:rsidRDefault="0002107E" w:rsidP="00945E45">
      <w:pPr>
        <w:pStyle w:val="ListParagraph"/>
        <w:numPr>
          <w:ilvl w:val="0"/>
          <w:numId w:val="83"/>
        </w:numPr>
        <w:spacing w:line="360" w:lineRule="auto"/>
        <w:jc w:val="both"/>
        <w:rPr>
          <w:rFonts w:ascii="Palatino Linotype" w:hAnsi="Palatino Linotype"/>
          <w:sz w:val="22"/>
          <w:szCs w:val="22"/>
          <w:lang w:val="sv-SE"/>
        </w:rPr>
      </w:pPr>
      <w:r>
        <w:rPr>
          <w:rFonts w:ascii="Palatino Linotype" w:hAnsi="Palatino Linotype"/>
          <w:sz w:val="22"/>
          <w:szCs w:val="22"/>
          <w:lang w:val="sv-SE"/>
        </w:rPr>
        <w:t>Du</w:t>
      </w:r>
      <w:r w:rsidR="00143338">
        <w:rPr>
          <w:rFonts w:ascii="Palatino Linotype" w:hAnsi="Palatino Linotype"/>
          <w:sz w:val="22"/>
          <w:szCs w:val="22"/>
          <w:lang w:val="sv-SE"/>
        </w:rPr>
        <w:t>k</w:t>
      </w:r>
      <w:r>
        <w:rPr>
          <w:rFonts w:ascii="Palatino Linotype" w:hAnsi="Palatino Linotype"/>
          <w:sz w:val="22"/>
          <w:szCs w:val="22"/>
          <w:lang w:val="sv-SE"/>
        </w:rPr>
        <w:t xml:space="preserve">ungan Manajemen </w:t>
      </w:r>
      <w:r w:rsidR="00FE0601">
        <w:rPr>
          <w:rFonts w:ascii="Palatino Linotype" w:hAnsi="Palatino Linotype"/>
          <w:sz w:val="22"/>
          <w:szCs w:val="22"/>
          <w:lang w:val="sv-SE"/>
        </w:rPr>
        <w:t xml:space="preserve"> </w:t>
      </w:r>
      <w:r w:rsidR="00143338">
        <w:rPr>
          <w:rFonts w:ascii="Palatino Linotype" w:hAnsi="Palatino Linotype"/>
          <w:sz w:val="22"/>
          <w:szCs w:val="22"/>
          <w:lang w:val="sv-SE"/>
        </w:rPr>
        <w:t>dan Dukungan Teknis Lainnya Ditjen PHI dan Jamsos.</w:t>
      </w:r>
    </w:p>
    <w:p w:rsidR="00143338" w:rsidRPr="00AD6993" w:rsidRDefault="00143338" w:rsidP="00945E45">
      <w:pPr>
        <w:pStyle w:val="ListParagraph"/>
        <w:numPr>
          <w:ilvl w:val="0"/>
          <w:numId w:val="65"/>
        </w:numPr>
        <w:spacing w:line="360" w:lineRule="auto"/>
        <w:jc w:val="both"/>
        <w:rPr>
          <w:rFonts w:ascii="Palatino Linotype" w:hAnsi="Palatino Linotype"/>
          <w:sz w:val="22"/>
          <w:szCs w:val="22"/>
          <w:lang w:val="sv-SE"/>
        </w:rPr>
      </w:pPr>
      <w:r w:rsidRPr="00AD6993">
        <w:rPr>
          <w:rFonts w:ascii="Palatino Linotype" w:hAnsi="Palatino Linotype"/>
          <w:sz w:val="22"/>
          <w:szCs w:val="22"/>
          <w:lang w:val="sv-SE"/>
        </w:rPr>
        <w:t xml:space="preserve">Penyusunan Program dan Rencana Kerja Teknis </w:t>
      </w:r>
    </w:p>
    <w:p w:rsidR="00AD3BE3" w:rsidRPr="00E628AD" w:rsidRDefault="00143338" w:rsidP="00945E45">
      <w:pPr>
        <w:pStyle w:val="ListParagraph"/>
        <w:numPr>
          <w:ilvl w:val="0"/>
          <w:numId w:val="65"/>
        </w:numPr>
        <w:spacing w:line="360" w:lineRule="auto"/>
        <w:jc w:val="both"/>
        <w:rPr>
          <w:rFonts w:ascii="Palatino Linotype" w:hAnsi="Palatino Linotype"/>
          <w:sz w:val="22"/>
          <w:szCs w:val="22"/>
          <w:lang w:val="sv-SE"/>
        </w:rPr>
      </w:pPr>
      <w:r>
        <w:rPr>
          <w:rFonts w:ascii="Palatino Linotype" w:hAnsi="Palatino Linotype"/>
          <w:sz w:val="22"/>
          <w:szCs w:val="22"/>
          <w:lang w:val="sv-SE"/>
        </w:rPr>
        <w:t>Konsultasi Teknis Progra</w:t>
      </w:r>
      <w:r w:rsidR="00E628AD">
        <w:rPr>
          <w:rFonts w:ascii="Palatino Linotype" w:hAnsi="Palatino Linotype"/>
          <w:sz w:val="22"/>
          <w:szCs w:val="22"/>
          <w:lang w:val="sv-SE"/>
        </w:rPr>
        <w:t>m</w:t>
      </w:r>
      <w:r>
        <w:rPr>
          <w:rFonts w:ascii="Palatino Linotype" w:hAnsi="Palatino Linotype"/>
          <w:sz w:val="22"/>
          <w:szCs w:val="22"/>
          <w:lang w:val="sv-SE"/>
        </w:rPr>
        <w:t>, Informasi dan Pelaporan Bidang Hubungan Industrial Provinsi dengan Kabupaten/Kota</w:t>
      </w:r>
      <w:r w:rsidR="00E628AD">
        <w:rPr>
          <w:rFonts w:ascii="Palatino Linotype" w:hAnsi="Palatino Linotype"/>
          <w:sz w:val="22"/>
          <w:szCs w:val="22"/>
          <w:lang w:val="sv-SE"/>
        </w:rPr>
        <w:t xml:space="preserve"> </w:t>
      </w:r>
      <w:r w:rsidR="00AD3BE3" w:rsidRPr="00E628AD">
        <w:rPr>
          <w:rFonts w:ascii="Palatino Linotype" w:hAnsi="Palatino Linotype"/>
          <w:sz w:val="22"/>
          <w:szCs w:val="22"/>
          <w:lang w:val="sv-SE"/>
        </w:rPr>
        <w:t>dilaksanakan tanggal 25 s/d 26 Agustus 2014 di Bukittinggi dengan jumlah peserta 30 orang</w:t>
      </w:r>
    </w:p>
    <w:p w:rsidR="00143338" w:rsidRDefault="00143338" w:rsidP="00945E45">
      <w:pPr>
        <w:pStyle w:val="ListParagraph"/>
        <w:numPr>
          <w:ilvl w:val="0"/>
          <w:numId w:val="65"/>
        </w:numPr>
        <w:spacing w:line="360" w:lineRule="auto"/>
        <w:jc w:val="both"/>
        <w:rPr>
          <w:rFonts w:ascii="Palatino Linotype" w:hAnsi="Palatino Linotype"/>
          <w:sz w:val="22"/>
          <w:szCs w:val="22"/>
          <w:lang w:val="sv-SE"/>
        </w:rPr>
      </w:pPr>
      <w:r>
        <w:rPr>
          <w:rFonts w:ascii="Palatino Linotype" w:hAnsi="Palatino Linotype"/>
          <w:sz w:val="22"/>
          <w:szCs w:val="22"/>
          <w:lang w:val="sv-SE"/>
        </w:rPr>
        <w:t>Sinkronisasi dan sinergit</w:t>
      </w:r>
      <w:r w:rsidR="00A74675">
        <w:rPr>
          <w:rFonts w:ascii="Palatino Linotype" w:hAnsi="Palatino Linotype"/>
          <w:sz w:val="22"/>
          <w:szCs w:val="22"/>
          <w:lang w:val="sv-SE"/>
        </w:rPr>
        <w:t>a</w:t>
      </w:r>
      <w:r>
        <w:rPr>
          <w:rFonts w:ascii="Palatino Linotype" w:hAnsi="Palatino Linotype"/>
          <w:sz w:val="22"/>
          <w:szCs w:val="22"/>
          <w:lang w:val="sv-SE"/>
        </w:rPr>
        <w:t>s pendataan Hubungan Industrial dan Jaminan sosial Tenaga Kerja Provinsi dan Kabupaten/Kota</w:t>
      </w:r>
      <w:r w:rsidR="00E628AD">
        <w:rPr>
          <w:rFonts w:ascii="Palatino Linotype" w:hAnsi="Palatino Linotype"/>
          <w:sz w:val="22"/>
          <w:szCs w:val="22"/>
          <w:lang w:val="sv-SE"/>
        </w:rPr>
        <w:t>, tersedianya data Bidang Hubungan Industrial dan Jamsos yang akurat dan valid</w:t>
      </w:r>
    </w:p>
    <w:p w:rsidR="00143338" w:rsidRDefault="00143338" w:rsidP="00945E45">
      <w:pPr>
        <w:pStyle w:val="ListParagraph"/>
        <w:numPr>
          <w:ilvl w:val="0"/>
          <w:numId w:val="65"/>
        </w:numPr>
        <w:spacing w:line="360" w:lineRule="auto"/>
        <w:jc w:val="both"/>
        <w:rPr>
          <w:rFonts w:ascii="Palatino Linotype" w:hAnsi="Palatino Linotype"/>
          <w:sz w:val="22"/>
          <w:szCs w:val="22"/>
          <w:lang w:val="sv-SE"/>
        </w:rPr>
      </w:pPr>
      <w:r>
        <w:rPr>
          <w:rFonts w:ascii="Palatino Linotype" w:hAnsi="Palatino Linotype"/>
          <w:sz w:val="22"/>
          <w:szCs w:val="22"/>
          <w:lang w:val="sv-SE"/>
        </w:rPr>
        <w:t>Efektivitas Sistem Pelaporan Sistem Akuntansi Instansi (SAI) Tahun 2014</w:t>
      </w:r>
      <w:r w:rsidR="00E628AD">
        <w:rPr>
          <w:rFonts w:ascii="Palatino Linotype" w:hAnsi="Palatino Linotype"/>
          <w:sz w:val="22"/>
          <w:szCs w:val="22"/>
          <w:lang w:val="sv-SE"/>
        </w:rPr>
        <w:t>, tersedianya laporan Sistem Akuntansi Keuangan (SAK) dana Dekonsentrasi Bidang Hubungan Industrial dan Jamsos</w:t>
      </w:r>
    </w:p>
    <w:p w:rsidR="00143338" w:rsidRDefault="00143338" w:rsidP="00945E45">
      <w:pPr>
        <w:pStyle w:val="ListParagraph"/>
        <w:numPr>
          <w:ilvl w:val="0"/>
          <w:numId w:val="65"/>
        </w:numPr>
        <w:spacing w:line="360" w:lineRule="auto"/>
        <w:jc w:val="both"/>
        <w:rPr>
          <w:rFonts w:ascii="Palatino Linotype" w:hAnsi="Palatino Linotype"/>
          <w:sz w:val="22"/>
          <w:szCs w:val="22"/>
          <w:lang w:val="sv-SE"/>
        </w:rPr>
      </w:pPr>
      <w:r>
        <w:rPr>
          <w:rFonts w:ascii="Palatino Linotype" w:hAnsi="Palatino Linotype"/>
          <w:sz w:val="22"/>
          <w:szCs w:val="22"/>
          <w:lang w:val="sv-SE"/>
        </w:rPr>
        <w:t>Efe</w:t>
      </w:r>
      <w:r w:rsidR="008362BB">
        <w:rPr>
          <w:rFonts w:ascii="Palatino Linotype" w:hAnsi="Palatino Linotype"/>
          <w:sz w:val="22"/>
          <w:szCs w:val="22"/>
          <w:lang w:val="sv-SE"/>
        </w:rPr>
        <w:t>k</w:t>
      </w:r>
      <w:r>
        <w:rPr>
          <w:rFonts w:ascii="Palatino Linotype" w:hAnsi="Palatino Linotype"/>
          <w:sz w:val="22"/>
          <w:szCs w:val="22"/>
          <w:lang w:val="sv-SE"/>
        </w:rPr>
        <w:t>tifitas Sistem Peraturan Pemeritah (PP) Nomor 39 Tahun 2009 (Bappenas, Laporan Triwulan, Maret,</w:t>
      </w:r>
      <w:r w:rsidR="008362BB">
        <w:rPr>
          <w:rFonts w:ascii="Palatino Linotype" w:hAnsi="Palatino Linotype"/>
          <w:sz w:val="22"/>
          <w:szCs w:val="22"/>
          <w:lang w:val="sv-SE"/>
        </w:rPr>
        <w:t xml:space="preserve"> </w:t>
      </w:r>
      <w:r>
        <w:rPr>
          <w:rFonts w:ascii="Palatino Linotype" w:hAnsi="Palatino Linotype"/>
          <w:sz w:val="22"/>
          <w:szCs w:val="22"/>
          <w:lang w:val="sv-SE"/>
        </w:rPr>
        <w:t>Juni</w:t>
      </w:r>
      <w:r w:rsidR="008362BB">
        <w:rPr>
          <w:rFonts w:ascii="Palatino Linotype" w:hAnsi="Palatino Linotype"/>
          <w:sz w:val="22"/>
          <w:szCs w:val="22"/>
          <w:lang w:val="sv-SE"/>
        </w:rPr>
        <w:t>,</w:t>
      </w:r>
      <w:r>
        <w:rPr>
          <w:rFonts w:ascii="Palatino Linotype" w:hAnsi="Palatino Linotype"/>
          <w:sz w:val="22"/>
          <w:szCs w:val="22"/>
          <w:lang w:val="sv-SE"/>
        </w:rPr>
        <w:t xml:space="preserve"> September dan Desember 2014)</w:t>
      </w:r>
      <w:r w:rsidR="00E628AD">
        <w:rPr>
          <w:rFonts w:ascii="Palatino Linotype" w:hAnsi="Palatino Linotype"/>
          <w:sz w:val="22"/>
          <w:szCs w:val="22"/>
          <w:lang w:val="sv-SE"/>
        </w:rPr>
        <w:t>, tersedianya laporan konsolidasi triwulan tentang pelaksanaan tugas dan kinerja Bidang Hubungan Industrial dan Jamsos</w:t>
      </w:r>
    </w:p>
    <w:p w:rsidR="00143338" w:rsidRDefault="00143338" w:rsidP="00945E45">
      <w:pPr>
        <w:pStyle w:val="ListParagraph"/>
        <w:numPr>
          <w:ilvl w:val="0"/>
          <w:numId w:val="65"/>
        </w:numPr>
        <w:spacing w:line="360" w:lineRule="auto"/>
        <w:jc w:val="both"/>
        <w:rPr>
          <w:rFonts w:ascii="Palatino Linotype" w:hAnsi="Palatino Linotype"/>
          <w:sz w:val="22"/>
          <w:szCs w:val="22"/>
          <w:lang w:val="sv-SE"/>
        </w:rPr>
      </w:pPr>
      <w:r>
        <w:rPr>
          <w:rFonts w:ascii="Palatino Linotype" w:hAnsi="Palatino Linotype"/>
          <w:sz w:val="22"/>
          <w:szCs w:val="22"/>
          <w:lang w:val="sv-SE"/>
        </w:rPr>
        <w:lastRenderedPageBreak/>
        <w:t xml:space="preserve">Administrasi </w:t>
      </w:r>
      <w:r w:rsidR="008362BB">
        <w:rPr>
          <w:rFonts w:ascii="Palatino Linotype" w:hAnsi="Palatino Linotype"/>
          <w:sz w:val="22"/>
          <w:szCs w:val="22"/>
          <w:lang w:val="sv-SE"/>
        </w:rPr>
        <w:t>k</w:t>
      </w:r>
      <w:r>
        <w:rPr>
          <w:rFonts w:ascii="Palatino Linotype" w:hAnsi="Palatino Linotype"/>
          <w:sz w:val="22"/>
          <w:szCs w:val="22"/>
          <w:lang w:val="sv-SE"/>
        </w:rPr>
        <w:t>egiatan un</w:t>
      </w:r>
      <w:r w:rsidR="007A6B3C">
        <w:rPr>
          <w:rFonts w:ascii="Palatino Linotype" w:hAnsi="Palatino Linotype"/>
          <w:sz w:val="22"/>
          <w:szCs w:val="22"/>
          <w:lang w:val="sv-SE"/>
        </w:rPr>
        <w:t>tuk Provinsi dan Kabupaten/Kota, terlaksananya dukungan administrasi pelaksanaan anggaran dan kegiatan dekonsentrasi di Provinsi dan Kabupaten/Kota.</w:t>
      </w:r>
    </w:p>
    <w:p w:rsidR="00FA6972" w:rsidRDefault="00FA6972">
      <w:pPr>
        <w:rPr>
          <w:rFonts w:ascii="Palatino Linotype" w:hAnsi="Palatino Linotype"/>
          <w:sz w:val="22"/>
          <w:szCs w:val="22"/>
          <w:lang w:val="sv-SE"/>
        </w:rPr>
      </w:pPr>
    </w:p>
    <w:p w:rsidR="006F26A0" w:rsidRPr="002B2481" w:rsidRDefault="006F26A0" w:rsidP="00945E45">
      <w:pPr>
        <w:pStyle w:val="ListParagraph"/>
        <w:numPr>
          <w:ilvl w:val="0"/>
          <w:numId w:val="82"/>
        </w:numPr>
        <w:spacing w:line="360" w:lineRule="auto"/>
        <w:jc w:val="both"/>
        <w:rPr>
          <w:rFonts w:ascii="Palatino Linotype" w:hAnsi="Palatino Linotype"/>
          <w:sz w:val="22"/>
          <w:szCs w:val="22"/>
          <w:lang w:val="id-ID" w:eastAsia="id-ID"/>
        </w:rPr>
      </w:pPr>
      <w:r w:rsidRPr="00923B16">
        <w:rPr>
          <w:rFonts w:ascii="Palatino Linotype" w:hAnsi="Palatino Linotype"/>
          <w:sz w:val="22"/>
          <w:szCs w:val="22"/>
          <w:lang w:val="sv-SE"/>
        </w:rPr>
        <w:t>Program Perlindungan Tenaga Kerja dan Pengembangan Sistem Pengawasan Ketenagakerjaan</w:t>
      </w:r>
      <w:r w:rsidR="00923B16" w:rsidRPr="00923B16">
        <w:rPr>
          <w:rFonts w:ascii="Palatino Linotype" w:hAnsi="Palatino Linotype"/>
          <w:sz w:val="22"/>
          <w:szCs w:val="22"/>
          <w:lang w:val="sv-SE"/>
        </w:rPr>
        <w:t xml:space="preserve"> mendapat anggaran APBN sebesar </w:t>
      </w:r>
      <w:r w:rsidR="00A74675">
        <w:rPr>
          <w:rFonts w:ascii="Palatino Linotype" w:hAnsi="Palatino Linotype"/>
          <w:sz w:val="22"/>
          <w:szCs w:val="22"/>
          <w:lang w:val="sv-SE"/>
        </w:rPr>
        <w:t>Rp.</w:t>
      </w:r>
      <w:r w:rsidR="00923B16" w:rsidRPr="00923B16">
        <w:rPr>
          <w:rFonts w:ascii="Palatino Linotype" w:hAnsi="Palatino Linotype"/>
          <w:sz w:val="22"/>
          <w:szCs w:val="22"/>
          <w:lang w:val="sv-SE"/>
        </w:rPr>
        <w:t xml:space="preserve">1.305.000.000,- </w:t>
      </w:r>
      <w:r w:rsidR="00923B16" w:rsidRPr="00923B16">
        <w:rPr>
          <w:rFonts w:ascii="Palatino Linotype" w:hAnsi="Palatino Linotype"/>
          <w:sz w:val="22"/>
          <w:szCs w:val="22"/>
          <w:lang w:val="id-ID"/>
        </w:rPr>
        <w:t>sampai Desember 201</w:t>
      </w:r>
      <w:r w:rsidR="00923B16" w:rsidRPr="00923B16">
        <w:rPr>
          <w:rFonts w:ascii="Palatino Linotype" w:hAnsi="Palatino Linotype"/>
          <w:sz w:val="22"/>
          <w:szCs w:val="22"/>
        </w:rPr>
        <w:t>4</w:t>
      </w:r>
      <w:r w:rsidR="00923B16" w:rsidRPr="00923B16">
        <w:rPr>
          <w:rFonts w:ascii="Palatino Linotype" w:hAnsi="Palatino Linotype"/>
          <w:sz w:val="22"/>
          <w:szCs w:val="22"/>
          <w:lang w:val="id-ID"/>
        </w:rPr>
        <w:t xml:space="preserve"> </w:t>
      </w:r>
      <w:r w:rsidR="00923B16" w:rsidRPr="00923B16">
        <w:rPr>
          <w:rFonts w:ascii="Palatino Linotype" w:hAnsi="Palatino Linotype"/>
          <w:sz w:val="22"/>
          <w:szCs w:val="22"/>
          <w:lang w:val="sv-SE"/>
        </w:rPr>
        <w:t>telah terealisasi sebesar fisik 92,66%, keuangan 92,66% (Rp</w:t>
      </w:r>
      <w:r w:rsidR="00923B16" w:rsidRPr="00923B16">
        <w:rPr>
          <w:rFonts w:ascii="Palatino Linotype" w:hAnsi="Palatino Linotype"/>
          <w:sz w:val="22"/>
          <w:szCs w:val="22"/>
          <w:lang w:val="id-ID"/>
        </w:rPr>
        <w:t>.</w:t>
      </w:r>
      <w:r w:rsidR="00923B16" w:rsidRPr="00923B16">
        <w:rPr>
          <w:rFonts w:ascii="Palatino Linotype" w:hAnsi="Palatino Linotype"/>
          <w:sz w:val="22"/>
          <w:szCs w:val="22"/>
          <w:lang w:val="id-ID" w:eastAsia="id-ID"/>
        </w:rPr>
        <w:t>1.</w:t>
      </w:r>
      <w:r w:rsidR="00923B16" w:rsidRPr="00923B16">
        <w:rPr>
          <w:rFonts w:ascii="Palatino Linotype" w:hAnsi="Palatino Linotype"/>
          <w:sz w:val="22"/>
          <w:szCs w:val="22"/>
          <w:lang w:eastAsia="id-ID"/>
        </w:rPr>
        <w:t>2</w:t>
      </w:r>
      <w:r w:rsidR="00923B16" w:rsidRPr="00923B16">
        <w:rPr>
          <w:rFonts w:ascii="Palatino Linotype" w:hAnsi="Palatino Linotype"/>
          <w:sz w:val="22"/>
          <w:szCs w:val="22"/>
          <w:lang w:val="id-ID" w:eastAsia="id-ID"/>
        </w:rPr>
        <w:t>0</w:t>
      </w:r>
      <w:r w:rsidR="00923B16" w:rsidRPr="00923B16">
        <w:rPr>
          <w:rFonts w:ascii="Palatino Linotype" w:hAnsi="Palatino Linotype"/>
          <w:sz w:val="22"/>
          <w:szCs w:val="22"/>
          <w:lang w:eastAsia="id-ID"/>
        </w:rPr>
        <w:t>9</w:t>
      </w:r>
      <w:r w:rsidR="00923B16" w:rsidRPr="00923B16">
        <w:rPr>
          <w:rFonts w:ascii="Palatino Linotype" w:hAnsi="Palatino Linotype"/>
          <w:sz w:val="22"/>
          <w:szCs w:val="22"/>
          <w:lang w:val="id-ID" w:eastAsia="id-ID"/>
        </w:rPr>
        <w:t>.</w:t>
      </w:r>
      <w:r w:rsidR="00923B16" w:rsidRPr="00923B16">
        <w:rPr>
          <w:rFonts w:ascii="Palatino Linotype" w:hAnsi="Palatino Linotype"/>
          <w:sz w:val="22"/>
          <w:szCs w:val="22"/>
          <w:lang w:eastAsia="id-ID"/>
        </w:rPr>
        <w:t>16</w:t>
      </w:r>
      <w:r w:rsidR="00923B16" w:rsidRPr="00923B16">
        <w:rPr>
          <w:rFonts w:ascii="Palatino Linotype" w:hAnsi="Palatino Linotype"/>
          <w:sz w:val="22"/>
          <w:szCs w:val="22"/>
          <w:lang w:val="id-ID" w:eastAsia="id-ID"/>
        </w:rPr>
        <w:t>8</w:t>
      </w:r>
      <w:r w:rsidR="00923B16" w:rsidRPr="00923B16">
        <w:rPr>
          <w:rFonts w:ascii="Palatino Linotype" w:hAnsi="Palatino Linotype"/>
          <w:sz w:val="22"/>
          <w:szCs w:val="22"/>
          <w:lang w:eastAsia="id-ID"/>
        </w:rPr>
        <w:t>.8</w:t>
      </w:r>
      <w:r w:rsidR="00923B16" w:rsidRPr="00923B16">
        <w:rPr>
          <w:rFonts w:ascii="Palatino Linotype" w:hAnsi="Palatino Linotype"/>
          <w:sz w:val="22"/>
          <w:szCs w:val="22"/>
          <w:lang w:val="id-ID" w:eastAsia="id-ID"/>
        </w:rPr>
        <w:t>00</w:t>
      </w:r>
      <w:r w:rsidR="00923B16" w:rsidRPr="00923B16">
        <w:rPr>
          <w:rFonts w:ascii="Palatino Linotype" w:hAnsi="Palatino Linotype"/>
          <w:sz w:val="22"/>
          <w:szCs w:val="22"/>
          <w:lang w:val="sv-SE"/>
        </w:rPr>
        <w:t>,</w:t>
      </w:r>
      <w:r w:rsidR="00881D64">
        <w:rPr>
          <w:rFonts w:ascii="Palatino Linotype" w:hAnsi="Palatino Linotype"/>
          <w:sz w:val="22"/>
          <w:szCs w:val="22"/>
          <w:lang w:val="sv-SE"/>
        </w:rPr>
        <w:t>-</w:t>
      </w:r>
      <w:r w:rsidR="00923B16" w:rsidRPr="00923B16">
        <w:rPr>
          <w:rFonts w:ascii="Palatino Linotype" w:hAnsi="Palatino Linotype"/>
          <w:sz w:val="22"/>
          <w:szCs w:val="22"/>
          <w:lang w:val="sv-SE"/>
        </w:rPr>
        <w:t>) dan sisa dana Rp</w:t>
      </w:r>
      <w:r w:rsidR="00923B16" w:rsidRPr="00923B16">
        <w:rPr>
          <w:rFonts w:ascii="Palatino Linotype" w:hAnsi="Palatino Linotype"/>
          <w:sz w:val="22"/>
          <w:szCs w:val="22"/>
          <w:lang w:val="id-ID"/>
        </w:rPr>
        <w:t>.</w:t>
      </w:r>
      <w:r w:rsidR="00923B16" w:rsidRPr="00923B16">
        <w:rPr>
          <w:rFonts w:ascii="Palatino Linotype" w:hAnsi="Palatino Linotype"/>
          <w:sz w:val="22"/>
          <w:szCs w:val="22"/>
        </w:rPr>
        <w:t>95</w:t>
      </w:r>
      <w:r w:rsidR="00923B16" w:rsidRPr="00923B16">
        <w:rPr>
          <w:rFonts w:ascii="Palatino Linotype" w:hAnsi="Palatino Linotype"/>
          <w:sz w:val="22"/>
          <w:szCs w:val="22"/>
          <w:lang w:val="id-ID"/>
        </w:rPr>
        <w:t>.</w:t>
      </w:r>
      <w:r w:rsidR="00923B16" w:rsidRPr="00923B16">
        <w:rPr>
          <w:rFonts w:ascii="Palatino Linotype" w:hAnsi="Palatino Linotype"/>
          <w:sz w:val="22"/>
          <w:szCs w:val="22"/>
        </w:rPr>
        <w:t>831</w:t>
      </w:r>
      <w:r w:rsidR="00923B16" w:rsidRPr="00923B16">
        <w:rPr>
          <w:rFonts w:ascii="Palatino Linotype" w:hAnsi="Palatino Linotype"/>
          <w:sz w:val="22"/>
          <w:szCs w:val="22"/>
          <w:lang w:val="id-ID"/>
        </w:rPr>
        <w:t>.</w:t>
      </w:r>
      <w:r w:rsidR="00923B16" w:rsidRPr="00923B16">
        <w:rPr>
          <w:rFonts w:ascii="Palatino Linotype" w:hAnsi="Palatino Linotype"/>
          <w:sz w:val="22"/>
          <w:szCs w:val="22"/>
        </w:rPr>
        <w:t>200</w:t>
      </w:r>
      <w:r w:rsidR="00923B16" w:rsidRPr="00923B16">
        <w:rPr>
          <w:rFonts w:ascii="Palatino Linotype" w:hAnsi="Palatino Linotype"/>
          <w:sz w:val="22"/>
          <w:szCs w:val="22"/>
          <w:lang w:val="id-ID"/>
        </w:rPr>
        <w:t>,-</w:t>
      </w:r>
      <w:r w:rsidR="002B2481">
        <w:rPr>
          <w:rFonts w:ascii="Palatino Linotype" w:hAnsi="Palatino Linotype"/>
          <w:sz w:val="22"/>
          <w:szCs w:val="22"/>
        </w:rPr>
        <w:t xml:space="preserve"> </w:t>
      </w:r>
      <w:r w:rsidR="00923B16" w:rsidRPr="002B2481">
        <w:rPr>
          <w:rFonts w:ascii="Palatino Linotype" w:hAnsi="Palatino Linotype"/>
          <w:sz w:val="22"/>
          <w:szCs w:val="22"/>
          <w:lang w:val="sv-SE"/>
        </w:rPr>
        <w:t>dan</w:t>
      </w:r>
      <w:r w:rsidR="00F240E3">
        <w:rPr>
          <w:rFonts w:ascii="Palatino Linotype" w:hAnsi="Palatino Linotype"/>
          <w:sz w:val="22"/>
          <w:szCs w:val="22"/>
          <w:lang w:val="sv-SE"/>
        </w:rPr>
        <w:t xml:space="preserve"> dilaksanakan bersama</w:t>
      </w:r>
      <w:r w:rsidR="00B17BBB">
        <w:rPr>
          <w:rFonts w:ascii="Palatino Linotype" w:hAnsi="Palatino Linotype"/>
          <w:sz w:val="22"/>
          <w:szCs w:val="22"/>
          <w:lang w:val="sv-SE"/>
        </w:rPr>
        <w:t xml:space="preserve">           </w:t>
      </w:r>
      <w:r w:rsidR="00F240E3">
        <w:rPr>
          <w:rFonts w:ascii="Palatino Linotype" w:hAnsi="Palatino Linotype"/>
          <w:sz w:val="22"/>
          <w:szCs w:val="22"/>
          <w:lang w:val="sv-SE"/>
        </w:rPr>
        <w:t xml:space="preserve"> 9 </w:t>
      </w:r>
      <w:r w:rsidR="00722932" w:rsidRPr="002B2481">
        <w:rPr>
          <w:rFonts w:ascii="Palatino Linotype" w:hAnsi="Palatino Linotype"/>
          <w:sz w:val="22"/>
          <w:szCs w:val="22"/>
          <w:lang w:val="sv-SE"/>
        </w:rPr>
        <w:t>Kabupaten/Kota yang ada di Provinsi Sumatera Barat.</w:t>
      </w:r>
    </w:p>
    <w:p w:rsidR="00B17BBB" w:rsidRDefault="00B17BBB" w:rsidP="00B17BBB">
      <w:pPr>
        <w:jc w:val="both"/>
        <w:rPr>
          <w:rFonts w:ascii="Palatino Linotype" w:hAnsi="Palatino Linotype"/>
          <w:b/>
          <w:sz w:val="22"/>
          <w:szCs w:val="22"/>
          <w:lang w:eastAsia="id-ID"/>
        </w:rPr>
      </w:pPr>
    </w:p>
    <w:p w:rsidR="002B2481" w:rsidRDefault="002B2481" w:rsidP="002B2481">
      <w:pPr>
        <w:spacing w:line="360" w:lineRule="auto"/>
        <w:jc w:val="both"/>
        <w:rPr>
          <w:rFonts w:ascii="Palatino Linotype" w:hAnsi="Palatino Linotype"/>
          <w:b/>
          <w:sz w:val="22"/>
          <w:szCs w:val="22"/>
          <w:lang w:eastAsia="id-ID"/>
        </w:rPr>
      </w:pPr>
      <w:r w:rsidRPr="002B2481">
        <w:rPr>
          <w:rFonts w:ascii="Palatino Linotype" w:hAnsi="Palatino Linotype"/>
          <w:b/>
          <w:sz w:val="22"/>
          <w:szCs w:val="22"/>
          <w:lang w:eastAsia="id-ID"/>
        </w:rPr>
        <w:t xml:space="preserve">Dana APBN </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275"/>
        <w:gridCol w:w="1276"/>
        <w:gridCol w:w="709"/>
        <w:gridCol w:w="709"/>
        <w:gridCol w:w="1134"/>
      </w:tblGrid>
      <w:tr w:rsidR="009D38C8" w:rsidRPr="00CB02DE" w:rsidTr="0073192A">
        <w:tc>
          <w:tcPr>
            <w:tcW w:w="426" w:type="dxa"/>
            <w:vMerge w:val="restart"/>
            <w:tcBorders>
              <w:top w:val="single" w:sz="4" w:space="0" w:color="auto"/>
              <w:left w:val="single" w:sz="4" w:space="0" w:color="auto"/>
              <w:right w:val="single" w:sz="4" w:space="0" w:color="auto"/>
            </w:tcBorders>
            <w:vAlign w:val="center"/>
          </w:tcPr>
          <w:p w:rsidR="009D38C8" w:rsidRPr="005A10F5" w:rsidRDefault="009D38C8" w:rsidP="009D38C8">
            <w:pPr>
              <w:ind w:left="-141" w:right="-108"/>
              <w:jc w:val="center"/>
              <w:rPr>
                <w:rFonts w:ascii="Palatino Linotype" w:hAnsi="Palatino Linotype"/>
                <w:b/>
                <w:sz w:val="16"/>
                <w:szCs w:val="16"/>
                <w:lang w:eastAsia="id-ID"/>
              </w:rPr>
            </w:pPr>
            <w:r w:rsidRPr="005A10F5">
              <w:rPr>
                <w:rFonts w:ascii="Palatino Linotype" w:hAnsi="Palatino Linotype"/>
                <w:b/>
                <w:sz w:val="16"/>
                <w:szCs w:val="16"/>
                <w:lang w:eastAsia="id-ID"/>
              </w:rPr>
              <w:t>No</w:t>
            </w:r>
          </w:p>
        </w:tc>
        <w:tc>
          <w:tcPr>
            <w:tcW w:w="3402" w:type="dxa"/>
            <w:vMerge w:val="restart"/>
            <w:tcBorders>
              <w:top w:val="single" w:sz="4" w:space="0" w:color="auto"/>
              <w:left w:val="single" w:sz="4" w:space="0" w:color="auto"/>
              <w:right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Kegiatan</w:t>
            </w:r>
          </w:p>
        </w:tc>
        <w:tc>
          <w:tcPr>
            <w:tcW w:w="1275" w:type="dxa"/>
            <w:vMerge w:val="restart"/>
            <w:tcBorders>
              <w:top w:val="single" w:sz="4" w:space="0" w:color="auto"/>
              <w:left w:val="single" w:sz="4" w:space="0" w:color="auto"/>
              <w:right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Dana (Rp)</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Realisasi</w:t>
            </w:r>
          </w:p>
        </w:tc>
        <w:tc>
          <w:tcPr>
            <w:tcW w:w="1134" w:type="dxa"/>
            <w:vMerge w:val="restart"/>
            <w:tcBorders>
              <w:top w:val="single" w:sz="4" w:space="0" w:color="auto"/>
              <w:left w:val="single" w:sz="4" w:space="0" w:color="auto"/>
              <w:right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Sisa dana</w:t>
            </w:r>
          </w:p>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r>
      <w:tr w:rsidR="009D38C8" w:rsidRPr="00CB02DE" w:rsidTr="0073192A">
        <w:tc>
          <w:tcPr>
            <w:tcW w:w="426" w:type="dxa"/>
            <w:vMerge/>
            <w:tcBorders>
              <w:left w:val="single" w:sz="4" w:space="0" w:color="auto"/>
              <w:bottom w:val="single" w:sz="4" w:space="0" w:color="auto"/>
              <w:right w:val="single" w:sz="4" w:space="0" w:color="auto"/>
            </w:tcBorders>
          </w:tcPr>
          <w:p w:rsidR="009D38C8" w:rsidRPr="00CB02DE" w:rsidRDefault="009D38C8" w:rsidP="0073192A">
            <w:pPr>
              <w:jc w:val="both"/>
              <w:rPr>
                <w:rFonts w:ascii="Palatino Linotype" w:hAnsi="Palatino Linotype"/>
                <w:b/>
                <w:sz w:val="18"/>
                <w:szCs w:val="18"/>
                <w:lang w:eastAsia="id-ID"/>
              </w:rPr>
            </w:pPr>
          </w:p>
        </w:tc>
        <w:tc>
          <w:tcPr>
            <w:tcW w:w="3402" w:type="dxa"/>
            <w:vMerge/>
            <w:tcBorders>
              <w:left w:val="single" w:sz="4" w:space="0" w:color="auto"/>
              <w:bottom w:val="single" w:sz="4" w:space="0" w:color="auto"/>
              <w:right w:val="single" w:sz="4" w:space="0" w:color="auto"/>
            </w:tcBorders>
          </w:tcPr>
          <w:p w:rsidR="009D38C8" w:rsidRPr="00CB02DE" w:rsidRDefault="009D38C8" w:rsidP="0073192A">
            <w:pPr>
              <w:jc w:val="both"/>
              <w:rPr>
                <w:rFonts w:ascii="Palatino Linotype" w:hAnsi="Palatino Linotype"/>
                <w:b/>
                <w:sz w:val="18"/>
                <w:szCs w:val="18"/>
                <w:lang w:eastAsia="id-ID"/>
              </w:rPr>
            </w:pPr>
          </w:p>
        </w:tc>
        <w:tc>
          <w:tcPr>
            <w:tcW w:w="1275" w:type="dxa"/>
            <w:vMerge/>
            <w:tcBorders>
              <w:left w:val="single" w:sz="4" w:space="0" w:color="auto"/>
              <w:bottom w:val="single" w:sz="4" w:space="0" w:color="auto"/>
              <w:right w:val="single" w:sz="4" w:space="0" w:color="auto"/>
            </w:tcBorders>
          </w:tcPr>
          <w:p w:rsidR="009D38C8" w:rsidRPr="00CB02DE" w:rsidRDefault="009D38C8" w:rsidP="0073192A">
            <w:pPr>
              <w:jc w:val="both"/>
              <w:rPr>
                <w:rFonts w:ascii="Palatino Linotype" w:hAnsi="Palatino Linotype"/>
                <w:b/>
                <w:sz w:val="18"/>
                <w:szCs w:val="18"/>
                <w:lang w:eastAsia="id-ID"/>
              </w:rPr>
            </w:pPr>
          </w:p>
        </w:tc>
        <w:tc>
          <w:tcPr>
            <w:tcW w:w="1276" w:type="dxa"/>
            <w:tcBorders>
              <w:left w:val="single" w:sz="4" w:space="0" w:color="auto"/>
              <w:bottom w:val="single" w:sz="4" w:space="0" w:color="auto"/>
            </w:tcBorders>
            <w:vAlign w:val="center"/>
          </w:tcPr>
          <w:p w:rsidR="009D38C8" w:rsidRPr="00CB02DE" w:rsidRDefault="009D38C8" w:rsidP="0073192A">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c>
          <w:tcPr>
            <w:tcW w:w="709" w:type="dxa"/>
            <w:tcBorders>
              <w:bottom w:val="single" w:sz="4" w:space="0" w:color="auto"/>
            </w:tcBorders>
            <w:vAlign w:val="center"/>
          </w:tcPr>
          <w:p w:rsidR="009D38C8" w:rsidRPr="00CB02DE" w:rsidRDefault="009D38C8" w:rsidP="0073192A">
            <w:pPr>
              <w:jc w:val="center"/>
              <w:rPr>
                <w:rFonts w:ascii="Palatino Linotype" w:hAnsi="Palatino Linotype"/>
                <w:b/>
                <w:sz w:val="18"/>
                <w:szCs w:val="18"/>
                <w:lang w:eastAsia="id-ID"/>
              </w:rPr>
            </w:pPr>
            <w:r>
              <w:rPr>
                <w:rFonts w:ascii="Palatino Linotype" w:hAnsi="Palatino Linotype"/>
                <w:b/>
                <w:sz w:val="18"/>
                <w:szCs w:val="18"/>
                <w:lang w:eastAsia="id-ID"/>
              </w:rPr>
              <w:t>%</w:t>
            </w:r>
          </w:p>
        </w:tc>
        <w:tc>
          <w:tcPr>
            <w:tcW w:w="709" w:type="dxa"/>
            <w:tcBorders>
              <w:bottom w:val="single" w:sz="4" w:space="0" w:color="auto"/>
              <w:right w:val="single" w:sz="4" w:space="0" w:color="auto"/>
            </w:tcBorders>
          </w:tcPr>
          <w:p w:rsidR="009D38C8" w:rsidRPr="00CB02DE" w:rsidRDefault="009D38C8" w:rsidP="0073192A">
            <w:pPr>
              <w:jc w:val="center"/>
              <w:rPr>
                <w:rFonts w:ascii="Palatino Linotype" w:hAnsi="Palatino Linotype"/>
                <w:b/>
                <w:sz w:val="18"/>
                <w:szCs w:val="18"/>
                <w:lang w:eastAsia="id-ID"/>
              </w:rPr>
            </w:pPr>
            <w:r w:rsidRPr="00CB02DE">
              <w:rPr>
                <w:rFonts w:ascii="Palatino Linotype" w:hAnsi="Palatino Linotype"/>
                <w:b/>
                <w:sz w:val="18"/>
                <w:szCs w:val="18"/>
                <w:lang w:eastAsia="id-ID"/>
              </w:rPr>
              <w:t>Fisik (%)</w:t>
            </w:r>
          </w:p>
        </w:tc>
        <w:tc>
          <w:tcPr>
            <w:tcW w:w="1134" w:type="dxa"/>
            <w:vMerge/>
            <w:tcBorders>
              <w:left w:val="single" w:sz="4" w:space="0" w:color="auto"/>
              <w:bottom w:val="single" w:sz="4" w:space="0" w:color="auto"/>
              <w:right w:val="single" w:sz="4" w:space="0" w:color="auto"/>
            </w:tcBorders>
          </w:tcPr>
          <w:p w:rsidR="009D38C8" w:rsidRPr="00CB02DE" w:rsidRDefault="009D38C8" w:rsidP="0073192A">
            <w:pPr>
              <w:jc w:val="center"/>
              <w:rPr>
                <w:rFonts w:ascii="Palatino Linotype" w:hAnsi="Palatino Linotype"/>
                <w:b/>
                <w:sz w:val="18"/>
                <w:szCs w:val="18"/>
                <w:lang w:eastAsia="id-ID"/>
              </w:rPr>
            </w:pPr>
          </w:p>
        </w:tc>
      </w:tr>
      <w:tr w:rsidR="00923B16" w:rsidRPr="00CB02DE" w:rsidTr="00FA6972">
        <w:trPr>
          <w:trHeight w:val="714"/>
        </w:trPr>
        <w:tc>
          <w:tcPr>
            <w:tcW w:w="3828" w:type="dxa"/>
            <w:gridSpan w:val="2"/>
            <w:tcBorders>
              <w:top w:val="dotted" w:sz="4" w:space="0" w:color="auto"/>
              <w:bottom w:val="dotted" w:sz="4" w:space="0" w:color="auto"/>
            </w:tcBorders>
          </w:tcPr>
          <w:p w:rsidR="00923B16" w:rsidRPr="00CB02DE" w:rsidRDefault="00923B16" w:rsidP="0073192A">
            <w:pPr>
              <w:rPr>
                <w:rFonts w:ascii="Palatino Linotype" w:hAnsi="Palatino Linotype"/>
                <w:b/>
                <w:sz w:val="18"/>
                <w:szCs w:val="18"/>
                <w:lang w:val="id-ID" w:eastAsia="id-ID"/>
              </w:rPr>
            </w:pPr>
            <w:r w:rsidRPr="00CB02DE">
              <w:rPr>
                <w:rFonts w:ascii="Palatino Linotype" w:hAnsi="Palatino Linotype"/>
                <w:b/>
                <w:sz w:val="18"/>
                <w:szCs w:val="18"/>
                <w:lang w:val="id-ID" w:eastAsia="id-ID"/>
              </w:rPr>
              <w:t>Program Perlind</w:t>
            </w:r>
            <w:r>
              <w:rPr>
                <w:rFonts w:ascii="Palatino Linotype" w:hAnsi="Palatino Linotype"/>
                <w:b/>
                <w:sz w:val="18"/>
                <w:szCs w:val="18"/>
                <w:lang w:eastAsia="id-ID"/>
              </w:rPr>
              <w:t>u</w:t>
            </w:r>
            <w:r w:rsidRPr="00CB02DE">
              <w:rPr>
                <w:rFonts w:ascii="Palatino Linotype" w:hAnsi="Palatino Linotype"/>
                <w:b/>
                <w:sz w:val="18"/>
                <w:szCs w:val="18"/>
                <w:lang w:val="id-ID" w:eastAsia="id-ID"/>
              </w:rPr>
              <w:t>ng</w:t>
            </w:r>
            <w:r>
              <w:rPr>
                <w:rFonts w:ascii="Palatino Linotype" w:hAnsi="Palatino Linotype"/>
                <w:b/>
                <w:sz w:val="18"/>
                <w:szCs w:val="18"/>
                <w:lang w:eastAsia="id-ID"/>
              </w:rPr>
              <w:t>a</w:t>
            </w:r>
            <w:r w:rsidRPr="00CB02DE">
              <w:rPr>
                <w:rFonts w:ascii="Palatino Linotype" w:hAnsi="Palatino Linotype"/>
                <w:b/>
                <w:sz w:val="18"/>
                <w:szCs w:val="18"/>
                <w:lang w:val="id-ID" w:eastAsia="id-ID"/>
              </w:rPr>
              <w:t xml:space="preserve">n Tenaga Kerja dan Pengembangan Sistem Pengawasan Ketenagakerjaan </w:t>
            </w:r>
          </w:p>
        </w:tc>
        <w:tc>
          <w:tcPr>
            <w:tcW w:w="1275" w:type="dxa"/>
            <w:tcBorders>
              <w:top w:val="dotted" w:sz="4" w:space="0" w:color="auto"/>
              <w:bottom w:val="dotted" w:sz="4" w:space="0" w:color="auto"/>
            </w:tcBorders>
          </w:tcPr>
          <w:p w:rsidR="00923B16" w:rsidRPr="00CB02DE" w:rsidRDefault="00923B16" w:rsidP="0073192A">
            <w:pPr>
              <w:jc w:val="right"/>
              <w:rPr>
                <w:rFonts w:ascii="Palatino Linotype" w:hAnsi="Palatino Linotype"/>
                <w:b/>
                <w:sz w:val="18"/>
                <w:szCs w:val="18"/>
                <w:lang w:val="id-ID" w:eastAsia="id-ID"/>
              </w:rPr>
            </w:pPr>
            <w:r w:rsidRPr="00CB02DE">
              <w:rPr>
                <w:rFonts w:ascii="Palatino Linotype" w:hAnsi="Palatino Linotype"/>
                <w:b/>
                <w:sz w:val="18"/>
                <w:szCs w:val="18"/>
                <w:lang w:val="id-ID" w:eastAsia="id-ID"/>
              </w:rPr>
              <w:t>1.</w:t>
            </w:r>
            <w:r>
              <w:rPr>
                <w:rFonts w:ascii="Palatino Linotype" w:hAnsi="Palatino Linotype"/>
                <w:b/>
                <w:sz w:val="18"/>
                <w:szCs w:val="18"/>
                <w:lang w:eastAsia="id-ID"/>
              </w:rPr>
              <w:t>30</w:t>
            </w:r>
            <w:r w:rsidRPr="00CB02DE">
              <w:rPr>
                <w:rFonts w:ascii="Palatino Linotype" w:hAnsi="Palatino Linotype"/>
                <w:b/>
                <w:sz w:val="18"/>
                <w:szCs w:val="18"/>
                <w:lang w:val="id-ID" w:eastAsia="id-ID"/>
              </w:rPr>
              <w:t>5.</w:t>
            </w:r>
            <w:r>
              <w:rPr>
                <w:rFonts w:ascii="Palatino Linotype" w:hAnsi="Palatino Linotype"/>
                <w:b/>
                <w:sz w:val="18"/>
                <w:szCs w:val="18"/>
                <w:lang w:eastAsia="id-ID"/>
              </w:rPr>
              <w:t>000</w:t>
            </w:r>
            <w:r w:rsidRPr="00CB02DE">
              <w:rPr>
                <w:rFonts w:ascii="Palatino Linotype" w:hAnsi="Palatino Linotype"/>
                <w:b/>
                <w:sz w:val="18"/>
                <w:szCs w:val="18"/>
                <w:lang w:val="id-ID" w:eastAsia="id-ID"/>
              </w:rPr>
              <w:t>.000</w:t>
            </w:r>
          </w:p>
        </w:tc>
        <w:tc>
          <w:tcPr>
            <w:tcW w:w="1276" w:type="dxa"/>
            <w:tcBorders>
              <w:top w:val="dotted" w:sz="4" w:space="0" w:color="auto"/>
              <w:bottom w:val="dotted" w:sz="4" w:space="0" w:color="auto"/>
            </w:tcBorders>
          </w:tcPr>
          <w:p w:rsidR="00923B16" w:rsidRPr="00CB02DE" w:rsidRDefault="00923B16" w:rsidP="0073192A">
            <w:pPr>
              <w:jc w:val="right"/>
              <w:rPr>
                <w:rFonts w:ascii="Palatino Linotype" w:hAnsi="Palatino Linotype"/>
                <w:b/>
                <w:sz w:val="18"/>
                <w:szCs w:val="18"/>
                <w:lang w:val="id-ID" w:eastAsia="id-ID"/>
              </w:rPr>
            </w:pPr>
            <w:r w:rsidRPr="00CB02DE">
              <w:rPr>
                <w:rFonts w:ascii="Palatino Linotype" w:hAnsi="Palatino Linotype"/>
                <w:b/>
                <w:sz w:val="18"/>
                <w:szCs w:val="18"/>
                <w:lang w:val="id-ID" w:eastAsia="id-ID"/>
              </w:rPr>
              <w:t>1.</w:t>
            </w:r>
            <w:r>
              <w:rPr>
                <w:rFonts w:ascii="Palatino Linotype" w:hAnsi="Palatino Linotype"/>
                <w:b/>
                <w:sz w:val="18"/>
                <w:szCs w:val="18"/>
                <w:lang w:eastAsia="id-ID"/>
              </w:rPr>
              <w:t>2</w:t>
            </w:r>
            <w:r w:rsidRPr="00CB02DE">
              <w:rPr>
                <w:rFonts w:ascii="Palatino Linotype" w:hAnsi="Palatino Linotype"/>
                <w:b/>
                <w:sz w:val="18"/>
                <w:szCs w:val="18"/>
                <w:lang w:val="id-ID" w:eastAsia="id-ID"/>
              </w:rPr>
              <w:t>0</w:t>
            </w:r>
            <w:r>
              <w:rPr>
                <w:rFonts w:ascii="Palatino Linotype" w:hAnsi="Palatino Linotype"/>
                <w:b/>
                <w:sz w:val="18"/>
                <w:szCs w:val="18"/>
                <w:lang w:eastAsia="id-ID"/>
              </w:rPr>
              <w:t>9</w:t>
            </w:r>
            <w:r w:rsidRPr="00CB02DE">
              <w:rPr>
                <w:rFonts w:ascii="Palatino Linotype" w:hAnsi="Palatino Linotype"/>
                <w:b/>
                <w:sz w:val="18"/>
                <w:szCs w:val="18"/>
                <w:lang w:val="id-ID" w:eastAsia="id-ID"/>
              </w:rPr>
              <w:t>.</w:t>
            </w:r>
            <w:r>
              <w:rPr>
                <w:rFonts w:ascii="Palatino Linotype" w:hAnsi="Palatino Linotype"/>
                <w:b/>
                <w:sz w:val="18"/>
                <w:szCs w:val="18"/>
                <w:lang w:eastAsia="id-ID"/>
              </w:rPr>
              <w:t>16</w:t>
            </w:r>
            <w:r w:rsidRPr="00CB02DE">
              <w:rPr>
                <w:rFonts w:ascii="Palatino Linotype" w:hAnsi="Palatino Linotype"/>
                <w:b/>
                <w:sz w:val="18"/>
                <w:szCs w:val="18"/>
                <w:lang w:val="id-ID" w:eastAsia="id-ID"/>
              </w:rPr>
              <w:t>8</w:t>
            </w:r>
            <w:r>
              <w:rPr>
                <w:rFonts w:ascii="Palatino Linotype" w:hAnsi="Palatino Linotype"/>
                <w:b/>
                <w:sz w:val="18"/>
                <w:szCs w:val="18"/>
                <w:lang w:eastAsia="id-ID"/>
              </w:rPr>
              <w:t>.8</w:t>
            </w:r>
            <w:r w:rsidRPr="00CB02DE">
              <w:rPr>
                <w:rFonts w:ascii="Palatino Linotype" w:hAnsi="Palatino Linotype"/>
                <w:b/>
                <w:sz w:val="18"/>
                <w:szCs w:val="18"/>
                <w:lang w:val="id-ID" w:eastAsia="id-ID"/>
              </w:rPr>
              <w:t>00</w:t>
            </w:r>
          </w:p>
        </w:tc>
        <w:tc>
          <w:tcPr>
            <w:tcW w:w="709" w:type="dxa"/>
            <w:tcBorders>
              <w:top w:val="dotted" w:sz="4" w:space="0" w:color="auto"/>
              <w:bottom w:val="dotted" w:sz="4" w:space="0" w:color="auto"/>
            </w:tcBorders>
          </w:tcPr>
          <w:p w:rsidR="00923B16" w:rsidRPr="00CB02DE" w:rsidRDefault="00923B16" w:rsidP="0073192A">
            <w:pPr>
              <w:jc w:val="right"/>
              <w:rPr>
                <w:rFonts w:ascii="Palatino Linotype" w:hAnsi="Palatino Linotype"/>
                <w:b/>
                <w:sz w:val="18"/>
                <w:szCs w:val="18"/>
                <w:lang w:val="id-ID" w:eastAsia="id-ID"/>
              </w:rPr>
            </w:pPr>
            <w:r w:rsidRPr="00CB02DE">
              <w:rPr>
                <w:rFonts w:ascii="Palatino Linotype" w:hAnsi="Palatino Linotype"/>
                <w:b/>
                <w:sz w:val="18"/>
                <w:szCs w:val="18"/>
                <w:lang w:val="id-ID" w:eastAsia="id-ID"/>
              </w:rPr>
              <w:t>9</w:t>
            </w:r>
            <w:r>
              <w:rPr>
                <w:rFonts w:ascii="Palatino Linotype" w:hAnsi="Palatino Linotype"/>
                <w:b/>
                <w:sz w:val="18"/>
                <w:szCs w:val="18"/>
                <w:lang w:eastAsia="id-ID"/>
              </w:rPr>
              <w:t>2</w:t>
            </w:r>
            <w:r w:rsidRPr="00CB02DE">
              <w:rPr>
                <w:rFonts w:ascii="Palatino Linotype" w:hAnsi="Palatino Linotype"/>
                <w:b/>
                <w:sz w:val="18"/>
                <w:szCs w:val="18"/>
                <w:lang w:val="id-ID" w:eastAsia="id-ID"/>
              </w:rPr>
              <w:t>,</w:t>
            </w:r>
            <w:r>
              <w:rPr>
                <w:rFonts w:ascii="Palatino Linotype" w:hAnsi="Palatino Linotype"/>
                <w:b/>
                <w:sz w:val="18"/>
                <w:szCs w:val="18"/>
                <w:lang w:eastAsia="id-ID"/>
              </w:rPr>
              <w:t>66</w:t>
            </w:r>
          </w:p>
        </w:tc>
        <w:tc>
          <w:tcPr>
            <w:tcW w:w="709" w:type="dxa"/>
            <w:tcBorders>
              <w:top w:val="dotted" w:sz="4" w:space="0" w:color="auto"/>
              <w:bottom w:val="dotted" w:sz="4" w:space="0" w:color="auto"/>
            </w:tcBorders>
          </w:tcPr>
          <w:p w:rsidR="00923B16" w:rsidRPr="00CB02DE" w:rsidRDefault="00923B16" w:rsidP="0073192A">
            <w:pPr>
              <w:jc w:val="right"/>
              <w:rPr>
                <w:rFonts w:ascii="Palatino Linotype" w:hAnsi="Palatino Linotype"/>
                <w:b/>
                <w:sz w:val="18"/>
                <w:szCs w:val="18"/>
                <w:lang w:val="id-ID" w:eastAsia="id-ID"/>
              </w:rPr>
            </w:pPr>
            <w:r w:rsidRPr="00CB02DE">
              <w:rPr>
                <w:rFonts w:ascii="Palatino Linotype" w:hAnsi="Palatino Linotype"/>
                <w:b/>
                <w:sz w:val="18"/>
                <w:szCs w:val="18"/>
                <w:lang w:val="id-ID" w:eastAsia="id-ID"/>
              </w:rPr>
              <w:t>9</w:t>
            </w:r>
            <w:r>
              <w:rPr>
                <w:rFonts w:ascii="Palatino Linotype" w:hAnsi="Palatino Linotype"/>
                <w:b/>
                <w:sz w:val="18"/>
                <w:szCs w:val="18"/>
                <w:lang w:eastAsia="id-ID"/>
              </w:rPr>
              <w:t>2</w:t>
            </w:r>
            <w:r w:rsidRPr="00CB02DE">
              <w:rPr>
                <w:rFonts w:ascii="Palatino Linotype" w:hAnsi="Palatino Linotype"/>
                <w:b/>
                <w:sz w:val="18"/>
                <w:szCs w:val="18"/>
                <w:lang w:val="id-ID" w:eastAsia="id-ID"/>
              </w:rPr>
              <w:t>,</w:t>
            </w:r>
            <w:r>
              <w:rPr>
                <w:rFonts w:ascii="Palatino Linotype" w:hAnsi="Palatino Linotype"/>
                <w:b/>
                <w:sz w:val="18"/>
                <w:szCs w:val="18"/>
                <w:lang w:eastAsia="id-ID"/>
              </w:rPr>
              <w:t>66</w:t>
            </w:r>
          </w:p>
        </w:tc>
        <w:tc>
          <w:tcPr>
            <w:tcW w:w="1134" w:type="dxa"/>
            <w:tcBorders>
              <w:top w:val="dotted" w:sz="4" w:space="0" w:color="auto"/>
              <w:bottom w:val="dotted" w:sz="4" w:space="0" w:color="auto"/>
            </w:tcBorders>
          </w:tcPr>
          <w:p w:rsidR="00923B16" w:rsidRPr="00020322" w:rsidRDefault="00923B16" w:rsidP="0073192A">
            <w:pPr>
              <w:jc w:val="right"/>
              <w:rPr>
                <w:rFonts w:ascii="Palatino Linotype" w:hAnsi="Palatino Linotype" w:cs="Calibri"/>
                <w:b/>
                <w:color w:val="000000"/>
                <w:sz w:val="18"/>
                <w:szCs w:val="18"/>
              </w:rPr>
            </w:pPr>
            <w:r w:rsidRPr="00020322">
              <w:rPr>
                <w:rFonts w:ascii="Palatino Linotype" w:hAnsi="Palatino Linotype" w:cs="Calibri"/>
                <w:b/>
                <w:color w:val="000000"/>
                <w:sz w:val="18"/>
                <w:szCs w:val="18"/>
              </w:rPr>
              <w:t>95.831.200</w:t>
            </w:r>
          </w:p>
          <w:p w:rsidR="00923B16" w:rsidRPr="000408A6" w:rsidRDefault="00923B16" w:rsidP="0073192A">
            <w:pPr>
              <w:jc w:val="right"/>
              <w:rPr>
                <w:rFonts w:ascii="Palatino Linotype" w:hAnsi="Palatino Linotype"/>
                <w:b/>
                <w:sz w:val="18"/>
                <w:szCs w:val="18"/>
                <w:lang w:val="id-ID" w:eastAsia="id-ID"/>
              </w:rPr>
            </w:pPr>
          </w:p>
        </w:tc>
      </w:tr>
      <w:tr w:rsidR="00923B16" w:rsidRPr="00CB02DE" w:rsidTr="0073192A">
        <w:tc>
          <w:tcPr>
            <w:tcW w:w="426" w:type="dxa"/>
            <w:tcBorders>
              <w:top w:val="dotted" w:sz="4" w:space="0" w:color="auto"/>
            </w:tcBorders>
          </w:tcPr>
          <w:p w:rsidR="00923B16" w:rsidRPr="00CB02DE" w:rsidRDefault="00923B16" w:rsidP="0073192A">
            <w:pPr>
              <w:jc w:val="center"/>
              <w:rPr>
                <w:rFonts w:ascii="Palatino Linotype" w:hAnsi="Palatino Linotype"/>
                <w:sz w:val="18"/>
                <w:szCs w:val="18"/>
                <w:lang w:val="id-ID" w:eastAsia="id-ID"/>
              </w:rPr>
            </w:pPr>
            <w:r w:rsidRPr="00CB02DE">
              <w:rPr>
                <w:rFonts w:ascii="Palatino Linotype" w:hAnsi="Palatino Linotype"/>
                <w:sz w:val="18"/>
                <w:szCs w:val="18"/>
                <w:lang w:val="id-ID" w:eastAsia="id-ID"/>
              </w:rPr>
              <w:t>1</w:t>
            </w:r>
          </w:p>
        </w:tc>
        <w:tc>
          <w:tcPr>
            <w:tcW w:w="3402" w:type="dxa"/>
            <w:tcBorders>
              <w:top w:val="dotted" w:sz="4" w:space="0" w:color="auto"/>
            </w:tcBorders>
          </w:tcPr>
          <w:p w:rsidR="00923B16" w:rsidRPr="00CB02DE" w:rsidRDefault="00923B16" w:rsidP="0073192A">
            <w:pPr>
              <w:rPr>
                <w:rFonts w:ascii="Palatino Linotype" w:hAnsi="Palatino Linotype"/>
                <w:sz w:val="18"/>
                <w:szCs w:val="18"/>
                <w:lang w:val="id-ID" w:eastAsia="id-ID"/>
              </w:rPr>
            </w:pPr>
            <w:r w:rsidRPr="00CB02DE">
              <w:rPr>
                <w:rFonts w:ascii="Palatino Linotype" w:hAnsi="Palatino Linotype"/>
                <w:sz w:val="18"/>
                <w:szCs w:val="18"/>
                <w:lang w:val="id-ID" w:eastAsia="id-ID"/>
              </w:rPr>
              <w:t>Peningkatan Penerapan Keselamatan dan Kesehatan Kerja (K3)</w:t>
            </w:r>
          </w:p>
        </w:tc>
        <w:tc>
          <w:tcPr>
            <w:tcW w:w="1275" w:type="dxa"/>
            <w:tcBorders>
              <w:top w:val="dotted" w:sz="4" w:space="0" w:color="auto"/>
            </w:tcBorders>
          </w:tcPr>
          <w:p w:rsidR="00923B16" w:rsidRPr="00020322" w:rsidRDefault="00923B16" w:rsidP="0073192A">
            <w:pPr>
              <w:jc w:val="right"/>
              <w:rPr>
                <w:rFonts w:ascii="Palatino Linotype" w:hAnsi="Palatino Linotype"/>
                <w:sz w:val="18"/>
                <w:szCs w:val="18"/>
                <w:lang w:val="id-ID" w:eastAsia="id-ID"/>
              </w:rPr>
            </w:pPr>
            <w:r w:rsidRPr="00020322">
              <w:rPr>
                <w:rFonts w:ascii="Palatino Linotype" w:hAnsi="Palatino Linotype"/>
                <w:sz w:val="18"/>
                <w:szCs w:val="18"/>
                <w:lang w:val="id-ID" w:eastAsia="id-ID"/>
              </w:rPr>
              <w:t>1.</w:t>
            </w:r>
            <w:r w:rsidRPr="00020322">
              <w:rPr>
                <w:rFonts w:ascii="Palatino Linotype" w:hAnsi="Palatino Linotype"/>
                <w:sz w:val="18"/>
                <w:szCs w:val="18"/>
                <w:lang w:eastAsia="id-ID"/>
              </w:rPr>
              <w:t>30</w:t>
            </w:r>
            <w:r w:rsidRPr="00020322">
              <w:rPr>
                <w:rFonts w:ascii="Palatino Linotype" w:hAnsi="Palatino Linotype"/>
                <w:sz w:val="18"/>
                <w:szCs w:val="18"/>
                <w:lang w:val="id-ID" w:eastAsia="id-ID"/>
              </w:rPr>
              <w:t>5.</w:t>
            </w:r>
            <w:r w:rsidRPr="00020322">
              <w:rPr>
                <w:rFonts w:ascii="Palatino Linotype" w:hAnsi="Palatino Linotype"/>
                <w:sz w:val="18"/>
                <w:szCs w:val="18"/>
                <w:lang w:eastAsia="id-ID"/>
              </w:rPr>
              <w:t>000</w:t>
            </w:r>
            <w:r w:rsidRPr="00020322">
              <w:rPr>
                <w:rFonts w:ascii="Palatino Linotype" w:hAnsi="Palatino Linotype"/>
                <w:sz w:val="18"/>
                <w:szCs w:val="18"/>
                <w:lang w:val="id-ID" w:eastAsia="id-ID"/>
              </w:rPr>
              <w:t>.000</w:t>
            </w:r>
          </w:p>
        </w:tc>
        <w:tc>
          <w:tcPr>
            <w:tcW w:w="1276" w:type="dxa"/>
            <w:tcBorders>
              <w:top w:val="dotted" w:sz="4" w:space="0" w:color="auto"/>
            </w:tcBorders>
          </w:tcPr>
          <w:p w:rsidR="00923B16" w:rsidRPr="00020322" w:rsidRDefault="00923B16" w:rsidP="0073192A">
            <w:pPr>
              <w:jc w:val="right"/>
              <w:rPr>
                <w:rFonts w:ascii="Palatino Linotype" w:hAnsi="Palatino Linotype"/>
                <w:sz w:val="18"/>
                <w:szCs w:val="18"/>
                <w:lang w:val="id-ID" w:eastAsia="id-ID"/>
              </w:rPr>
            </w:pPr>
            <w:r w:rsidRPr="00020322">
              <w:rPr>
                <w:rFonts w:ascii="Palatino Linotype" w:hAnsi="Palatino Linotype"/>
                <w:sz w:val="18"/>
                <w:szCs w:val="18"/>
                <w:lang w:val="id-ID" w:eastAsia="id-ID"/>
              </w:rPr>
              <w:t>1.</w:t>
            </w:r>
            <w:r w:rsidRPr="00020322">
              <w:rPr>
                <w:rFonts w:ascii="Palatino Linotype" w:hAnsi="Palatino Linotype"/>
                <w:sz w:val="18"/>
                <w:szCs w:val="18"/>
                <w:lang w:eastAsia="id-ID"/>
              </w:rPr>
              <w:t>2</w:t>
            </w:r>
            <w:r w:rsidRPr="00020322">
              <w:rPr>
                <w:rFonts w:ascii="Palatino Linotype" w:hAnsi="Palatino Linotype"/>
                <w:sz w:val="18"/>
                <w:szCs w:val="18"/>
                <w:lang w:val="id-ID" w:eastAsia="id-ID"/>
              </w:rPr>
              <w:t>0</w:t>
            </w:r>
            <w:r w:rsidRPr="00020322">
              <w:rPr>
                <w:rFonts w:ascii="Palatino Linotype" w:hAnsi="Palatino Linotype"/>
                <w:sz w:val="18"/>
                <w:szCs w:val="18"/>
                <w:lang w:eastAsia="id-ID"/>
              </w:rPr>
              <w:t>9</w:t>
            </w:r>
            <w:r w:rsidRPr="00020322">
              <w:rPr>
                <w:rFonts w:ascii="Palatino Linotype" w:hAnsi="Palatino Linotype"/>
                <w:sz w:val="18"/>
                <w:szCs w:val="18"/>
                <w:lang w:val="id-ID" w:eastAsia="id-ID"/>
              </w:rPr>
              <w:t>.</w:t>
            </w:r>
            <w:r w:rsidRPr="00020322">
              <w:rPr>
                <w:rFonts w:ascii="Palatino Linotype" w:hAnsi="Palatino Linotype"/>
                <w:sz w:val="18"/>
                <w:szCs w:val="18"/>
                <w:lang w:eastAsia="id-ID"/>
              </w:rPr>
              <w:t>16</w:t>
            </w:r>
            <w:r w:rsidRPr="00020322">
              <w:rPr>
                <w:rFonts w:ascii="Palatino Linotype" w:hAnsi="Palatino Linotype"/>
                <w:sz w:val="18"/>
                <w:szCs w:val="18"/>
                <w:lang w:val="id-ID" w:eastAsia="id-ID"/>
              </w:rPr>
              <w:t>8</w:t>
            </w:r>
            <w:r w:rsidRPr="00020322">
              <w:rPr>
                <w:rFonts w:ascii="Palatino Linotype" w:hAnsi="Palatino Linotype"/>
                <w:sz w:val="18"/>
                <w:szCs w:val="18"/>
                <w:lang w:eastAsia="id-ID"/>
              </w:rPr>
              <w:t>.8</w:t>
            </w:r>
            <w:r w:rsidRPr="00020322">
              <w:rPr>
                <w:rFonts w:ascii="Palatino Linotype" w:hAnsi="Palatino Linotype"/>
                <w:sz w:val="18"/>
                <w:szCs w:val="18"/>
                <w:lang w:val="id-ID" w:eastAsia="id-ID"/>
              </w:rPr>
              <w:t>00</w:t>
            </w:r>
          </w:p>
        </w:tc>
        <w:tc>
          <w:tcPr>
            <w:tcW w:w="709" w:type="dxa"/>
            <w:tcBorders>
              <w:top w:val="dotted" w:sz="4" w:space="0" w:color="auto"/>
            </w:tcBorders>
          </w:tcPr>
          <w:p w:rsidR="00923B16" w:rsidRPr="00020322" w:rsidRDefault="00923B16" w:rsidP="0073192A">
            <w:pPr>
              <w:jc w:val="right"/>
              <w:rPr>
                <w:rFonts w:ascii="Palatino Linotype" w:hAnsi="Palatino Linotype"/>
                <w:sz w:val="18"/>
                <w:szCs w:val="18"/>
                <w:lang w:val="id-ID" w:eastAsia="id-ID"/>
              </w:rPr>
            </w:pPr>
            <w:r w:rsidRPr="00020322">
              <w:rPr>
                <w:rFonts w:ascii="Palatino Linotype" w:hAnsi="Palatino Linotype"/>
                <w:sz w:val="18"/>
                <w:szCs w:val="18"/>
                <w:lang w:val="id-ID" w:eastAsia="id-ID"/>
              </w:rPr>
              <w:t>9</w:t>
            </w:r>
            <w:r w:rsidRPr="00020322">
              <w:rPr>
                <w:rFonts w:ascii="Palatino Linotype" w:hAnsi="Palatino Linotype"/>
                <w:sz w:val="18"/>
                <w:szCs w:val="18"/>
                <w:lang w:eastAsia="id-ID"/>
              </w:rPr>
              <w:t>2</w:t>
            </w:r>
            <w:r w:rsidRPr="00020322">
              <w:rPr>
                <w:rFonts w:ascii="Palatino Linotype" w:hAnsi="Palatino Linotype"/>
                <w:sz w:val="18"/>
                <w:szCs w:val="18"/>
                <w:lang w:val="id-ID" w:eastAsia="id-ID"/>
              </w:rPr>
              <w:t>,</w:t>
            </w:r>
            <w:r w:rsidRPr="00020322">
              <w:rPr>
                <w:rFonts w:ascii="Palatino Linotype" w:hAnsi="Palatino Linotype"/>
                <w:sz w:val="18"/>
                <w:szCs w:val="18"/>
                <w:lang w:eastAsia="id-ID"/>
              </w:rPr>
              <w:t>66</w:t>
            </w:r>
          </w:p>
        </w:tc>
        <w:tc>
          <w:tcPr>
            <w:tcW w:w="709" w:type="dxa"/>
            <w:tcBorders>
              <w:top w:val="dotted" w:sz="4" w:space="0" w:color="auto"/>
            </w:tcBorders>
          </w:tcPr>
          <w:p w:rsidR="00923B16" w:rsidRPr="00020322" w:rsidRDefault="00923B16" w:rsidP="0073192A">
            <w:pPr>
              <w:jc w:val="right"/>
              <w:rPr>
                <w:rFonts w:ascii="Palatino Linotype" w:hAnsi="Palatino Linotype"/>
                <w:sz w:val="18"/>
                <w:szCs w:val="18"/>
                <w:lang w:val="id-ID" w:eastAsia="id-ID"/>
              </w:rPr>
            </w:pPr>
            <w:r w:rsidRPr="00020322">
              <w:rPr>
                <w:rFonts w:ascii="Palatino Linotype" w:hAnsi="Palatino Linotype"/>
                <w:sz w:val="18"/>
                <w:szCs w:val="18"/>
                <w:lang w:val="id-ID" w:eastAsia="id-ID"/>
              </w:rPr>
              <w:t>9</w:t>
            </w:r>
            <w:r w:rsidRPr="00020322">
              <w:rPr>
                <w:rFonts w:ascii="Palatino Linotype" w:hAnsi="Palatino Linotype"/>
                <w:sz w:val="18"/>
                <w:szCs w:val="18"/>
                <w:lang w:eastAsia="id-ID"/>
              </w:rPr>
              <w:t>2</w:t>
            </w:r>
            <w:r w:rsidRPr="00020322">
              <w:rPr>
                <w:rFonts w:ascii="Palatino Linotype" w:hAnsi="Palatino Linotype"/>
                <w:sz w:val="18"/>
                <w:szCs w:val="18"/>
                <w:lang w:val="id-ID" w:eastAsia="id-ID"/>
              </w:rPr>
              <w:t>,</w:t>
            </w:r>
            <w:r w:rsidRPr="00020322">
              <w:rPr>
                <w:rFonts w:ascii="Palatino Linotype" w:hAnsi="Palatino Linotype"/>
                <w:sz w:val="18"/>
                <w:szCs w:val="18"/>
                <w:lang w:eastAsia="id-ID"/>
              </w:rPr>
              <w:t>66</w:t>
            </w:r>
          </w:p>
        </w:tc>
        <w:tc>
          <w:tcPr>
            <w:tcW w:w="1134" w:type="dxa"/>
            <w:tcBorders>
              <w:top w:val="dotted" w:sz="4" w:space="0" w:color="auto"/>
            </w:tcBorders>
          </w:tcPr>
          <w:p w:rsidR="00923B16" w:rsidRPr="00020322" w:rsidRDefault="00923B16" w:rsidP="0073192A">
            <w:pPr>
              <w:jc w:val="right"/>
              <w:rPr>
                <w:rFonts w:ascii="Palatino Linotype" w:hAnsi="Palatino Linotype" w:cs="Calibri"/>
                <w:color w:val="000000"/>
                <w:sz w:val="18"/>
                <w:szCs w:val="18"/>
              </w:rPr>
            </w:pPr>
            <w:r w:rsidRPr="00020322">
              <w:rPr>
                <w:rFonts w:ascii="Palatino Linotype" w:hAnsi="Palatino Linotype" w:cs="Calibri"/>
                <w:color w:val="000000"/>
                <w:sz w:val="18"/>
                <w:szCs w:val="18"/>
              </w:rPr>
              <w:t>95.831.200</w:t>
            </w:r>
          </w:p>
          <w:p w:rsidR="00923B16" w:rsidRPr="00020322" w:rsidRDefault="00923B16" w:rsidP="0073192A">
            <w:pPr>
              <w:jc w:val="right"/>
              <w:rPr>
                <w:rFonts w:ascii="Palatino Linotype" w:hAnsi="Palatino Linotype"/>
                <w:sz w:val="18"/>
                <w:szCs w:val="18"/>
                <w:lang w:val="id-ID" w:eastAsia="id-ID"/>
              </w:rPr>
            </w:pPr>
          </w:p>
        </w:tc>
      </w:tr>
    </w:tbl>
    <w:p w:rsidR="00923B16" w:rsidRDefault="00923B16"/>
    <w:p w:rsidR="00FA6972" w:rsidRPr="00BB2CCE" w:rsidRDefault="00FA6972" w:rsidP="00945E45">
      <w:pPr>
        <w:pStyle w:val="ListParagraph"/>
        <w:numPr>
          <w:ilvl w:val="0"/>
          <w:numId w:val="66"/>
        </w:numPr>
        <w:jc w:val="both"/>
        <w:rPr>
          <w:b/>
          <w:sz w:val="22"/>
          <w:szCs w:val="22"/>
        </w:rPr>
      </w:pPr>
      <w:r w:rsidRPr="00BB2CCE">
        <w:rPr>
          <w:b/>
          <w:sz w:val="22"/>
          <w:szCs w:val="22"/>
        </w:rPr>
        <w:t xml:space="preserve">Kegiatan yang dilaksanakan pada </w:t>
      </w:r>
      <w:r w:rsidR="00BB2CCE" w:rsidRPr="00BB2CCE">
        <w:rPr>
          <w:b/>
          <w:sz w:val="22"/>
          <w:szCs w:val="22"/>
        </w:rPr>
        <w:t xml:space="preserve">Program Perlindungan Tenaga Kerja dan Pengembangan Sistem </w:t>
      </w:r>
      <w:r w:rsidRPr="00BB2CCE">
        <w:rPr>
          <w:b/>
          <w:sz w:val="22"/>
          <w:szCs w:val="22"/>
        </w:rPr>
        <w:t>Pengawasan Ketenagakerjaan</w:t>
      </w:r>
      <w:r w:rsidR="00BB2CCE" w:rsidRPr="00BB2CCE">
        <w:rPr>
          <w:b/>
          <w:sz w:val="22"/>
          <w:szCs w:val="22"/>
        </w:rPr>
        <w:t xml:space="preserve"> sebagai berikut :</w:t>
      </w:r>
    </w:p>
    <w:tbl>
      <w:tblPr>
        <w:tblStyle w:val="TableGrid"/>
        <w:tblW w:w="0" w:type="auto"/>
        <w:tblInd w:w="108" w:type="dxa"/>
        <w:tblLayout w:type="fixed"/>
        <w:tblLook w:val="04A0"/>
      </w:tblPr>
      <w:tblGrid>
        <w:gridCol w:w="426"/>
        <w:gridCol w:w="3402"/>
        <w:gridCol w:w="1701"/>
        <w:gridCol w:w="1842"/>
        <w:gridCol w:w="1418"/>
      </w:tblGrid>
      <w:tr w:rsidR="00BE0E72" w:rsidRPr="00722932" w:rsidTr="00B17BBB">
        <w:tc>
          <w:tcPr>
            <w:tcW w:w="426" w:type="dxa"/>
          </w:tcPr>
          <w:p w:rsidR="00BE0E72" w:rsidRPr="00BE0E72" w:rsidRDefault="00BE0E72" w:rsidP="00BE0E72">
            <w:pPr>
              <w:pStyle w:val="ListParagraph"/>
              <w:spacing w:line="360" w:lineRule="auto"/>
              <w:ind w:left="-77" w:right="-108"/>
              <w:rPr>
                <w:rFonts w:ascii="Palatino Linotype" w:hAnsi="Palatino Linotype"/>
                <w:b/>
                <w:sz w:val="22"/>
                <w:szCs w:val="22"/>
                <w:lang w:val="sv-SE"/>
              </w:rPr>
            </w:pPr>
            <w:r>
              <w:rPr>
                <w:rFonts w:ascii="Palatino Linotype" w:hAnsi="Palatino Linotype"/>
                <w:b/>
                <w:sz w:val="20"/>
                <w:szCs w:val="20"/>
                <w:lang w:val="sv-SE"/>
              </w:rPr>
              <w:t xml:space="preserve"> </w:t>
            </w:r>
            <w:r w:rsidRPr="00BE0E72">
              <w:rPr>
                <w:rFonts w:ascii="Palatino Linotype" w:hAnsi="Palatino Linotype"/>
                <w:b/>
                <w:sz w:val="22"/>
                <w:szCs w:val="22"/>
                <w:lang w:val="sv-SE"/>
              </w:rPr>
              <w:t>No</w:t>
            </w:r>
          </w:p>
        </w:tc>
        <w:tc>
          <w:tcPr>
            <w:tcW w:w="3402" w:type="dxa"/>
          </w:tcPr>
          <w:p w:rsidR="00BE0E72" w:rsidRPr="00722932" w:rsidRDefault="00BE0E72" w:rsidP="00722932">
            <w:pPr>
              <w:pStyle w:val="ListParagraph"/>
              <w:spacing w:line="360" w:lineRule="auto"/>
              <w:ind w:left="0"/>
              <w:jc w:val="center"/>
              <w:rPr>
                <w:rFonts w:ascii="Palatino Linotype" w:hAnsi="Palatino Linotype"/>
                <w:b/>
                <w:sz w:val="22"/>
                <w:szCs w:val="22"/>
                <w:lang w:val="sv-SE"/>
              </w:rPr>
            </w:pPr>
            <w:r>
              <w:rPr>
                <w:rFonts w:ascii="Palatino Linotype" w:hAnsi="Palatino Linotype"/>
                <w:b/>
                <w:sz w:val="22"/>
                <w:szCs w:val="22"/>
                <w:lang w:val="sv-SE"/>
              </w:rPr>
              <w:t>Kegiatan</w:t>
            </w:r>
          </w:p>
        </w:tc>
        <w:tc>
          <w:tcPr>
            <w:tcW w:w="1701" w:type="dxa"/>
          </w:tcPr>
          <w:p w:rsidR="00BE0E72" w:rsidRPr="00722932" w:rsidRDefault="00BE0E72" w:rsidP="00722932">
            <w:pPr>
              <w:pStyle w:val="ListParagraph"/>
              <w:spacing w:line="360" w:lineRule="auto"/>
              <w:ind w:left="0"/>
              <w:jc w:val="center"/>
              <w:rPr>
                <w:rFonts w:ascii="Palatino Linotype" w:hAnsi="Palatino Linotype"/>
                <w:b/>
                <w:sz w:val="22"/>
                <w:szCs w:val="22"/>
                <w:lang w:val="sv-SE"/>
              </w:rPr>
            </w:pPr>
            <w:r>
              <w:rPr>
                <w:rFonts w:ascii="Palatino Linotype" w:hAnsi="Palatino Linotype"/>
                <w:b/>
                <w:sz w:val="22"/>
                <w:szCs w:val="22"/>
                <w:lang w:val="sv-SE"/>
              </w:rPr>
              <w:t>Target</w:t>
            </w:r>
          </w:p>
        </w:tc>
        <w:tc>
          <w:tcPr>
            <w:tcW w:w="1842" w:type="dxa"/>
          </w:tcPr>
          <w:p w:rsidR="00BE0E72" w:rsidRDefault="007848B6" w:rsidP="00722932">
            <w:pPr>
              <w:pStyle w:val="ListParagraph"/>
              <w:spacing w:line="360" w:lineRule="auto"/>
              <w:ind w:left="0"/>
              <w:jc w:val="center"/>
              <w:rPr>
                <w:rFonts w:ascii="Palatino Linotype" w:hAnsi="Palatino Linotype"/>
                <w:b/>
                <w:sz w:val="22"/>
                <w:szCs w:val="22"/>
                <w:lang w:val="sv-SE"/>
              </w:rPr>
            </w:pPr>
            <w:r>
              <w:rPr>
                <w:rFonts w:ascii="Palatino Linotype" w:hAnsi="Palatino Linotype"/>
                <w:b/>
                <w:sz w:val="22"/>
                <w:szCs w:val="22"/>
                <w:lang w:val="sv-SE"/>
              </w:rPr>
              <w:t>Waktu</w:t>
            </w:r>
          </w:p>
        </w:tc>
        <w:tc>
          <w:tcPr>
            <w:tcW w:w="1418" w:type="dxa"/>
          </w:tcPr>
          <w:p w:rsidR="00BE0E72" w:rsidRDefault="007848B6" w:rsidP="00722932">
            <w:pPr>
              <w:pStyle w:val="ListParagraph"/>
              <w:spacing w:line="360" w:lineRule="auto"/>
              <w:ind w:left="0"/>
              <w:jc w:val="center"/>
              <w:rPr>
                <w:rFonts w:ascii="Palatino Linotype" w:hAnsi="Palatino Linotype"/>
                <w:b/>
                <w:sz w:val="22"/>
                <w:szCs w:val="22"/>
                <w:lang w:val="sv-SE"/>
              </w:rPr>
            </w:pPr>
            <w:r>
              <w:rPr>
                <w:rFonts w:ascii="Palatino Linotype" w:hAnsi="Palatino Linotype"/>
                <w:b/>
                <w:sz w:val="22"/>
                <w:szCs w:val="22"/>
                <w:lang w:val="sv-SE"/>
              </w:rPr>
              <w:t xml:space="preserve">Tempat </w:t>
            </w:r>
          </w:p>
        </w:tc>
      </w:tr>
      <w:tr w:rsidR="00B17BBB" w:rsidRPr="00722932" w:rsidTr="00B17BBB">
        <w:trPr>
          <w:trHeight w:val="223"/>
        </w:trPr>
        <w:tc>
          <w:tcPr>
            <w:tcW w:w="426" w:type="dxa"/>
          </w:tcPr>
          <w:p w:rsidR="00B17BBB" w:rsidRDefault="00B17BBB" w:rsidP="00B17BBB">
            <w:pPr>
              <w:pStyle w:val="ListParagraph"/>
              <w:ind w:left="-77" w:right="-108"/>
              <w:jc w:val="center"/>
              <w:rPr>
                <w:rFonts w:ascii="Palatino Linotype" w:hAnsi="Palatino Linotype"/>
                <w:b/>
                <w:sz w:val="20"/>
                <w:szCs w:val="20"/>
                <w:lang w:val="sv-SE"/>
              </w:rPr>
            </w:pPr>
            <w:r>
              <w:rPr>
                <w:rFonts w:ascii="Palatino Linotype" w:hAnsi="Palatino Linotype"/>
                <w:b/>
                <w:sz w:val="20"/>
                <w:szCs w:val="20"/>
                <w:lang w:val="sv-SE"/>
              </w:rPr>
              <w:t>1</w:t>
            </w:r>
          </w:p>
        </w:tc>
        <w:tc>
          <w:tcPr>
            <w:tcW w:w="3402" w:type="dxa"/>
          </w:tcPr>
          <w:p w:rsidR="00B17BBB" w:rsidRDefault="00B17BBB" w:rsidP="00B17BBB">
            <w:pPr>
              <w:pStyle w:val="ListParagraph"/>
              <w:ind w:left="0"/>
              <w:jc w:val="center"/>
              <w:rPr>
                <w:rFonts w:ascii="Palatino Linotype" w:hAnsi="Palatino Linotype"/>
                <w:b/>
                <w:sz w:val="22"/>
                <w:szCs w:val="22"/>
                <w:lang w:val="sv-SE"/>
              </w:rPr>
            </w:pPr>
            <w:r>
              <w:rPr>
                <w:rFonts w:ascii="Palatino Linotype" w:hAnsi="Palatino Linotype"/>
                <w:b/>
                <w:sz w:val="22"/>
                <w:szCs w:val="22"/>
                <w:lang w:val="sv-SE"/>
              </w:rPr>
              <w:t>2</w:t>
            </w:r>
          </w:p>
        </w:tc>
        <w:tc>
          <w:tcPr>
            <w:tcW w:w="1701" w:type="dxa"/>
          </w:tcPr>
          <w:p w:rsidR="00B17BBB" w:rsidRDefault="00B17BBB" w:rsidP="00B17BBB">
            <w:pPr>
              <w:pStyle w:val="ListParagraph"/>
              <w:ind w:left="0"/>
              <w:jc w:val="center"/>
              <w:rPr>
                <w:rFonts w:ascii="Palatino Linotype" w:hAnsi="Palatino Linotype"/>
                <w:b/>
                <w:sz w:val="22"/>
                <w:szCs w:val="22"/>
                <w:lang w:val="sv-SE"/>
              </w:rPr>
            </w:pPr>
            <w:r>
              <w:rPr>
                <w:rFonts w:ascii="Palatino Linotype" w:hAnsi="Palatino Linotype"/>
                <w:b/>
                <w:sz w:val="22"/>
                <w:szCs w:val="22"/>
                <w:lang w:val="sv-SE"/>
              </w:rPr>
              <w:t>3</w:t>
            </w:r>
          </w:p>
        </w:tc>
        <w:tc>
          <w:tcPr>
            <w:tcW w:w="1842" w:type="dxa"/>
          </w:tcPr>
          <w:p w:rsidR="00B17BBB" w:rsidRDefault="00B17BBB" w:rsidP="00B17BBB">
            <w:pPr>
              <w:pStyle w:val="ListParagraph"/>
              <w:ind w:left="0"/>
              <w:jc w:val="center"/>
              <w:rPr>
                <w:rFonts w:ascii="Palatino Linotype" w:hAnsi="Palatino Linotype"/>
                <w:b/>
                <w:sz w:val="22"/>
                <w:szCs w:val="22"/>
                <w:lang w:val="sv-SE"/>
              </w:rPr>
            </w:pPr>
            <w:r>
              <w:rPr>
                <w:rFonts w:ascii="Palatino Linotype" w:hAnsi="Palatino Linotype"/>
                <w:b/>
                <w:sz w:val="22"/>
                <w:szCs w:val="22"/>
                <w:lang w:val="sv-SE"/>
              </w:rPr>
              <w:t>4</w:t>
            </w:r>
          </w:p>
        </w:tc>
        <w:tc>
          <w:tcPr>
            <w:tcW w:w="1418" w:type="dxa"/>
          </w:tcPr>
          <w:p w:rsidR="00B17BBB" w:rsidRDefault="00B17BBB" w:rsidP="00B17BBB">
            <w:pPr>
              <w:pStyle w:val="ListParagraph"/>
              <w:ind w:left="0"/>
              <w:jc w:val="center"/>
              <w:rPr>
                <w:rFonts w:ascii="Palatino Linotype" w:hAnsi="Palatino Linotype"/>
                <w:b/>
                <w:sz w:val="22"/>
                <w:szCs w:val="22"/>
                <w:lang w:val="sv-SE"/>
              </w:rPr>
            </w:pPr>
            <w:r>
              <w:rPr>
                <w:rFonts w:ascii="Palatino Linotype" w:hAnsi="Palatino Linotype"/>
                <w:b/>
                <w:sz w:val="22"/>
                <w:szCs w:val="22"/>
                <w:lang w:val="sv-SE"/>
              </w:rPr>
              <w:t>5</w:t>
            </w:r>
          </w:p>
        </w:tc>
      </w:tr>
      <w:tr w:rsidR="00BE0E72" w:rsidTr="00B17BBB">
        <w:tc>
          <w:tcPr>
            <w:tcW w:w="426" w:type="dxa"/>
          </w:tcPr>
          <w:p w:rsidR="00BE0E72" w:rsidRDefault="00BE0E72" w:rsidP="005762D8">
            <w:pPr>
              <w:pStyle w:val="ListParagraph"/>
              <w:ind w:left="0"/>
              <w:jc w:val="center"/>
              <w:rPr>
                <w:rFonts w:ascii="Palatino Linotype" w:hAnsi="Palatino Linotype"/>
                <w:sz w:val="22"/>
                <w:szCs w:val="22"/>
                <w:lang w:val="sv-SE"/>
              </w:rPr>
            </w:pPr>
            <w:r>
              <w:rPr>
                <w:rFonts w:ascii="Palatino Linotype" w:hAnsi="Palatino Linotype"/>
                <w:sz w:val="22"/>
                <w:szCs w:val="22"/>
                <w:lang w:val="sv-SE"/>
              </w:rPr>
              <w:t>1</w:t>
            </w:r>
          </w:p>
        </w:tc>
        <w:tc>
          <w:tcPr>
            <w:tcW w:w="3402" w:type="dxa"/>
          </w:tcPr>
          <w:p w:rsidR="00BE0E72" w:rsidRDefault="00BE0E72" w:rsidP="00BE0E72">
            <w:pPr>
              <w:pStyle w:val="ListParagraph"/>
              <w:ind w:left="0"/>
              <w:jc w:val="both"/>
              <w:rPr>
                <w:rFonts w:ascii="Palatino Linotype" w:hAnsi="Palatino Linotype"/>
                <w:sz w:val="22"/>
                <w:szCs w:val="22"/>
                <w:lang w:val="sv-SE"/>
              </w:rPr>
            </w:pPr>
            <w:r>
              <w:rPr>
                <w:rFonts w:ascii="Palatino Linotype" w:hAnsi="Palatino Linotype"/>
                <w:sz w:val="22"/>
                <w:szCs w:val="22"/>
                <w:lang w:val="sv-SE"/>
              </w:rPr>
              <w:t xml:space="preserve">Rapat koordinasi daerah pengawasan ketenagakerjaan </w:t>
            </w:r>
          </w:p>
        </w:tc>
        <w:tc>
          <w:tcPr>
            <w:tcW w:w="1701" w:type="dxa"/>
          </w:tcPr>
          <w:p w:rsidR="00BE0E72" w:rsidRDefault="00BE0E72" w:rsidP="00BE0E72">
            <w:pPr>
              <w:pStyle w:val="ListParagraph"/>
              <w:ind w:left="0"/>
              <w:jc w:val="both"/>
              <w:rPr>
                <w:rFonts w:ascii="Palatino Linotype" w:hAnsi="Palatino Linotype"/>
                <w:sz w:val="22"/>
                <w:szCs w:val="22"/>
                <w:lang w:val="sv-SE"/>
              </w:rPr>
            </w:pPr>
            <w:r>
              <w:rPr>
                <w:rFonts w:ascii="Palatino Linotype" w:hAnsi="Palatino Linotype"/>
                <w:sz w:val="22"/>
                <w:szCs w:val="22"/>
                <w:lang w:val="sv-SE"/>
              </w:rPr>
              <w:t>1 angkatan, 30 orang, 3 hari</w:t>
            </w:r>
          </w:p>
        </w:tc>
        <w:tc>
          <w:tcPr>
            <w:tcW w:w="1842" w:type="dxa"/>
          </w:tcPr>
          <w:p w:rsidR="00BE0E72" w:rsidRDefault="007848B6" w:rsidP="007848B6">
            <w:pPr>
              <w:pStyle w:val="ListParagraph"/>
              <w:ind w:left="0"/>
              <w:jc w:val="center"/>
              <w:rPr>
                <w:rFonts w:ascii="Palatino Linotype" w:hAnsi="Palatino Linotype"/>
                <w:sz w:val="22"/>
                <w:szCs w:val="22"/>
                <w:lang w:val="sv-SE"/>
              </w:rPr>
            </w:pPr>
            <w:r>
              <w:rPr>
                <w:rFonts w:ascii="Palatino Linotype" w:hAnsi="Palatino Linotype"/>
                <w:sz w:val="22"/>
                <w:szCs w:val="22"/>
                <w:lang w:val="sv-SE"/>
              </w:rPr>
              <w:t>18 s/d 20 Juni 2014</w:t>
            </w:r>
          </w:p>
        </w:tc>
        <w:tc>
          <w:tcPr>
            <w:tcW w:w="1418" w:type="dxa"/>
            <w:vAlign w:val="center"/>
          </w:tcPr>
          <w:p w:rsidR="00BE0E72" w:rsidRDefault="007848B6" w:rsidP="000657C7">
            <w:pPr>
              <w:pStyle w:val="ListParagraph"/>
              <w:ind w:left="0"/>
              <w:jc w:val="center"/>
              <w:rPr>
                <w:rFonts w:ascii="Palatino Linotype" w:hAnsi="Palatino Linotype"/>
                <w:sz w:val="22"/>
                <w:szCs w:val="22"/>
                <w:lang w:val="sv-SE"/>
              </w:rPr>
            </w:pPr>
            <w:r>
              <w:rPr>
                <w:rFonts w:ascii="Palatino Linotype" w:hAnsi="Palatino Linotype"/>
                <w:sz w:val="22"/>
                <w:szCs w:val="22"/>
                <w:lang w:val="sv-SE"/>
              </w:rPr>
              <w:t>Bukittinggi</w:t>
            </w:r>
          </w:p>
        </w:tc>
      </w:tr>
      <w:tr w:rsidR="000657C7" w:rsidTr="00B17BBB">
        <w:tc>
          <w:tcPr>
            <w:tcW w:w="426" w:type="dxa"/>
          </w:tcPr>
          <w:p w:rsidR="000657C7" w:rsidRDefault="000657C7" w:rsidP="005762D8">
            <w:pPr>
              <w:pStyle w:val="ListParagraph"/>
              <w:ind w:left="0"/>
              <w:jc w:val="center"/>
              <w:rPr>
                <w:rFonts w:ascii="Palatino Linotype" w:hAnsi="Palatino Linotype"/>
                <w:sz w:val="22"/>
                <w:szCs w:val="22"/>
                <w:lang w:val="sv-SE"/>
              </w:rPr>
            </w:pPr>
            <w:r>
              <w:rPr>
                <w:rFonts w:ascii="Palatino Linotype" w:hAnsi="Palatino Linotype"/>
                <w:sz w:val="22"/>
                <w:szCs w:val="22"/>
                <w:lang w:val="sv-SE"/>
              </w:rPr>
              <w:t>2</w:t>
            </w:r>
          </w:p>
        </w:tc>
        <w:tc>
          <w:tcPr>
            <w:tcW w:w="3402" w:type="dxa"/>
          </w:tcPr>
          <w:p w:rsidR="000657C7" w:rsidRDefault="000657C7" w:rsidP="00BE0E72">
            <w:pPr>
              <w:pStyle w:val="ListParagraph"/>
              <w:ind w:left="0"/>
              <w:jc w:val="both"/>
              <w:rPr>
                <w:rFonts w:ascii="Palatino Linotype" w:hAnsi="Palatino Linotype"/>
                <w:sz w:val="22"/>
                <w:szCs w:val="22"/>
                <w:lang w:val="sv-SE"/>
              </w:rPr>
            </w:pPr>
            <w:r>
              <w:rPr>
                <w:rFonts w:ascii="Palatino Linotype" w:hAnsi="Palatino Linotype"/>
                <w:sz w:val="22"/>
                <w:szCs w:val="22"/>
                <w:lang w:val="sv-SE"/>
              </w:rPr>
              <w:t xml:space="preserve">Sosialisasi HIV / AIDS di tempat kerja </w:t>
            </w:r>
          </w:p>
        </w:tc>
        <w:tc>
          <w:tcPr>
            <w:tcW w:w="1701" w:type="dxa"/>
          </w:tcPr>
          <w:p w:rsidR="000657C7" w:rsidRDefault="000657C7" w:rsidP="0073192A">
            <w:pPr>
              <w:pStyle w:val="ListParagraph"/>
              <w:ind w:left="0"/>
              <w:jc w:val="both"/>
              <w:rPr>
                <w:rFonts w:ascii="Palatino Linotype" w:hAnsi="Palatino Linotype"/>
                <w:sz w:val="22"/>
                <w:szCs w:val="22"/>
                <w:lang w:val="sv-SE"/>
              </w:rPr>
            </w:pPr>
            <w:r>
              <w:rPr>
                <w:rFonts w:ascii="Palatino Linotype" w:hAnsi="Palatino Linotype"/>
                <w:sz w:val="22"/>
                <w:szCs w:val="22"/>
                <w:lang w:val="sv-SE"/>
              </w:rPr>
              <w:t>1 angkatan, 30 orang, 3 hari</w:t>
            </w:r>
          </w:p>
        </w:tc>
        <w:tc>
          <w:tcPr>
            <w:tcW w:w="1842" w:type="dxa"/>
          </w:tcPr>
          <w:p w:rsidR="000657C7" w:rsidRDefault="000657C7" w:rsidP="007848B6">
            <w:pPr>
              <w:pStyle w:val="ListParagraph"/>
              <w:ind w:left="0"/>
              <w:jc w:val="center"/>
              <w:rPr>
                <w:rFonts w:ascii="Palatino Linotype" w:hAnsi="Palatino Linotype"/>
                <w:sz w:val="22"/>
                <w:szCs w:val="22"/>
                <w:lang w:val="sv-SE"/>
              </w:rPr>
            </w:pPr>
            <w:r>
              <w:rPr>
                <w:rFonts w:ascii="Palatino Linotype" w:hAnsi="Palatino Linotype"/>
                <w:sz w:val="22"/>
                <w:szCs w:val="22"/>
                <w:lang w:val="sv-SE"/>
              </w:rPr>
              <w:t>28 s/d 30 April 2014</w:t>
            </w:r>
          </w:p>
        </w:tc>
        <w:tc>
          <w:tcPr>
            <w:tcW w:w="1418" w:type="dxa"/>
            <w:vAlign w:val="center"/>
          </w:tcPr>
          <w:p w:rsidR="000657C7" w:rsidRDefault="000657C7" w:rsidP="0073192A">
            <w:pPr>
              <w:pStyle w:val="ListParagraph"/>
              <w:ind w:left="0"/>
              <w:jc w:val="center"/>
              <w:rPr>
                <w:rFonts w:ascii="Palatino Linotype" w:hAnsi="Palatino Linotype"/>
                <w:sz w:val="22"/>
                <w:szCs w:val="22"/>
                <w:lang w:val="sv-SE"/>
              </w:rPr>
            </w:pPr>
            <w:r>
              <w:rPr>
                <w:rFonts w:ascii="Palatino Linotype" w:hAnsi="Palatino Linotype"/>
                <w:sz w:val="22"/>
                <w:szCs w:val="22"/>
                <w:lang w:val="sv-SE"/>
              </w:rPr>
              <w:t>Bukittinggi</w:t>
            </w:r>
          </w:p>
        </w:tc>
      </w:tr>
      <w:tr w:rsidR="000657C7" w:rsidTr="00B17BBB">
        <w:tc>
          <w:tcPr>
            <w:tcW w:w="426" w:type="dxa"/>
          </w:tcPr>
          <w:p w:rsidR="000657C7" w:rsidRDefault="000657C7" w:rsidP="005762D8">
            <w:pPr>
              <w:pStyle w:val="ListParagraph"/>
              <w:ind w:left="0"/>
              <w:jc w:val="center"/>
              <w:rPr>
                <w:rFonts w:ascii="Palatino Linotype" w:hAnsi="Palatino Linotype"/>
                <w:sz w:val="22"/>
                <w:szCs w:val="22"/>
                <w:lang w:val="sv-SE"/>
              </w:rPr>
            </w:pPr>
            <w:r>
              <w:rPr>
                <w:rFonts w:ascii="Palatino Linotype" w:hAnsi="Palatino Linotype"/>
                <w:sz w:val="22"/>
                <w:szCs w:val="22"/>
                <w:lang w:val="sv-SE"/>
              </w:rPr>
              <w:t>3</w:t>
            </w:r>
          </w:p>
        </w:tc>
        <w:tc>
          <w:tcPr>
            <w:tcW w:w="3402" w:type="dxa"/>
          </w:tcPr>
          <w:p w:rsidR="000657C7" w:rsidRDefault="000657C7" w:rsidP="00BE0E72">
            <w:pPr>
              <w:pStyle w:val="ListParagraph"/>
              <w:ind w:left="0"/>
              <w:jc w:val="both"/>
              <w:rPr>
                <w:rFonts w:ascii="Palatino Linotype" w:hAnsi="Palatino Linotype"/>
                <w:sz w:val="22"/>
                <w:szCs w:val="22"/>
                <w:lang w:val="sv-SE"/>
              </w:rPr>
            </w:pPr>
            <w:r>
              <w:rPr>
                <w:rFonts w:ascii="Palatino Linotype" w:hAnsi="Palatino Linotype"/>
                <w:sz w:val="22"/>
                <w:szCs w:val="22"/>
                <w:lang w:val="sv-SE"/>
              </w:rPr>
              <w:t>Sosialisasi norma ketenaga -kerjaan dan tenaga kerja asing</w:t>
            </w:r>
          </w:p>
        </w:tc>
        <w:tc>
          <w:tcPr>
            <w:tcW w:w="1701" w:type="dxa"/>
          </w:tcPr>
          <w:p w:rsidR="000657C7" w:rsidRDefault="000657C7" w:rsidP="0073192A">
            <w:pPr>
              <w:pStyle w:val="ListParagraph"/>
              <w:ind w:left="0"/>
              <w:jc w:val="both"/>
              <w:rPr>
                <w:rFonts w:ascii="Palatino Linotype" w:hAnsi="Palatino Linotype"/>
                <w:sz w:val="22"/>
                <w:szCs w:val="22"/>
                <w:lang w:val="sv-SE"/>
              </w:rPr>
            </w:pPr>
            <w:r>
              <w:rPr>
                <w:rFonts w:ascii="Palatino Linotype" w:hAnsi="Palatino Linotype"/>
                <w:sz w:val="22"/>
                <w:szCs w:val="22"/>
                <w:lang w:val="sv-SE"/>
              </w:rPr>
              <w:t>1 angkatan, 30 orang, 3 hari</w:t>
            </w:r>
          </w:p>
        </w:tc>
        <w:tc>
          <w:tcPr>
            <w:tcW w:w="1842" w:type="dxa"/>
          </w:tcPr>
          <w:p w:rsidR="000657C7" w:rsidRDefault="000657C7" w:rsidP="007848B6">
            <w:pPr>
              <w:pStyle w:val="ListParagraph"/>
              <w:ind w:left="0"/>
              <w:jc w:val="center"/>
              <w:rPr>
                <w:rFonts w:ascii="Palatino Linotype" w:hAnsi="Palatino Linotype"/>
                <w:sz w:val="22"/>
                <w:szCs w:val="22"/>
                <w:lang w:val="sv-SE"/>
              </w:rPr>
            </w:pPr>
            <w:r>
              <w:rPr>
                <w:rFonts w:ascii="Palatino Linotype" w:hAnsi="Palatino Linotype"/>
                <w:sz w:val="22"/>
                <w:szCs w:val="22"/>
                <w:lang w:val="sv-SE"/>
              </w:rPr>
              <w:t>21 s/d 23 Mei 2014</w:t>
            </w:r>
          </w:p>
        </w:tc>
        <w:tc>
          <w:tcPr>
            <w:tcW w:w="1418" w:type="dxa"/>
            <w:vAlign w:val="center"/>
          </w:tcPr>
          <w:p w:rsidR="000657C7" w:rsidRDefault="000657C7" w:rsidP="0073192A">
            <w:pPr>
              <w:pStyle w:val="ListParagraph"/>
              <w:ind w:left="0"/>
              <w:jc w:val="center"/>
              <w:rPr>
                <w:rFonts w:ascii="Palatino Linotype" w:hAnsi="Palatino Linotype"/>
                <w:sz w:val="22"/>
                <w:szCs w:val="22"/>
                <w:lang w:val="sv-SE"/>
              </w:rPr>
            </w:pPr>
            <w:r>
              <w:rPr>
                <w:rFonts w:ascii="Palatino Linotype" w:hAnsi="Palatino Linotype"/>
                <w:sz w:val="22"/>
                <w:szCs w:val="22"/>
                <w:lang w:val="sv-SE"/>
              </w:rPr>
              <w:t>Bukittinggi</w:t>
            </w:r>
          </w:p>
        </w:tc>
      </w:tr>
      <w:tr w:rsidR="00BE0E72" w:rsidTr="00B17BBB">
        <w:tc>
          <w:tcPr>
            <w:tcW w:w="426" w:type="dxa"/>
          </w:tcPr>
          <w:p w:rsidR="00BE0E72" w:rsidRDefault="00BE0E72" w:rsidP="005762D8">
            <w:pPr>
              <w:pStyle w:val="ListParagraph"/>
              <w:ind w:left="0"/>
              <w:jc w:val="center"/>
              <w:rPr>
                <w:rFonts w:ascii="Palatino Linotype" w:hAnsi="Palatino Linotype"/>
                <w:sz w:val="22"/>
                <w:szCs w:val="22"/>
                <w:lang w:val="sv-SE"/>
              </w:rPr>
            </w:pPr>
            <w:r>
              <w:rPr>
                <w:rFonts w:ascii="Palatino Linotype" w:hAnsi="Palatino Linotype"/>
                <w:sz w:val="22"/>
                <w:szCs w:val="22"/>
                <w:lang w:val="sv-SE"/>
              </w:rPr>
              <w:t>4</w:t>
            </w:r>
          </w:p>
        </w:tc>
        <w:tc>
          <w:tcPr>
            <w:tcW w:w="3402" w:type="dxa"/>
          </w:tcPr>
          <w:p w:rsidR="00BE0E72" w:rsidRDefault="00BE0E72" w:rsidP="00BE0E72">
            <w:pPr>
              <w:pStyle w:val="ListParagraph"/>
              <w:ind w:left="0"/>
              <w:jc w:val="both"/>
              <w:rPr>
                <w:rFonts w:ascii="Palatino Linotype" w:hAnsi="Palatino Linotype"/>
                <w:sz w:val="22"/>
                <w:szCs w:val="22"/>
                <w:lang w:val="sv-SE"/>
              </w:rPr>
            </w:pPr>
            <w:r>
              <w:rPr>
                <w:rFonts w:ascii="Palatino Linotype" w:hAnsi="Palatino Linotype"/>
                <w:sz w:val="22"/>
                <w:szCs w:val="22"/>
                <w:lang w:val="sv-SE"/>
              </w:rPr>
              <w:t>Monitoring dan evaluasi pelaksanaan pemeriksaan tenaga kerja</w:t>
            </w:r>
          </w:p>
        </w:tc>
        <w:tc>
          <w:tcPr>
            <w:tcW w:w="1701" w:type="dxa"/>
            <w:vAlign w:val="center"/>
          </w:tcPr>
          <w:p w:rsidR="00BE0E72" w:rsidRDefault="00BE0E72" w:rsidP="00BE0E72">
            <w:pPr>
              <w:pStyle w:val="ListParagraph"/>
              <w:ind w:left="0"/>
              <w:jc w:val="center"/>
              <w:rPr>
                <w:rFonts w:ascii="Palatino Linotype" w:hAnsi="Palatino Linotype"/>
                <w:sz w:val="22"/>
                <w:szCs w:val="22"/>
                <w:lang w:val="sv-SE"/>
              </w:rPr>
            </w:pPr>
            <w:r>
              <w:rPr>
                <w:rFonts w:ascii="Palatino Linotype" w:hAnsi="Palatino Linotype"/>
                <w:sz w:val="22"/>
                <w:szCs w:val="22"/>
                <w:lang w:val="sv-SE"/>
              </w:rPr>
              <w:t>10 perusahaan</w:t>
            </w:r>
          </w:p>
        </w:tc>
        <w:tc>
          <w:tcPr>
            <w:tcW w:w="1842" w:type="dxa"/>
          </w:tcPr>
          <w:p w:rsidR="00BE0E72" w:rsidRDefault="00BE0E72" w:rsidP="00BE0E72">
            <w:pPr>
              <w:pStyle w:val="ListParagraph"/>
              <w:ind w:left="0"/>
              <w:jc w:val="center"/>
              <w:rPr>
                <w:rFonts w:ascii="Palatino Linotype" w:hAnsi="Palatino Linotype"/>
                <w:sz w:val="22"/>
                <w:szCs w:val="22"/>
                <w:lang w:val="sv-SE"/>
              </w:rPr>
            </w:pPr>
          </w:p>
        </w:tc>
        <w:tc>
          <w:tcPr>
            <w:tcW w:w="1418" w:type="dxa"/>
          </w:tcPr>
          <w:p w:rsidR="00BE0E72" w:rsidRDefault="00BE0E72" w:rsidP="00BE0E72">
            <w:pPr>
              <w:pStyle w:val="ListParagraph"/>
              <w:ind w:left="0"/>
              <w:jc w:val="center"/>
              <w:rPr>
                <w:rFonts w:ascii="Palatino Linotype" w:hAnsi="Palatino Linotype"/>
                <w:sz w:val="22"/>
                <w:szCs w:val="22"/>
                <w:lang w:val="sv-SE"/>
              </w:rPr>
            </w:pPr>
          </w:p>
        </w:tc>
      </w:tr>
      <w:tr w:rsidR="00BE0E72" w:rsidTr="00B17BBB">
        <w:tc>
          <w:tcPr>
            <w:tcW w:w="426" w:type="dxa"/>
          </w:tcPr>
          <w:p w:rsidR="00BE0E72" w:rsidRDefault="00BE0E72" w:rsidP="005762D8">
            <w:pPr>
              <w:pStyle w:val="ListParagraph"/>
              <w:ind w:left="0"/>
              <w:jc w:val="center"/>
              <w:rPr>
                <w:rFonts w:ascii="Palatino Linotype" w:hAnsi="Palatino Linotype"/>
                <w:sz w:val="22"/>
                <w:szCs w:val="22"/>
                <w:lang w:val="sv-SE"/>
              </w:rPr>
            </w:pPr>
            <w:r>
              <w:rPr>
                <w:rFonts w:ascii="Palatino Linotype" w:hAnsi="Palatino Linotype"/>
                <w:sz w:val="22"/>
                <w:szCs w:val="22"/>
                <w:lang w:val="sv-SE"/>
              </w:rPr>
              <w:t>5</w:t>
            </w:r>
          </w:p>
        </w:tc>
        <w:tc>
          <w:tcPr>
            <w:tcW w:w="3402" w:type="dxa"/>
          </w:tcPr>
          <w:p w:rsidR="00BE0E72" w:rsidRDefault="00BE0E72" w:rsidP="00BE0E72">
            <w:pPr>
              <w:pStyle w:val="ListParagraph"/>
              <w:ind w:left="0"/>
              <w:jc w:val="both"/>
              <w:rPr>
                <w:rFonts w:ascii="Palatino Linotype" w:hAnsi="Palatino Linotype"/>
                <w:sz w:val="22"/>
                <w:szCs w:val="22"/>
                <w:lang w:val="sv-SE"/>
              </w:rPr>
            </w:pPr>
            <w:r>
              <w:rPr>
                <w:rFonts w:ascii="Palatino Linotype" w:hAnsi="Palatino Linotype"/>
                <w:sz w:val="22"/>
                <w:szCs w:val="22"/>
                <w:lang w:val="sv-SE"/>
              </w:rPr>
              <w:t>Monitoring dan evaluasi pelaksanaan penerapan standar manajemen K3</w:t>
            </w:r>
          </w:p>
        </w:tc>
        <w:tc>
          <w:tcPr>
            <w:tcW w:w="1701" w:type="dxa"/>
            <w:vAlign w:val="center"/>
          </w:tcPr>
          <w:p w:rsidR="00BE0E72" w:rsidRDefault="00BE0E72" w:rsidP="0073192A">
            <w:pPr>
              <w:pStyle w:val="ListParagraph"/>
              <w:ind w:left="0"/>
              <w:jc w:val="center"/>
              <w:rPr>
                <w:rFonts w:ascii="Palatino Linotype" w:hAnsi="Palatino Linotype"/>
                <w:sz w:val="22"/>
                <w:szCs w:val="22"/>
                <w:lang w:val="sv-SE"/>
              </w:rPr>
            </w:pPr>
            <w:r>
              <w:rPr>
                <w:rFonts w:ascii="Palatino Linotype" w:hAnsi="Palatino Linotype"/>
                <w:sz w:val="22"/>
                <w:szCs w:val="22"/>
                <w:lang w:val="sv-SE"/>
              </w:rPr>
              <w:t>10 perusahaan</w:t>
            </w:r>
          </w:p>
        </w:tc>
        <w:tc>
          <w:tcPr>
            <w:tcW w:w="1842" w:type="dxa"/>
          </w:tcPr>
          <w:p w:rsidR="00BE0E72" w:rsidRDefault="00BE0E72" w:rsidP="0073192A">
            <w:pPr>
              <w:pStyle w:val="ListParagraph"/>
              <w:ind w:left="0"/>
              <w:jc w:val="center"/>
              <w:rPr>
                <w:rFonts w:ascii="Palatino Linotype" w:hAnsi="Palatino Linotype"/>
                <w:sz w:val="22"/>
                <w:szCs w:val="22"/>
                <w:lang w:val="sv-SE"/>
              </w:rPr>
            </w:pPr>
          </w:p>
        </w:tc>
        <w:tc>
          <w:tcPr>
            <w:tcW w:w="1418" w:type="dxa"/>
          </w:tcPr>
          <w:p w:rsidR="00BE0E72" w:rsidRDefault="00BE0E72" w:rsidP="0073192A">
            <w:pPr>
              <w:pStyle w:val="ListParagraph"/>
              <w:ind w:left="0"/>
              <w:jc w:val="center"/>
              <w:rPr>
                <w:rFonts w:ascii="Palatino Linotype" w:hAnsi="Palatino Linotype"/>
                <w:sz w:val="22"/>
                <w:szCs w:val="22"/>
                <w:lang w:val="sv-SE"/>
              </w:rPr>
            </w:pPr>
          </w:p>
        </w:tc>
      </w:tr>
    </w:tbl>
    <w:p w:rsidR="00B17BBB" w:rsidRDefault="00B17BBB">
      <w:r>
        <w:br w:type="page"/>
      </w:r>
    </w:p>
    <w:p w:rsidR="00B17BBB" w:rsidRDefault="00B17BBB"/>
    <w:tbl>
      <w:tblPr>
        <w:tblStyle w:val="TableGrid"/>
        <w:tblW w:w="0" w:type="auto"/>
        <w:tblInd w:w="108" w:type="dxa"/>
        <w:tblLayout w:type="fixed"/>
        <w:tblLook w:val="04A0"/>
      </w:tblPr>
      <w:tblGrid>
        <w:gridCol w:w="426"/>
        <w:gridCol w:w="3402"/>
        <w:gridCol w:w="1701"/>
        <w:gridCol w:w="1842"/>
        <w:gridCol w:w="1418"/>
      </w:tblGrid>
      <w:tr w:rsidR="00B17BBB" w:rsidRPr="00722932" w:rsidTr="00B17BBB">
        <w:trPr>
          <w:trHeight w:val="223"/>
        </w:trPr>
        <w:tc>
          <w:tcPr>
            <w:tcW w:w="426" w:type="dxa"/>
          </w:tcPr>
          <w:p w:rsidR="00B17BBB" w:rsidRDefault="00B17BBB" w:rsidP="00AB4967">
            <w:pPr>
              <w:pStyle w:val="ListParagraph"/>
              <w:ind w:left="-77" w:right="-108"/>
              <w:jc w:val="center"/>
              <w:rPr>
                <w:rFonts w:ascii="Palatino Linotype" w:hAnsi="Palatino Linotype"/>
                <w:b/>
                <w:sz w:val="20"/>
                <w:szCs w:val="20"/>
                <w:lang w:val="sv-SE"/>
              </w:rPr>
            </w:pPr>
            <w:r>
              <w:rPr>
                <w:rFonts w:ascii="Palatino Linotype" w:hAnsi="Palatino Linotype"/>
                <w:b/>
                <w:sz w:val="20"/>
                <w:szCs w:val="20"/>
                <w:lang w:val="sv-SE"/>
              </w:rPr>
              <w:t>1</w:t>
            </w:r>
          </w:p>
        </w:tc>
        <w:tc>
          <w:tcPr>
            <w:tcW w:w="3402" w:type="dxa"/>
          </w:tcPr>
          <w:p w:rsidR="00B17BBB" w:rsidRDefault="00B17BBB" w:rsidP="00AB4967">
            <w:pPr>
              <w:pStyle w:val="ListParagraph"/>
              <w:ind w:left="0"/>
              <w:jc w:val="center"/>
              <w:rPr>
                <w:rFonts w:ascii="Palatino Linotype" w:hAnsi="Palatino Linotype"/>
                <w:b/>
                <w:sz w:val="22"/>
                <w:szCs w:val="22"/>
                <w:lang w:val="sv-SE"/>
              </w:rPr>
            </w:pPr>
            <w:r>
              <w:rPr>
                <w:rFonts w:ascii="Palatino Linotype" w:hAnsi="Palatino Linotype"/>
                <w:b/>
                <w:sz w:val="22"/>
                <w:szCs w:val="22"/>
                <w:lang w:val="sv-SE"/>
              </w:rPr>
              <w:t>2</w:t>
            </w:r>
          </w:p>
        </w:tc>
        <w:tc>
          <w:tcPr>
            <w:tcW w:w="1701" w:type="dxa"/>
          </w:tcPr>
          <w:p w:rsidR="00B17BBB" w:rsidRDefault="00B17BBB" w:rsidP="00AB4967">
            <w:pPr>
              <w:pStyle w:val="ListParagraph"/>
              <w:ind w:left="0"/>
              <w:jc w:val="center"/>
              <w:rPr>
                <w:rFonts w:ascii="Palatino Linotype" w:hAnsi="Palatino Linotype"/>
                <w:b/>
                <w:sz w:val="22"/>
                <w:szCs w:val="22"/>
                <w:lang w:val="sv-SE"/>
              </w:rPr>
            </w:pPr>
            <w:r>
              <w:rPr>
                <w:rFonts w:ascii="Palatino Linotype" w:hAnsi="Palatino Linotype"/>
                <w:b/>
                <w:sz w:val="22"/>
                <w:szCs w:val="22"/>
                <w:lang w:val="sv-SE"/>
              </w:rPr>
              <w:t>3</w:t>
            </w:r>
          </w:p>
        </w:tc>
        <w:tc>
          <w:tcPr>
            <w:tcW w:w="1842" w:type="dxa"/>
          </w:tcPr>
          <w:p w:rsidR="00B17BBB" w:rsidRDefault="00B17BBB" w:rsidP="00AB4967">
            <w:pPr>
              <w:pStyle w:val="ListParagraph"/>
              <w:ind w:left="0"/>
              <w:jc w:val="center"/>
              <w:rPr>
                <w:rFonts w:ascii="Palatino Linotype" w:hAnsi="Palatino Linotype"/>
                <w:b/>
                <w:sz w:val="22"/>
                <w:szCs w:val="22"/>
                <w:lang w:val="sv-SE"/>
              </w:rPr>
            </w:pPr>
            <w:r>
              <w:rPr>
                <w:rFonts w:ascii="Palatino Linotype" w:hAnsi="Palatino Linotype"/>
                <w:b/>
                <w:sz w:val="22"/>
                <w:szCs w:val="22"/>
                <w:lang w:val="sv-SE"/>
              </w:rPr>
              <w:t>4</w:t>
            </w:r>
          </w:p>
        </w:tc>
        <w:tc>
          <w:tcPr>
            <w:tcW w:w="1418" w:type="dxa"/>
          </w:tcPr>
          <w:p w:rsidR="00B17BBB" w:rsidRDefault="00B17BBB" w:rsidP="00AB4967">
            <w:pPr>
              <w:pStyle w:val="ListParagraph"/>
              <w:ind w:left="0"/>
              <w:jc w:val="center"/>
              <w:rPr>
                <w:rFonts w:ascii="Palatino Linotype" w:hAnsi="Palatino Linotype"/>
                <w:b/>
                <w:sz w:val="22"/>
                <w:szCs w:val="22"/>
                <w:lang w:val="sv-SE"/>
              </w:rPr>
            </w:pPr>
            <w:r>
              <w:rPr>
                <w:rFonts w:ascii="Palatino Linotype" w:hAnsi="Palatino Linotype"/>
                <w:b/>
                <w:sz w:val="22"/>
                <w:szCs w:val="22"/>
                <w:lang w:val="sv-SE"/>
              </w:rPr>
              <w:t>5</w:t>
            </w:r>
          </w:p>
        </w:tc>
      </w:tr>
      <w:tr w:rsidR="00BE0E72" w:rsidTr="00B17BBB">
        <w:tc>
          <w:tcPr>
            <w:tcW w:w="426" w:type="dxa"/>
          </w:tcPr>
          <w:p w:rsidR="00BE0E72" w:rsidRDefault="00BE0E72" w:rsidP="005762D8">
            <w:pPr>
              <w:pStyle w:val="ListParagraph"/>
              <w:ind w:left="0"/>
              <w:jc w:val="center"/>
              <w:rPr>
                <w:rFonts w:ascii="Palatino Linotype" w:hAnsi="Palatino Linotype"/>
                <w:sz w:val="22"/>
                <w:szCs w:val="22"/>
                <w:lang w:val="sv-SE"/>
              </w:rPr>
            </w:pPr>
            <w:r>
              <w:rPr>
                <w:rFonts w:ascii="Palatino Linotype" w:hAnsi="Palatino Linotype"/>
                <w:sz w:val="22"/>
                <w:szCs w:val="22"/>
                <w:lang w:val="sv-SE"/>
              </w:rPr>
              <w:t>6</w:t>
            </w:r>
          </w:p>
        </w:tc>
        <w:tc>
          <w:tcPr>
            <w:tcW w:w="3402" w:type="dxa"/>
          </w:tcPr>
          <w:p w:rsidR="00BE0E72" w:rsidRDefault="00BE0E72" w:rsidP="00BE0E72">
            <w:pPr>
              <w:pStyle w:val="ListParagraph"/>
              <w:ind w:left="0"/>
              <w:jc w:val="both"/>
              <w:rPr>
                <w:rFonts w:ascii="Palatino Linotype" w:hAnsi="Palatino Linotype"/>
                <w:sz w:val="22"/>
                <w:szCs w:val="22"/>
                <w:lang w:val="sv-SE"/>
              </w:rPr>
            </w:pPr>
            <w:r>
              <w:rPr>
                <w:rFonts w:ascii="Palatino Linotype" w:hAnsi="Palatino Linotype"/>
                <w:sz w:val="22"/>
                <w:szCs w:val="22"/>
                <w:lang w:val="sv-SE"/>
              </w:rPr>
              <w:t>Monitoring dan evaluasi pelaksanaan penerapan norma listrik, konstruksi ba</w:t>
            </w:r>
            <w:r w:rsidR="007848B6">
              <w:rPr>
                <w:rFonts w:ascii="Palatino Linotype" w:hAnsi="Palatino Linotype"/>
                <w:sz w:val="22"/>
                <w:szCs w:val="22"/>
                <w:lang w:val="sv-SE"/>
              </w:rPr>
              <w:t>n</w:t>
            </w:r>
            <w:r>
              <w:rPr>
                <w:rFonts w:ascii="Palatino Linotype" w:hAnsi="Palatino Linotype"/>
                <w:sz w:val="22"/>
                <w:szCs w:val="22"/>
                <w:lang w:val="sv-SE"/>
              </w:rPr>
              <w:t>gunan dan penanggulangan kebakaran</w:t>
            </w:r>
          </w:p>
        </w:tc>
        <w:tc>
          <w:tcPr>
            <w:tcW w:w="1701" w:type="dxa"/>
            <w:vAlign w:val="center"/>
          </w:tcPr>
          <w:p w:rsidR="00BE0E72" w:rsidRDefault="00BE0E72" w:rsidP="0073192A">
            <w:pPr>
              <w:pStyle w:val="ListParagraph"/>
              <w:ind w:left="0"/>
              <w:jc w:val="center"/>
              <w:rPr>
                <w:rFonts w:ascii="Palatino Linotype" w:hAnsi="Palatino Linotype"/>
                <w:sz w:val="22"/>
                <w:szCs w:val="22"/>
                <w:lang w:val="sv-SE"/>
              </w:rPr>
            </w:pPr>
            <w:r>
              <w:rPr>
                <w:rFonts w:ascii="Palatino Linotype" w:hAnsi="Palatino Linotype"/>
                <w:sz w:val="22"/>
                <w:szCs w:val="22"/>
                <w:lang w:val="sv-SE"/>
              </w:rPr>
              <w:t>10 perusahaan</w:t>
            </w:r>
          </w:p>
        </w:tc>
        <w:tc>
          <w:tcPr>
            <w:tcW w:w="1842" w:type="dxa"/>
          </w:tcPr>
          <w:p w:rsidR="00BE0E72" w:rsidRDefault="00BE0E72" w:rsidP="0073192A">
            <w:pPr>
              <w:pStyle w:val="ListParagraph"/>
              <w:ind w:left="0"/>
              <w:jc w:val="center"/>
              <w:rPr>
                <w:rFonts w:ascii="Palatino Linotype" w:hAnsi="Palatino Linotype"/>
                <w:sz w:val="22"/>
                <w:szCs w:val="22"/>
                <w:lang w:val="sv-SE"/>
              </w:rPr>
            </w:pPr>
          </w:p>
        </w:tc>
        <w:tc>
          <w:tcPr>
            <w:tcW w:w="1418" w:type="dxa"/>
          </w:tcPr>
          <w:p w:rsidR="00BE0E72" w:rsidRDefault="00BE0E72" w:rsidP="0073192A">
            <w:pPr>
              <w:pStyle w:val="ListParagraph"/>
              <w:ind w:left="0"/>
              <w:jc w:val="center"/>
              <w:rPr>
                <w:rFonts w:ascii="Palatino Linotype" w:hAnsi="Palatino Linotype"/>
                <w:sz w:val="22"/>
                <w:szCs w:val="22"/>
                <w:lang w:val="sv-SE"/>
              </w:rPr>
            </w:pPr>
          </w:p>
        </w:tc>
      </w:tr>
      <w:tr w:rsidR="00BE0E72" w:rsidTr="00B17BBB">
        <w:tc>
          <w:tcPr>
            <w:tcW w:w="426" w:type="dxa"/>
          </w:tcPr>
          <w:p w:rsidR="00BE0E72" w:rsidRDefault="00BE0E72" w:rsidP="005762D8">
            <w:pPr>
              <w:pStyle w:val="ListParagraph"/>
              <w:ind w:left="0"/>
              <w:jc w:val="center"/>
              <w:rPr>
                <w:rFonts w:ascii="Palatino Linotype" w:hAnsi="Palatino Linotype"/>
                <w:sz w:val="22"/>
                <w:szCs w:val="22"/>
                <w:lang w:val="sv-SE"/>
              </w:rPr>
            </w:pPr>
            <w:r>
              <w:rPr>
                <w:rFonts w:ascii="Palatino Linotype" w:hAnsi="Palatino Linotype"/>
                <w:sz w:val="22"/>
                <w:szCs w:val="22"/>
                <w:lang w:val="sv-SE"/>
              </w:rPr>
              <w:t>7</w:t>
            </w:r>
          </w:p>
        </w:tc>
        <w:tc>
          <w:tcPr>
            <w:tcW w:w="3402" w:type="dxa"/>
          </w:tcPr>
          <w:p w:rsidR="00BE0E72" w:rsidRDefault="00BE0E72" w:rsidP="00BE0E72">
            <w:pPr>
              <w:pStyle w:val="ListParagraph"/>
              <w:ind w:left="0"/>
              <w:jc w:val="both"/>
              <w:rPr>
                <w:rFonts w:ascii="Palatino Linotype" w:hAnsi="Palatino Linotype"/>
                <w:sz w:val="22"/>
                <w:szCs w:val="22"/>
                <w:lang w:val="sv-SE"/>
              </w:rPr>
            </w:pPr>
            <w:r>
              <w:rPr>
                <w:rFonts w:ascii="Palatino Linotype" w:hAnsi="Palatino Linotype"/>
                <w:sz w:val="22"/>
                <w:szCs w:val="22"/>
                <w:lang w:val="sv-SE"/>
              </w:rPr>
              <w:t xml:space="preserve">Monitoring dan evaluasi pelaksanaan program </w:t>
            </w:r>
            <w:r w:rsidR="002A0427">
              <w:rPr>
                <w:rFonts w:ascii="Palatino Linotype" w:hAnsi="Palatino Linotype"/>
                <w:sz w:val="22"/>
                <w:szCs w:val="22"/>
                <w:lang w:val="sv-SE"/>
              </w:rPr>
              <w:t xml:space="preserve"> </w:t>
            </w:r>
            <w:r>
              <w:rPr>
                <w:rFonts w:ascii="Palatino Linotype" w:hAnsi="Palatino Linotype"/>
                <w:sz w:val="22"/>
                <w:szCs w:val="22"/>
                <w:lang w:val="sv-SE"/>
              </w:rPr>
              <w:t xml:space="preserve">jamsostek dan perusahaan </w:t>
            </w:r>
          </w:p>
        </w:tc>
        <w:tc>
          <w:tcPr>
            <w:tcW w:w="1701" w:type="dxa"/>
            <w:vAlign w:val="center"/>
          </w:tcPr>
          <w:p w:rsidR="00BE0E72" w:rsidRDefault="00BE0E72" w:rsidP="0073192A">
            <w:pPr>
              <w:pStyle w:val="ListParagraph"/>
              <w:ind w:left="0"/>
              <w:jc w:val="center"/>
              <w:rPr>
                <w:rFonts w:ascii="Palatino Linotype" w:hAnsi="Palatino Linotype"/>
                <w:sz w:val="22"/>
                <w:szCs w:val="22"/>
                <w:lang w:val="sv-SE"/>
              </w:rPr>
            </w:pPr>
            <w:r>
              <w:rPr>
                <w:rFonts w:ascii="Palatino Linotype" w:hAnsi="Palatino Linotype"/>
                <w:sz w:val="22"/>
                <w:szCs w:val="22"/>
                <w:lang w:val="sv-SE"/>
              </w:rPr>
              <w:t>10 perusahaan</w:t>
            </w:r>
          </w:p>
        </w:tc>
        <w:tc>
          <w:tcPr>
            <w:tcW w:w="1842" w:type="dxa"/>
          </w:tcPr>
          <w:p w:rsidR="00BE0E72" w:rsidRDefault="00BE0E72" w:rsidP="0073192A">
            <w:pPr>
              <w:pStyle w:val="ListParagraph"/>
              <w:ind w:left="0"/>
              <w:jc w:val="center"/>
              <w:rPr>
                <w:rFonts w:ascii="Palatino Linotype" w:hAnsi="Palatino Linotype"/>
                <w:sz w:val="22"/>
                <w:szCs w:val="22"/>
                <w:lang w:val="sv-SE"/>
              </w:rPr>
            </w:pPr>
          </w:p>
        </w:tc>
        <w:tc>
          <w:tcPr>
            <w:tcW w:w="1418" w:type="dxa"/>
          </w:tcPr>
          <w:p w:rsidR="00BE0E72" w:rsidRDefault="00BE0E72" w:rsidP="0073192A">
            <w:pPr>
              <w:pStyle w:val="ListParagraph"/>
              <w:ind w:left="0"/>
              <w:jc w:val="center"/>
              <w:rPr>
                <w:rFonts w:ascii="Palatino Linotype" w:hAnsi="Palatino Linotype"/>
                <w:sz w:val="22"/>
                <w:szCs w:val="22"/>
                <w:lang w:val="sv-SE"/>
              </w:rPr>
            </w:pPr>
          </w:p>
        </w:tc>
      </w:tr>
      <w:tr w:rsidR="00BE0E72" w:rsidTr="00B17BBB">
        <w:tc>
          <w:tcPr>
            <w:tcW w:w="426" w:type="dxa"/>
          </w:tcPr>
          <w:p w:rsidR="00BE0E72" w:rsidRDefault="00BE0E72" w:rsidP="005762D8">
            <w:pPr>
              <w:pStyle w:val="ListParagraph"/>
              <w:ind w:left="0"/>
              <w:jc w:val="center"/>
              <w:rPr>
                <w:rFonts w:ascii="Palatino Linotype" w:hAnsi="Palatino Linotype"/>
                <w:sz w:val="22"/>
                <w:szCs w:val="22"/>
                <w:lang w:val="sv-SE"/>
              </w:rPr>
            </w:pPr>
            <w:r>
              <w:rPr>
                <w:rFonts w:ascii="Palatino Linotype" w:hAnsi="Palatino Linotype"/>
                <w:sz w:val="22"/>
                <w:szCs w:val="22"/>
                <w:lang w:val="sv-SE"/>
              </w:rPr>
              <w:t>8</w:t>
            </w:r>
          </w:p>
        </w:tc>
        <w:tc>
          <w:tcPr>
            <w:tcW w:w="3402" w:type="dxa"/>
          </w:tcPr>
          <w:p w:rsidR="00BE0E72" w:rsidRDefault="00BE0E72" w:rsidP="007848B6">
            <w:pPr>
              <w:pStyle w:val="ListParagraph"/>
              <w:ind w:left="0"/>
              <w:jc w:val="both"/>
              <w:rPr>
                <w:rFonts w:ascii="Palatino Linotype" w:hAnsi="Palatino Linotype"/>
                <w:sz w:val="22"/>
                <w:szCs w:val="22"/>
                <w:lang w:val="sv-SE"/>
              </w:rPr>
            </w:pPr>
            <w:r>
              <w:rPr>
                <w:rFonts w:ascii="Palatino Linotype" w:hAnsi="Palatino Linotype"/>
                <w:sz w:val="22"/>
                <w:szCs w:val="22"/>
                <w:lang w:val="sv-SE"/>
              </w:rPr>
              <w:t>Monitoring dan evaluasi pelaksanaan norma ketenaga</w:t>
            </w:r>
            <w:r w:rsidR="007848B6">
              <w:rPr>
                <w:rFonts w:ascii="Palatino Linotype" w:hAnsi="Palatino Linotype"/>
                <w:sz w:val="22"/>
                <w:szCs w:val="22"/>
                <w:lang w:val="sv-SE"/>
              </w:rPr>
              <w:t xml:space="preserve"> -</w:t>
            </w:r>
            <w:r>
              <w:rPr>
                <w:rFonts w:ascii="Palatino Linotype" w:hAnsi="Palatino Linotype"/>
                <w:sz w:val="22"/>
                <w:szCs w:val="22"/>
                <w:lang w:val="sv-SE"/>
              </w:rPr>
              <w:t xml:space="preserve">kerjaan pada perusahaan di </w:t>
            </w:r>
            <w:r w:rsidR="007848B6">
              <w:rPr>
                <w:rFonts w:ascii="Palatino Linotype" w:hAnsi="Palatino Linotype"/>
                <w:sz w:val="22"/>
                <w:szCs w:val="22"/>
                <w:lang w:val="sv-SE"/>
              </w:rPr>
              <w:t>K</w:t>
            </w:r>
            <w:r>
              <w:rPr>
                <w:rFonts w:ascii="Palatino Linotype" w:hAnsi="Palatino Linotype"/>
                <w:sz w:val="22"/>
                <w:szCs w:val="22"/>
                <w:lang w:val="sv-SE"/>
              </w:rPr>
              <w:t>ab</w:t>
            </w:r>
            <w:r w:rsidR="007848B6">
              <w:rPr>
                <w:rFonts w:ascii="Palatino Linotype" w:hAnsi="Palatino Linotype"/>
                <w:sz w:val="22"/>
                <w:szCs w:val="22"/>
                <w:lang w:val="sv-SE"/>
              </w:rPr>
              <w:t>upaten</w:t>
            </w:r>
            <w:r>
              <w:rPr>
                <w:rFonts w:ascii="Palatino Linotype" w:hAnsi="Palatino Linotype"/>
                <w:sz w:val="22"/>
                <w:szCs w:val="22"/>
                <w:lang w:val="sv-SE"/>
              </w:rPr>
              <w:t xml:space="preserve">/Kota </w:t>
            </w:r>
          </w:p>
        </w:tc>
        <w:tc>
          <w:tcPr>
            <w:tcW w:w="1701" w:type="dxa"/>
            <w:vAlign w:val="center"/>
          </w:tcPr>
          <w:p w:rsidR="00BE0E72" w:rsidRDefault="00BE0E72" w:rsidP="0073192A">
            <w:pPr>
              <w:pStyle w:val="ListParagraph"/>
              <w:ind w:left="0"/>
              <w:jc w:val="center"/>
              <w:rPr>
                <w:rFonts w:ascii="Palatino Linotype" w:hAnsi="Palatino Linotype"/>
                <w:sz w:val="22"/>
                <w:szCs w:val="22"/>
                <w:lang w:val="sv-SE"/>
              </w:rPr>
            </w:pPr>
            <w:r>
              <w:rPr>
                <w:rFonts w:ascii="Palatino Linotype" w:hAnsi="Palatino Linotype"/>
                <w:sz w:val="22"/>
                <w:szCs w:val="22"/>
                <w:lang w:val="sv-SE"/>
              </w:rPr>
              <w:t>10 perusahaan</w:t>
            </w:r>
          </w:p>
        </w:tc>
        <w:tc>
          <w:tcPr>
            <w:tcW w:w="1842" w:type="dxa"/>
          </w:tcPr>
          <w:p w:rsidR="00BE0E72" w:rsidRDefault="00BE0E72" w:rsidP="0073192A">
            <w:pPr>
              <w:pStyle w:val="ListParagraph"/>
              <w:ind w:left="0"/>
              <w:jc w:val="center"/>
              <w:rPr>
                <w:rFonts w:ascii="Palatino Linotype" w:hAnsi="Palatino Linotype"/>
                <w:sz w:val="22"/>
                <w:szCs w:val="22"/>
                <w:lang w:val="sv-SE"/>
              </w:rPr>
            </w:pPr>
          </w:p>
        </w:tc>
        <w:tc>
          <w:tcPr>
            <w:tcW w:w="1418" w:type="dxa"/>
          </w:tcPr>
          <w:p w:rsidR="00BE0E72" w:rsidRDefault="00BE0E72" w:rsidP="0073192A">
            <w:pPr>
              <w:pStyle w:val="ListParagraph"/>
              <w:ind w:left="0"/>
              <w:jc w:val="center"/>
              <w:rPr>
                <w:rFonts w:ascii="Palatino Linotype" w:hAnsi="Palatino Linotype"/>
                <w:sz w:val="22"/>
                <w:szCs w:val="22"/>
                <w:lang w:val="sv-SE"/>
              </w:rPr>
            </w:pPr>
          </w:p>
        </w:tc>
      </w:tr>
    </w:tbl>
    <w:p w:rsidR="00C22AB9" w:rsidRDefault="00C22AB9" w:rsidP="006F26A0">
      <w:pPr>
        <w:pStyle w:val="ListParagraph"/>
        <w:spacing w:line="360" w:lineRule="auto"/>
        <w:ind w:left="644"/>
        <w:jc w:val="both"/>
        <w:rPr>
          <w:rFonts w:ascii="Palatino Linotype" w:hAnsi="Palatino Linotype"/>
          <w:sz w:val="22"/>
          <w:szCs w:val="22"/>
          <w:lang w:val="sv-SE"/>
        </w:rPr>
      </w:pPr>
    </w:p>
    <w:p w:rsidR="00BB2CCE" w:rsidRPr="006125BD" w:rsidRDefault="00BB2CCE" w:rsidP="00945E45">
      <w:pPr>
        <w:pStyle w:val="ListParagraph"/>
        <w:numPr>
          <w:ilvl w:val="0"/>
          <w:numId w:val="66"/>
        </w:numPr>
        <w:spacing w:line="360" w:lineRule="auto"/>
        <w:ind w:left="284" w:hanging="284"/>
        <w:jc w:val="both"/>
        <w:rPr>
          <w:rFonts w:ascii="Palatino Linotype" w:hAnsi="Palatino Linotype"/>
          <w:sz w:val="22"/>
          <w:szCs w:val="22"/>
        </w:rPr>
      </w:pPr>
      <w:r w:rsidRPr="006125BD">
        <w:rPr>
          <w:rFonts w:ascii="Palatino Linotype" w:hAnsi="Palatino Linotype"/>
          <w:sz w:val="22"/>
          <w:szCs w:val="22"/>
        </w:rPr>
        <w:t xml:space="preserve">Kegiatan yang dilaksanakan pada Program Perlindungan Tenaga Kerja dan Pengembangan Sistem Pengawasan Ketenagakerjaan yang dilaksanakan pada 9 Dinas yang </w:t>
      </w:r>
      <w:r w:rsidR="00CD5036" w:rsidRPr="006125BD">
        <w:rPr>
          <w:rFonts w:ascii="Palatino Linotype" w:hAnsi="Palatino Linotype"/>
          <w:sz w:val="22"/>
          <w:szCs w:val="22"/>
        </w:rPr>
        <w:t>m</w:t>
      </w:r>
      <w:r w:rsidRPr="006125BD">
        <w:rPr>
          <w:rFonts w:ascii="Palatino Linotype" w:hAnsi="Palatino Linotype"/>
          <w:sz w:val="22"/>
          <w:szCs w:val="22"/>
        </w:rPr>
        <w:t>embidangi Ketenagakerjaan di Provinsi Sumatera Barat sebagai berikut :</w:t>
      </w:r>
    </w:p>
    <w:p w:rsidR="008362BB" w:rsidRPr="008362BB" w:rsidRDefault="008362BB" w:rsidP="008362BB">
      <w:pPr>
        <w:pStyle w:val="ListParagraph"/>
        <w:ind w:left="284"/>
        <w:jc w:val="both"/>
        <w:rPr>
          <w:sz w:val="22"/>
          <w:szCs w:val="22"/>
        </w:rPr>
      </w:pPr>
    </w:p>
    <w:tbl>
      <w:tblPr>
        <w:tblStyle w:val="TableGrid"/>
        <w:tblW w:w="0" w:type="auto"/>
        <w:tblInd w:w="108" w:type="dxa"/>
        <w:tblLayout w:type="fixed"/>
        <w:tblLook w:val="04A0"/>
      </w:tblPr>
      <w:tblGrid>
        <w:gridCol w:w="567"/>
        <w:gridCol w:w="2410"/>
        <w:gridCol w:w="1701"/>
        <w:gridCol w:w="1559"/>
        <w:gridCol w:w="1134"/>
        <w:gridCol w:w="1276"/>
      </w:tblGrid>
      <w:tr w:rsidR="009D38C8" w:rsidRPr="008362BB" w:rsidTr="009D38C8">
        <w:tc>
          <w:tcPr>
            <w:tcW w:w="567" w:type="dxa"/>
            <w:vMerge w:val="restart"/>
            <w:vAlign w:val="center"/>
          </w:tcPr>
          <w:p w:rsidR="00C22AB9" w:rsidRPr="008362BB" w:rsidRDefault="00C22AB9" w:rsidP="00CD5036">
            <w:pPr>
              <w:pStyle w:val="ListParagraph"/>
              <w:ind w:left="0"/>
              <w:jc w:val="center"/>
              <w:rPr>
                <w:rFonts w:ascii="Palatino Linotype" w:hAnsi="Palatino Linotype"/>
                <w:b/>
                <w:sz w:val="22"/>
                <w:szCs w:val="22"/>
                <w:lang w:val="sv-SE"/>
              </w:rPr>
            </w:pPr>
            <w:r w:rsidRPr="008362BB">
              <w:rPr>
                <w:rFonts w:ascii="Palatino Linotype" w:hAnsi="Palatino Linotype"/>
                <w:b/>
                <w:sz w:val="22"/>
                <w:szCs w:val="22"/>
                <w:lang w:val="sv-SE"/>
              </w:rPr>
              <w:t>No</w:t>
            </w:r>
          </w:p>
        </w:tc>
        <w:tc>
          <w:tcPr>
            <w:tcW w:w="2410" w:type="dxa"/>
            <w:vMerge w:val="restart"/>
            <w:vAlign w:val="center"/>
          </w:tcPr>
          <w:p w:rsidR="00C22AB9" w:rsidRPr="008362BB" w:rsidRDefault="00C22AB9" w:rsidP="00CD5036">
            <w:pPr>
              <w:pStyle w:val="ListParagraph"/>
              <w:ind w:left="0"/>
              <w:jc w:val="center"/>
              <w:rPr>
                <w:rFonts w:ascii="Palatino Linotype" w:hAnsi="Palatino Linotype"/>
                <w:b/>
                <w:sz w:val="22"/>
                <w:szCs w:val="22"/>
                <w:lang w:val="sv-SE"/>
              </w:rPr>
            </w:pPr>
            <w:r w:rsidRPr="008362BB">
              <w:rPr>
                <w:rFonts w:ascii="Palatino Linotype" w:hAnsi="Palatino Linotype"/>
                <w:b/>
                <w:sz w:val="22"/>
                <w:szCs w:val="22"/>
                <w:lang w:val="sv-SE"/>
              </w:rPr>
              <w:t>Kabupaten/Kota</w:t>
            </w:r>
          </w:p>
        </w:tc>
        <w:tc>
          <w:tcPr>
            <w:tcW w:w="3260" w:type="dxa"/>
            <w:gridSpan w:val="2"/>
            <w:vAlign w:val="center"/>
          </w:tcPr>
          <w:p w:rsidR="00C22AB9" w:rsidRPr="008362BB" w:rsidRDefault="000F6C75" w:rsidP="00CD5036">
            <w:pPr>
              <w:pStyle w:val="ListParagraph"/>
              <w:ind w:left="0"/>
              <w:jc w:val="center"/>
              <w:rPr>
                <w:rFonts w:ascii="Palatino Linotype" w:hAnsi="Palatino Linotype"/>
                <w:b/>
                <w:sz w:val="22"/>
                <w:szCs w:val="22"/>
                <w:lang w:val="sv-SE"/>
              </w:rPr>
            </w:pPr>
            <w:r w:rsidRPr="008362BB">
              <w:rPr>
                <w:rFonts w:ascii="Palatino Linotype" w:hAnsi="Palatino Linotype"/>
                <w:b/>
                <w:sz w:val="22"/>
                <w:szCs w:val="22"/>
                <w:lang w:val="sv-SE"/>
              </w:rPr>
              <w:t xml:space="preserve">Pemeriksaan Kasus Kecelakaan Kerja/Analisa Potensi Kecelakaan Kerja dan Penyakit Akibat Kerja </w:t>
            </w:r>
          </w:p>
        </w:tc>
        <w:tc>
          <w:tcPr>
            <w:tcW w:w="2410" w:type="dxa"/>
            <w:gridSpan w:val="2"/>
            <w:vAlign w:val="center"/>
          </w:tcPr>
          <w:p w:rsidR="00C22AB9" w:rsidRPr="008362BB" w:rsidRDefault="000F6C75" w:rsidP="00CD5036">
            <w:pPr>
              <w:pStyle w:val="ListParagraph"/>
              <w:ind w:left="0"/>
              <w:jc w:val="center"/>
              <w:rPr>
                <w:rFonts w:ascii="Palatino Linotype" w:hAnsi="Palatino Linotype"/>
                <w:b/>
                <w:sz w:val="22"/>
                <w:szCs w:val="22"/>
                <w:lang w:val="sv-SE"/>
              </w:rPr>
            </w:pPr>
            <w:r w:rsidRPr="008362BB">
              <w:rPr>
                <w:rFonts w:ascii="Palatino Linotype" w:hAnsi="Palatino Linotype"/>
                <w:b/>
                <w:sz w:val="22"/>
                <w:szCs w:val="22"/>
                <w:lang w:val="sv-SE"/>
              </w:rPr>
              <w:t xml:space="preserve">Pemeriksaan Norma Ketenagakerjaan dan Jamsostek </w:t>
            </w:r>
          </w:p>
        </w:tc>
      </w:tr>
      <w:tr w:rsidR="000F6C75" w:rsidRPr="008362BB" w:rsidTr="009D38C8">
        <w:tc>
          <w:tcPr>
            <w:tcW w:w="567" w:type="dxa"/>
            <w:vMerge/>
          </w:tcPr>
          <w:p w:rsidR="00C22AB9" w:rsidRPr="008362BB" w:rsidRDefault="00C22AB9" w:rsidP="00CD5036">
            <w:pPr>
              <w:pStyle w:val="ListParagraph"/>
              <w:ind w:left="0"/>
              <w:jc w:val="both"/>
              <w:rPr>
                <w:rFonts w:ascii="Palatino Linotype" w:hAnsi="Palatino Linotype"/>
                <w:b/>
                <w:sz w:val="22"/>
                <w:szCs w:val="22"/>
                <w:lang w:val="sv-SE"/>
              </w:rPr>
            </w:pPr>
          </w:p>
        </w:tc>
        <w:tc>
          <w:tcPr>
            <w:tcW w:w="2410" w:type="dxa"/>
            <w:vMerge/>
          </w:tcPr>
          <w:p w:rsidR="00C22AB9" w:rsidRPr="008362BB" w:rsidRDefault="00C22AB9" w:rsidP="00CD5036">
            <w:pPr>
              <w:pStyle w:val="ListParagraph"/>
              <w:ind w:left="0"/>
              <w:jc w:val="both"/>
              <w:rPr>
                <w:rFonts w:ascii="Palatino Linotype" w:hAnsi="Palatino Linotype"/>
                <w:b/>
                <w:sz w:val="22"/>
                <w:szCs w:val="22"/>
                <w:lang w:val="sv-SE"/>
              </w:rPr>
            </w:pPr>
          </w:p>
        </w:tc>
        <w:tc>
          <w:tcPr>
            <w:tcW w:w="1701" w:type="dxa"/>
            <w:vAlign w:val="center"/>
          </w:tcPr>
          <w:p w:rsidR="00C22AB9" w:rsidRPr="008362BB" w:rsidRDefault="00C22AB9" w:rsidP="00CD5036">
            <w:pPr>
              <w:pStyle w:val="ListParagraph"/>
              <w:ind w:left="0"/>
              <w:jc w:val="center"/>
              <w:rPr>
                <w:rFonts w:ascii="Palatino Linotype" w:hAnsi="Palatino Linotype"/>
                <w:b/>
                <w:sz w:val="22"/>
                <w:szCs w:val="22"/>
                <w:lang w:val="sv-SE"/>
              </w:rPr>
            </w:pPr>
            <w:r w:rsidRPr="008362BB">
              <w:rPr>
                <w:rFonts w:ascii="Palatino Linotype" w:hAnsi="Palatino Linotype"/>
                <w:b/>
                <w:sz w:val="22"/>
                <w:szCs w:val="22"/>
                <w:lang w:val="sv-SE"/>
              </w:rPr>
              <w:t>Target</w:t>
            </w:r>
          </w:p>
        </w:tc>
        <w:tc>
          <w:tcPr>
            <w:tcW w:w="1559" w:type="dxa"/>
            <w:vAlign w:val="center"/>
          </w:tcPr>
          <w:p w:rsidR="00C22AB9" w:rsidRPr="008362BB" w:rsidRDefault="00C22AB9" w:rsidP="00CD5036">
            <w:pPr>
              <w:pStyle w:val="ListParagraph"/>
              <w:ind w:left="0"/>
              <w:jc w:val="center"/>
              <w:rPr>
                <w:rFonts w:ascii="Palatino Linotype" w:hAnsi="Palatino Linotype"/>
                <w:b/>
                <w:sz w:val="22"/>
                <w:szCs w:val="22"/>
                <w:lang w:val="sv-SE"/>
              </w:rPr>
            </w:pPr>
            <w:r w:rsidRPr="008362BB">
              <w:rPr>
                <w:rFonts w:ascii="Palatino Linotype" w:hAnsi="Palatino Linotype"/>
                <w:b/>
                <w:sz w:val="22"/>
                <w:szCs w:val="22"/>
                <w:lang w:val="sv-SE"/>
              </w:rPr>
              <w:t>Realisasi</w:t>
            </w:r>
          </w:p>
        </w:tc>
        <w:tc>
          <w:tcPr>
            <w:tcW w:w="1134" w:type="dxa"/>
            <w:vAlign w:val="center"/>
          </w:tcPr>
          <w:p w:rsidR="00C22AB9" w:rsidRPr="008362BB" w:rsidRDefault="00C22AB9" w:rsidP="00CD5036">
            <w:pPr>
              <w:pStyle w:val="ListParagraph"/>
              <w:ind w:left="0"/>
              <w:jc w:val="center"/>
              <w:rPr>
                <w:rFonts w:ascii="Palatino Linotype" w:hAnsi="Palatino Linotype"/>
                <w:b/>
                <w:sz w:val="22"/>
                <w:szCs w:val="22"/>
                <w:lang w:val="sv-SE"/>
              </w:rPr>
            </w:pPr>
            <w:r w:rsidRPr="008362BB">
              <w:rPr>
                <w:rFonts w:ascii="Palatino Linotype" w:hAnsi="Palatino Linotype"/>
                <w:b/>
                <w:sz w:val="22"/>
                <w:szCs w:val="22"/>
                <w:lang w:val="sv-SE"/>
              </w:rPr>
              <w:t>Target</w:t>
            </w:r>
          </w:p>
        </w:tc>
        <w:tc>
          <w:tcPr>
            <w:tcW w:w="1276" w:type="dxa"/>
            <w:vAlign w:val="center"/>
          </w:tcPr>
          <w:p w:rsidR="00C22AB9" w:rsidRPr="008362BB" w:rsidRDefault="00C22AB9" w:rsidP="00CD5036">
            <w:pPr>
              <w:pStyle w:val="ListParagraph"/>
              <w:ind w:left="0"/>
              <w:jc w:val="center"/>
              <w:rPr>
                <w:rFonts w:ascii="Palatino Linotype" w:hAnsi="Palatino Linotype"/>
                <w:b/>
                <w:sz w:val="22"/>
                <w:szCs w:val="22"/>
                <w:lang w:val="sv-SE"/>
              </w:rPr>
            </w:pPr>
            <w:r w:rsidRPr="008362BB">
              <w:rPr>
                <w:rFonts w:ascii="Palatino Linotype" w:hAnsi="Palatino Linotype"/>
                <w:b/>
                <w:sz w:val="22"/>
                <w:szCs w:val="22"/>
                <w:lang w:val="sv-SE"/>
              </w:rPr>
              <w:t>Realisasi</w:t>
            </w:r>
          </w:p>
        </w:tc>
      </w:tr>
      <w:tr w:rsidR="000F6C75" w:rsidRPr="000F6C75" w:rsidTr="009D38C8">
        <w:tc>
          <w:tcPr>
            <w:tcW w:w="567"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1</w:t>
            </w:r>
          </w:p>
        </w:tc>
        <w:tc>
          <w:tcPr>
            <w:tcW w:w="2410"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Agam</w:t>
            </w:r>
          </w:p>
        </w:tc>
        <w:tc>
          <w:tcPr>
            <w:tcW w:w="1701"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559"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134"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276"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r>
      <w:tr w:rsidR="000F6C75" w:rsidRPr="000F6C75" w:rsidTr="009D38C8">
        <w:tc>
          <w:tcPr>
            <w:tcW w:w="567"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2</w:t>
            </w:r>
          </w:p>
        </w:tc>
        <w:tc>
          <w:tcPr>
            <w:tcW w:w="2410"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Lima Puluh Kota</w:t>
            </w:r>
          </w:p>
        </w:tc>
        <w:tc>
          <w:tcPr>
            <w:tcW w:w="1701"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559"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134"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276"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r>
      <w:tr w:rsidR="000F6C75" w:rsidRPr="000F6C75" w:rsidTr="009D38C8">
        <w:tc>
          <w:tcPr>
            <w:tcW w:w="567"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3</w:t>
            </w:r>
          </w:p>
        </w:tc>
        <w:tc>
          <w:tcPr>
            <w:tcW w:w="2410"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Pasaman Barat</w:t>
            </w:r>
          </w:p>
        </w:tc>
        <w:tc>
          <w:tcPr>
            <w:tcW w:w="1701"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559"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15 prsh</w:t>
            </w:r>
          </w:p>
        </w:tc>
        <w:tc>
          <w:tcPr>
            <w:tcW w:w="1134"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276"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19 prsh</w:t>
            </w:r>
          </w:p>
        </w:tc>
      </w:tr>
      <w:tr w:rsidR="000F6C75" w:rsidRPr="000F6C75" w:rsidTr="009D38C8">
        <w:tc>
          <w:tcPr>
            <w:tcW w:w="567"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4</w:t>
            </w:r>
          </w:p>
        </w:tc>
        <w:tc>
          <w:tcPr>
            <w:tcW w:w="2410"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Pesisir Selatan</w:t>
            </w:r>
          </w:p>
        </w:tc>
        <w:tc>
          <w:tcPr>
            <w:tcW w:w="1701"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559"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134"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276"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r>
      <w:tr w:rsidR="000F6C75" w:rsidRPr="000F6C75" w:rsidTr="009D38C8">
        <w:tc>
          <w:tcPr>
            <w:tcW w:w="567"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5</w:t>
            </w:r>
          </w:p>
        </w:tc>
        <w:tc>
          <w:tcPr>
            <w:tcW w:w="2410"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 xml:space="preserve">Sijunjung </w:t>
            </w:r>
          </w:p>
        </w:tc>
        <w:tc>
          <w:tcPr>
            <w:tcW w:w="1701"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559"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134"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276"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r>
      <w:tr w:rsidR="000F6C75" w:rsidRPr="000F6C75" w:rsidTr="009D38C8">
        <w:tc>
          <w:tcPr>
            <w:tcW w:w="567"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6</w:t>
            </w:r>
          </w:p>
        </w:tc>
        <w:tc>
          <w:tcPr>
            <w:tcW w:w="2410"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Padang</w:t>
            </w:r>
          </w:p>
        </w:tc>
        <w:tc>
          <w:tcPr>
            <w:tcW w:w="1701"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559"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134"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276"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r>
      <w:tr w:rsidR="000F6C75" w:rsidRPr="000F6C75" w:rsidTr="009D38C8">
        <w:tc>
          <w:tcPr>
            <w:tcW w:w="567"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7</w:t>
            </w:r>
          </w:p>
        </w:tc>
        <w:tc>
          <w:tcPr>
            <w:tcW w:w="2410"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Bukittinggi</w:t>
            </w:r>
          </w:p>
        </w:tc>
        <w:tc>
          <w:tcPr>
            <w:tcW w:w="1701"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559"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134"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c>
          <w:tcPr>
            <w:tcW w:w="1276"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50 prsh</w:t>
            </w:r>
          </w:p>
        </w:tc>
      </w:tr>
      <w:tr w:rsidR="000F6C75" w:rsidRPr="000F6C75" w:rsidTr="009D38C8">
        <w:tc>
          <w:tcPr>
            <w:tcW w:w="567"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8</w:t>
            </w:r>
          </w:p>
        </w:tc>
        <w:tc>
          <w:tcPr>
            <w:tcW w:w="2410"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Pasaman</w:t>
            </w:r>
          </w:p>
        </w:tc>
        <w:tc>
          <w:tcPr>
            <w:tcW w:w="1701"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559"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134"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276"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r>
      <w:tr w:rsidR="000F6C75" w:rsidRPr="000F6C75" w:rsidTr="009D38C8">
        <w:tc>
          <w:tcPr>
            <w:tcW w:w="567"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9</w:t>
            </w:r>
          </w:p>
        </w:tc>
        <w:tc>
          <w:tcPr>
            <w:tcW w:w="2410" w:type="dxa"/>
          </w:tcPr>
          <w:p w:rsidR="000F6C75" w:rsidRPr="000F6C75" w:rsidRDefault="000F6C75" w:rsidP="00CD5036">
            <w:pPr>
              <w:pStyle w:val="ListParagraph"/>
              <w:ind w:left="0"/>
              <w:jc w:val="both"/>
              <w:rPr>
                <w:rFonts w:ascii="Palatino Linotype" w:hAnsi="Palatino Linotype"/>
                <w:sz w:val="22"/>
                <w:szCs w:val="22"/>
                <w:lang w:val="sv-SE"/>
              </w:rPr>
            </w:pPr>
            <w:r w:rsidRPr="000F6C75">
              <w:rPr>
                <w:rFonts w:ascii="Palatino Linotype" w:hAnsi="Palatino Linotype"/>
                <w:sz w:val="22"/>
                <w:szCs w:val="22"/>
                <w:lang w:val="sv-SE"/>
              </w:rPr>
              <w:t>Payakumbuh</w:t>
            </w:r>
          </w:p>
        </w:tc>
        <w:tc>
          <w:tcPr>
            <w:tcW w:w="1701"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559"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134"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c>
          <w:tcPr>
            <w:tcW w:w="1276" w:type="dxa"/>
          </w:tcPr>
          <w:p w:rsidR="000F6C75" w:rsidRPr="000F6C75" w:rsidRDefault="000F6C75" w:rsidP="00CD5036">
            <w:pPr>
              <w:pStyle w:val="ListParagraph"/>
              <w:ind w:left="0"/>
              <w:jc w:val="center"/>
              <w:rPr>
                <w:rFonts w:ascii="Palatino Linotype" w:hAnsi="Palatino Linotype"/>
                <w:sz w:val="22"/>
                <w:szCs w:val="22"/>
                <w:lang w:val="sv-SE"/>
              </w:rPr>
            </w:pPr>
            <w:r w:rsidRPr="000F6C75">
              <w:rPr>
                <w:rFonts w:ascii="Palatino Linotype" w:hAnsi="Palatino Linotype"/>
                <w:sz w:val="22"/>
                <w:szCs w:val="22"/>
                <w:lang w:val="sv-SE"/>
              </w:rPr>
              <w:t>40 prsh</w:t>
            </w:r>
          </w:p>
        </w:tc>
      </w:tr>
      <w:tr w:rsidR="000F6C75" w:rsidRPr="000F6C75" w:rsidTr="00F240E3">
        <w:trPr>
          <w:trHeight w:val="219"/>
        </w:trPr>
        <w:tc>
          <w:tcPr>
            <w:tcW w:w="2977" w:type="dxa"/>
            <w:gridSpan w:val="2"/>
            <w:vAlign w:val="center"/>
          </w:tcPr>
          <w:p w:rsidR="000F6C75" w:rsidRPr="000F6C75" w:rsidRDefault="000F6C75" w:rsidP="00CD5036">
            <w:pPr>
              <w:pStyle w:val="ListParagraph"/>
              <w:ind w:left="0"/>
              <w:jc w:val="right"/>
              <w:rPr>
                <w:rFonts w:ascii="Palatino Linotype" w:hAnsi="Palatino Linotype"/>
                <w:b/>
                <w:sz w:val="22"/>
                <w:szCs w:val="22"/>
                <w:lang w:val="sv-SE"/>
              </w:rPr>
            </w:pPr>
            <w:r w:rsidRPr="000F6C75">
              <w:rPr>
                <w:rFonts w:ascii="Palatino Linotype" w:hAnsi="Palatino Linotype"/>
                <w:b/>
                <w:sz w:val="22"/>
                <w:szCs w:val="22"/>
                <w:lang w:val="sv-SE"/>
              </w:rPr>
              <w:t>Jumlah</w:t>
            </w:r>
          </w:p>
        </w:tc>
        <w:tc>
          <w:tcPr>
            <w:tcW w:w="1701" w:type="dxa"/>
          </w:tcPr>
          <w:p w:rsidR="000F6C75" w:rsidRPr="000F6C75" w:rsidRDefault="000F6C75" w:rsidP="00CD5036">
            <w:pPr>
              <w:pStyle w:val="ListParagraph"/>
              <w:ind w:left="0"/>
              <w:jc w:val="center"/>
              <w:rPr>
                <w:rFonts w:ascii="Palatino Linotype" w:hAnsi="Palatino Linotype"/>
                <w:b/>
                <w:sz w:val="22"/>
                <w:szCs w:val="22"/>
                <w:lang w:val="sv-SE"/>
              </w:rPr>
            </w:pPr>
            <w:r w:rsidRPr="000F6C75">
              <w:rPr>
                <w:rFonts w:ascii="Palatino Linotype" w:hAnsi="Palatino Linotype"/>
                <w:b/>
                <w:sz w:val="22"/>
                <w:szCs w:val="22"/>
                <w:lang w:val="sv-SE"/>
              </w:rPr>
              <w:t>400</w:t>
            </w:r>
            <w:r>
              <w:rPr>
                <w:rFonts w:ascii="Palatino Linotype" w:hAnsi="Palatino Linotype"/>
                <w:b/>
                <w:sz w:val="22"/>
                <w:szCs w:val="22"/>
                <w:lang w:val="sv-SE"/>
              </w:rPr>
              <w:t xml:space="preserve"> </w:t>
            </w:r>
            <w:r w:rsidRPr="000F6C75">
              <w:rPr>
                <w:rFonts w:ascii="Palatino Linotype" w:hAnsi="Palatino Linotype"/>
                <w:b/>
                <w:sz w:val="22"/>
                <w:szCs w:val="22"/>
                <w:lang w:val="sv-SE"/>
              </w:rPr>
              <w:t>prsh</w:t>
            </w:r>
          </w:p>
        </w:tc>
        <w:tc>
          <w:tcPr>
            <w:tcW w:w="1559" w:type="dxa"/>
          </w:tcPr>
          <w:p w:rsidR="000F6C75" w:rsidRPr="000F6C75" w:rsidRDefault="000F6C75" w:rsidP="00CD5036">
            <w:pPr>
              <w:pStyle w:val="ListParagraph"/>
              <w:ind w:left="0"/>
              <w:jc w:val="center"/>
              <w:rPr>
                <w:rFonts w:ascii="Palatino Linotype" w:hAnsi="Palatino Linotype"/>
                <w:b/>
                <w:sz w:val="22"/>
                <w:szCs w:val="22"/>
                <w:lang w:val="sv-SE"/>
              </w:rPr>
            </w:pPr>
            <w:r w:rsidRPr="000F6C75">
              <w:rPr>
                <w:rFonts w:ascii="Palatino Linotype" w:hAnsi="Palatino Linotype"/>
                <w:b/>
                <w:sz w:val="22"/>
                <w:szCs w:val="22"/>
                <w:lang w:val="sv-SE"/>
              </w:rPr>
              <w:t>375 prsh</w:t>
            </w:r>
          </w:p>
        </w:tc>
        <w:tc>
          <w:tcPr>
            <w:tcW w:w="1134" w:type="dxa"/>
          </w:tcPr>
          <w:p w:rsidR="000F6C75" w:rsidRPr="000F6C75" w:rsidRDefault="000F6C75" w:rsidP="00CD5036">
            <w:pPr>
              <w:pStyle w:val="ListParagraph"/>
              <w:ind w:left="0" w:right="-108"/>
              <w:jc w:val="center"/>
              <w:rPr>
                <w:rFonts w:ascii="Palatino Linotype" w:hAnsi="Palatino Linotype"/>
                <w:b/>
                <w:sz w:val="22"/>
                <w:szCs w:val="22"/>
                <w:lang w:val="sv-SE"/>
              </w:rPr>
            </w:pPr>
            <w:r w:rsidRPr="000F6C75">
              <w:rPr>
                <w:rFonts w:ascii="Palatino Linotype" w:hAnsi="Palatino Linotype"/>
                <w:b/>
                <w:sz w:val="22"/>
                <w:szCs w:val="22"/>
                <w:lang w:val="sv-SE"/>
              </w:rPr>
              <w:t>400 prsh</w:t>
            </w:r>
          </w:p>
        </w:tc>
        <w:tc>
          <w:tcPr>
            <w:tcW w:w="1276" w:type="dxa"/>
          </w:tcPr>
          <w:p w:rsidR="000F6C75" w:rsidRPr="000F6C75" w:rsidRDefault="000F6C75" w:rsidP="00CD5036">
            <w:pPr>
              <w:pStyle w:val="ListParagraph"/>
              <w:ind w:left="0"/>
              <w:jc w:val="center"/>
              <w:rPr>
                <w:rFonts w:ascii="Palatino Linotype" w:hAnsi="Palatino Linotype"/>
                <w:b/>
                <w:sz w:val="22"/>
                <w:szCs w:val="22"/>
                <w:lang w:val="sv-SE"/>
              </w:rPr>
            </w:pPr>
            <w:r w:rsidRPr="000F6C75">
              <w:rPr>
                <w:rFonts w:ascii="Palatino Linotype" w:hAnsi="Palatino Linotype"/>
                <w:b/>
                <w:sz w:val="22"/>
                <w:szCs w:val="22"/>
                <w:lang w:val="sv-SE"/>
              </w:rPr>
              <w:t>379</w:t>
            </w:r>
            <w:r>
              <w:rPr>
                <w:rFonts w:ascii="Palatino Linotype" w:hAnsi="Palatino Linotype"/>
                <w:b/>
                <w:sz w:val="22"/>
                <w:szCs w:val="22"/>
                <w:lang w:val="sv-SE"/>
              </w:rPr>
              <w:t xml:space="preserve"> </w:t>
            </w:r>
            <w:r w:rsidRPr="000F6C75">
              <w:rPr>
                <w:rFonts w:ascii="Palatino Linotype" w:hAnsi="Palatino Linotype"/>
                <w:b/>
                <w:sz w:val="22"/>
                <w:szCs w:val="22"/>
                <w:lang w:val="sv-SE"/>
              </w:rPr>
              <w:t>prsh</w:t>
            </w:r>
          </w:p>
        </w:tc>
      </w:tr>
    </w:tbl>
    <w:p w:rsidR="006125BD" w:rsidRDefault="006125BD" w:rsidP="008362BB">
      <w:pPr>
        <w:jc w:val="both"/>
        <w:rPr>
          <w:rFonts w:ascii="Palatino Linotype" w:hAnsi="Palatino Linotype"/>
          <w:sz w:val="22"/>
          <w:szCs w:val="22"/>
          <w:lang w:val="sv-SE"/>
        </w:rPr>
      </w:pPr>
    </w:p>
    <w:p w:rsidR="006125BD" w:rsidRDefault="006125BD">
      <w:pPr>
        <w:rPr>
          <w:rFonts w:ascii="Palatino Linotype" w:hAnsi="Palatino Linotype"/>
          <w:sz w:val="22"/>
          <w:szCs w:val="22"/>
          <w:lang w:val="sv-SE"/>
        </w:rPr>
      </w:pPr>
      <w:r>
        <w:rPr>
          <w:rFonts w:ascii="Palatino Linotype" w:hAnsi="Palatino Linotype"/>
          <w:sz w:val="22"/>
          <w:szCs w:val="22"/>
          <w:lang w:val="sv-SE"/>
        </w:rPr>
        <w:br w:type="page"/>
      </w:r>
    </w:p>
    <w:p w:rsidR="00923B16" w:rsidRPr="008362BB" w:rsidRDefault="00923B16" w:rsidP="00945E45">
      <w:pPr>
        <w:pStyle w:val="ListParagraph"/>
        <w:numPr>
          <w:ilvl w:val="0"/>
          <w:numId w:val="66"/>
        </w:numPr>
        <w:ind w:left="284" w:hanging="284"/>
        <w:jc w:val="both"/>
        <w:rPr>
          <w:rFonts w:ascii="Palatino Linotype" w:hAnsi="Palatino Linotype"/>
          <w:sz w:val="22"/>
          <w:szCs w:val="22"/>
          <w:lang w:val="sv-SE"/>
        </w:rPr>
      </w:pPr>
      <w:r w:rsidRPr="008362BB">
        <w:rPr>
          <w:rFonts w:ascii="Palatino Linotype" w:hAnsi="Palatino Linotype"/>
          <w:sz w:val="22"/>
          <w:szCs w:val="22"/>
          <w:lang w:val="sv-SE"/>
        </w:rPr>
        <w:lastRenderedPageBreak/>
        <w:t xml:space="preserve">Program Perlindungan Tenaga Kerja dan Sistem Pengawasan </w:t>
      </w:r>
      <w:r w:rsidR="006665B2" w:rsidRPr="008362BB">
        <w:rPr>
          <w:rFonts w:ascii="Palatino Linotype" w:hAnsi="Palatino Linotype"/>
          <w:sz w:val="22"/>
          <w:szCs w:val="22"/>
          <w:lang w:val="sv-SE"/>
        </w:rPr>
        <w:t>T</w:t>
      </w:r>
      <w:r w:rsidRPr="008362BB">
        <w:rPr>
          <w:rFonts w:ascii="Palatino Linotype" w:hAnsi="Palatino Linotype"/>
          <w:sz w:val="22"/>
          <w:szCs w:val="22"/>
          <w:lang w:val="sv-SE"/>
        </w:rPr>
        <w:t>enaga</w:t>
      </w:r>
      <w:r w:rsidR="006665B2" w:rsidRPr="008362BB">
        <w:rPr>
          <w:rFonts w:ascii="Palatino Linotype" w:hAnsi="Palatino Linotype"/>
          <w:sz w:val="22"/>
          <w:szCs w:val="22"/>
          <w:lang w:val="sv-SE"/>
        </w:rPr>
        <w:t xml:space="preserve"> K</w:t>
      </w:r>
      <w:r w:rsidRPr="008362BB">
        <w:rPr>
          <w:rFonts w:ascii="Palatino Linotype" w:hAnsi="Palatino Linotype"/>
          <w:sz w:val="22"/>
          <w:szCs w:val="22"/>
          <w:lang w:val="sv-SE"/>
        </w:rPr>
        <w:t>erja sebagai berikut :</w:t>
      </w:r>
    </w:p>
    <w:p w:rsidR="006665B2" w:rsidRPr="008362BB" w:rsidRDefault="006665B2" w:rsidP="009D38C8">
      <w:pPr>
        <w:jc w:val="both"/>
        <w:rPr>
          <w:rFonts w:ascii="Palatino Linotype" w:hAnsi="Palatino Linotype"/>
          <w:sz w:val="22"/>
          <w:szCs w:val="22"/>
          <w:lang w:val="sv-SE"/>
        </w:rPr>
      </w:pPr>
      <w:r w:rsidRPr="008362BB">
        <w:rPr>
          <w:rFonts w:ascii="Palatino Linotype" w:hAnsi="Palatino Linotype"/>
          <w:sz w:val="22"/>
          <w:szCs w:val="22"/>
          <w:lang w:val="sv-SE"/>
        </w:rPr>
        <w:t>Dana APBD</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275"/>
        <w:gridCol w:w="1276"/>
        <w:gridCol w:w="709"/>
        <w:gridCol w:w="709"/>
        <w:gridCol w:w="1134"/>
      </w:tblGrid>
      <w:tr w:rsidR="009D38C8" w:rsidRPr="00CB02DE" w:rsidTr="0073192A">
        <w:tc>
          <w:tcPr>
            <w:tcW w:w="426" w:type="dxa"/>
            <w:vMerge w:val="restart"/>
            <w:tcBorders>
              <w:top w:val="single" w:sz="4" w:space="0" w:color="auto"/>
              <w:left w:val="single" w:sz="4" w:space="0" w:color="auto"/>
              <w:right w:val="single" w:sz="4" w:space="0" w:color="auto"/>
            </w:tcBorders>
            <w:vAlign w:val="center"/>
          </w:tcPr>
          <w:p w:rsidR="009D38C8" w:rsidRPr="005A10F5" w:rsidRDefault="009D38C8" w:rsidP="009D38C8">
            <w:pPr>
              <w:ind w:left="-141" w:right="-108"/>
              <w:jc w:val="center"/>
              <w:rPr>
                <w:rFonts w:ascii="Palatino Linotype" w:hAnsi="Palatino Linotype"/>
                <w:b/>
                <w:sz w:val="16"/>
                <w:szCs w:val="16"/>
                <w:lang w:eastAsia="id-ID"/>
              </w:rPr>
            </w:pPr>
            <w:r w:rsidRPr="005A10F5">
              <w:rPr>
                <w:rFonts w:ascii="Palatino Linotype" w:hAnsi="Palatino Linotype"/>
                <w:b/>
                <w:sz w:val="16"/>
                <w:szCs w:val="16"/>
                <w:lang w:eastAsia="id-ID"/>
              </w:rPr>
              <w:t>No</w:t>
            </w:r>
          </w:p>
        </w:tc>
        <w:tc>
          <w:tcPr>
            <w:tcW w:w="3402" w:type="dxa"/>
            <w:vMerge w:val="restart"/>
            <w:tcBorders>
              <w:top w:val="single" w:sz="4" w:space="0" w:color="auto"/>
              <w:left w:val="single" w:sz="4" w:space="0" w:color="auto"/>
              <w:right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Kegiatan</w:t>
            </w:r>
          </w:p>
        </w:tc>
        <w:tc>
          <w:tcPr>
            <w:tcW w:w="1275" w:type="dxa"/>
            <w:vMerge w:val="restart"/>
            <w:tcBorders>
              <w:top w:val="single" w:sz="4" w:space="0" w:color="auto"/>
              <w:left w:val="single" w:sz="4" w:space="0" w:color="auto"/>
              <w:right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Dana (Rp)</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Realisasi</w:t>
            </w:r>
          </w:p>
        </w:tc>
        <w:tc>
          <w:tcPr>
            <w:tcW w:w="1134" w:type="dxa"/>
            <w:vMerge w:val="restart"/>
            <w:tcBorders>
              <w:top w:val="single" w:sz="4" w:space="0" w:color="auto"/>
              <w:left w:val="single" w:sz="4" w:space="0" w:color="auto"/>
              <w:right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Sisa dana</w:t>
            </w:r>
          </w:p>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r>
      <w:tr w:rsidR="009D38C8" w:rsidRPr="00CB02DE" w:rsidTr="0073192A">
        <w:tc>
          <w:tcPr>
            <w:tcW w:w="426" w:type="dxa"/>
            <w:vMerge/>
            <w:tcBorders>
              <w:left w:val="single" w:sz="4" w:space="0" w:color="auto"/>
              <w:bottom w:val="single" w:sz="4" w:space="0" w:color="auto"/>
              <w:right w:val="single" w:sz="4" w:space="0" w:color="auto"/>
            </w:tcBorders>
          </w:tcPr>
          <w:p w:rsidR="009D38C8" w:rsidRPr="00CB02DE" w:rsidRDefault="009D38C8" w:rsidP="009D38C8">
            <w:pPr>
              <w:jc w:val="both"/>
              <w:rPr>
                <w:rFonts w:ascii="Palatino Linotype" w:hAnsi="Palatino Linotype"/>
                <w:b/>
                <w:sz w:val="18"/>
                <w:szCs w:val="18"/>
                <w:lang w:eastAsia="id-ID"/>
              </w:rPr>
            </w:pPr>
          </w:p>
        </w:tc>
        <w:tc>
          <w:tcPr>
            <w:tcW w:w="3402" w:type="dxa"/>
            <w:vMerge/>
            <w:tcBorders>
              <w:left w:val="single" w:sz="4" w:space="0" w:color="auto"/>
              <w:bottom w:val="single" w:sz="4" w:space="0" w:color="auto"/>
              <w:right w:val="single" w:sz="4" w:space="0" w:color="auto"/>
            </w:tcBorders>
          </w:tcPr>
          <w:p w:rsidR="009D38C8" w:rsidRPr="00CB02DE" w:rsidRDefault="009D38C8" w:rsidP="009D38C8">
            <w:pPr>
              <w:jc w:val="both"/>
              <w:rPr>
                <w:rFonts w:ascii="Palatino Linotype" w:hAnsi="Palatino Linotype"/>
                <w:b/>
                <w:sz w:val="18"/>
                <w:szCs w:val="18"/>
                <w:lang w:eastAsia="id-ID"/>
              </w:rPr>
            </w:pPr>
          </w:p>
        </w:tc>
        <w:tc>
          <w:tcPr>
            <w:tcW w:w="1275" w:type="dxa"/>
            <w:vMerge/>
            <w:tcBorders>
              <w:left w:val="single" w:sz="4" w:space="0" w:color="auto"/>
              <w:bottom w:val="single" w:sz="4" w:space="0" w:color="auto"/>
              <w:right w:val="single" w:sz="4" w:space="0" w:color="auto"/>
            </w:tcBorders>
          </w:tcPr>
          <w:p w:rsidR="009D38C8" w:rsidRPr="00CB02DE" w:rsidRDefault="009D38C8" w:rsidP="009D38C8">
            <w:pPr>
              <w:jc w:val="both"/>
              <w:rPr>
                <w:rFonts w:ascii="Palatino Linotype" w:hAnsi="Palatino Linotype"/>
                <w:b/>
                <w:sz w:val="18"/>
                <w:szCs w:val="18"/>
                <w:lang w:eastAsia="id-ID"/>
              </w:rPr>
            </w:pPr>
          </w:p>
        </w:tc>
        <w:tc>
          <w:tcPr>
            <w:tcW w:w="1276" w:type="dxa"/>
            <w:tcBorders>
              <w:left w:val="single" w:sz="4" w:space="0" w:color="auto"/>
              <w:bottom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Rp</w:t>
            </w:r>
          </w:p>
        </w:tc>
        <w:tc>
          <w:tcPr>
            <w:tcW w:w="709" w:type="dxa"/>
            <w:tcBorders>
              <w:bottom w:val="single" w:sz="4" w:space="0" w:color="auto"/>
            </w:tcBorders>
            <w:vAlign w:val="center"/>
          </w:tcPr>
          <w:p w:rsidR="009D38C8" w:rsidRPr="00CB02DE" w:rsidRDefault="009D38C8" w:rsidP="009D38C8">
            <w:pPr>
              <w:jc w:val="center"/>
              <w:rPr>
                <w:rFonts w:ascii="Palatino Linotype" w:hAnsi="Palatino Linotype"/>
                <w:b/>
                <w:sz w:val="18"/>
                <w:szCs w:val="18"/>
                <w:lang w:eastAsia="id-ID"/>
              </w:rPr>
            </w:pPr>
            <w:r>
              <w:rPr>
                <w:rFonts w:ascii="Palatino Linotype" w:hAnsi="Palatino Linotype"/>
                <w:b/>
                <w:sz w:val="18"/>
                <w:szCs w:val="18"/>
                <w:lang w:eastAsia="id-ID"/>
              </w:rPr>
              <w:t>%</w:t>
            </w:r>
          </w:p>
        </w:tc>
        <w:tc>
          <w:tcPr>
            <w:tcW w:w="709" w:type="dxa"/>
            <w:tcBorders>
              <w:bottom w:val="single" w:sz="4" w:space="0" w:color="auto"/>
              <w:right w:val="single" w:sz="4" w:space="0" w:color="auto"/>
            </w:tcBorders>
          </w:tcPr>
          <w:p w:rsidR="009D38C8" w:rsidRPr="00CB02DE" w:rsidRDefault="009D38C8" w:rsidP="009D38C8">
            <w:pPr>
              <w:jc w:val="center"/>
              <w:rPr>
                <w:rFonts w:ascii="Palatino Linotype" w:hAnsi="Palatino Linotype"/>
                <w:b/>
                <w:sz w:val="18"/>
                <w:szCs w:val="18"/>
                <w:lang w:eastAsia="id-ID"/>
              </w:rPr>
            </w:pPr>
            <w:r w:rsidRPr="00CB02DE">
              <w:rPr>
                <w:rFonts w:ascii="Palatino Linotype" w:hAnsi="Palatino Linotype"/>
                <w:b/>
                <w:sz w:val="18"/>
                <w:szCs w:val="18"/>
                <w:lang w:eastAsia="id-ID"/>
              </w:rPr>
              <w:t>Fisik (%)</w:t>
            </w:r>
          </w:p>
        </w:tc>
        <w:tc>
          <w:tcPr>
            <w:tcW w:w="1134" w:type="dxa"/>
            <w:vMerge/>
            <w:tcBorders>
              <w:left w:val="single" w:sz="4" w:space="0" w:color="auto"/>
              <w:bottom w:val="single" w:sz="4" w:space="0" w:color="auto"/>
              <w:right w:val="single" w:sz="4" w:space="0" w:color="auto"/>
            </w:tcBorders>
          </w:tcPr>
          <w:p w:rsidR="009D38C8" w:rsidRPr="00CB02DE" w:rsidRDefault="009D38C8" w:rsidP="009D38C8">
            <w:pPr>
              <w:jc w:val="center"/>
              <w:rPr>
                <w:rFonts w:ascii="Palatino Linotype" w:hAnsi="Palatino Linotype"/>
                <w:b/>
                <w:sz w:val="18"/>
                <w:szCs w:val="18"/>
                <w:lang w:eastAsia="id-ID"/>
              </w:rPr>
            </w:pPr>
          </w:p>
        </w:tc>
      </w:tr>
      <w:tr w:rsidR="006665B2" w:rsidRPr="00CB02DE" w:rsidTr="0073192A">
        <w:tc>
          <w:tcPr>
            <w:tcW w:w="3828" w:type="dxa"/>
            <w:gridSpan w:val="2"/>
            <w:tcBorders>
              <w:top w:val="single" w:sz="4" w:space="0" w:color="auto"/>
              <w:bottom w:val="dotted" w:sz="4" w:space="0" w:color="auto"/>
            </w:tcBorders>
          </w:tcPr>
          <w:p w:rsidR="006665B2" w:rsidRPr="00CB02DE" w:rsidRDefault="006665B2" w:rsidP="0073192A">
            <w:pPr>
              <w:jc w:val="both"/>
              <w:rPr>
                <w:rFonts w:ascii="Palatino Linotype" w:hAnsi="Palatino Linotype"/>
                <w:b/>
                <w:sz w:val="18"/>
                <w:szCs w:val="18"/>
                <w:lang w:val="id-ID" w:eastAsia="id-ID"/>
              </w:rPr>
            </w:pPr>
            <w:r w:rsidRPr="00CB02DE">
              <w:rPr>
                <w:rFonts w:ascii="Palatino Linotype" w:hAnsi="Palatino Linotype"/>
                <w:b/>
                <w:sz w:val="18"/>
                <w:szCs w:val="18"/>
                <w:lang w:val="id-ID" w:eastAsia="id-ID"/>
              </w:rPr>
              <w:t xml:space="preserve">Program Perlindungan Tenaga Kerja </w:t>
            </w:r>
            <w:r>
              <w:rPr>
                <w:rFonts w:ascii="Palatino Linotype" w:hAnsi="Palatino Linotype"/>
                <w:b/>
                <w:sz w:val="18"/>
                <w:szCs w:val="18"/>
                <w:lang w:eastAsia="id-ID"/>
              </w:rPr>
              <w:t xml:space="preserve">dan Sistem Pengawasan Tenaga Kerja </w:t>
            </w:r>
          </w:p>
        </w:tc>
        <w:tc>
          <w:tcPr>
            <w:tcW w:w="1275" w:type="dxa"/>
            <w:tcBorders>
              <w:top w:val="single" w:sz="4" w:space="0" w:color="auto"/>
              <w:bottom w:val="dotted" w:sz="4" w:space="0" w:color="auto"/>
            </w:tcBorders>
          </w:tcPr>
          <w:p w:rsidR="006665B2" w:rsidRPr="00B3703E" w:rsidRDefault="006665B2" w:rsidP="0073192A">
            <w:pPr>
              <w:jc w:val="right"/>
              <w:rPr>
                <w:rFonts w:ascii="Palatino Linotype" w:hAnsi="Palatino Linotype" w:cs="Calibri"/>
                <w:b/>
                <w:color w:val="000000"/>
                <w:sz w:val="18"/>
                <w:szCs w:val="18"/>
              </w:rPr>
            </w:pPr>
            <w:r>
              <w:rPr>
                <w:rFonts w:ascii="Palatino Linotype" w:hAnsi="Palatino Linotype" w:cs="Calibri"/>
                <w:b/>
                <w:color w:val="000000"/>
                <w:sz w:val="18"/>
                <w:szCs w:val="18"/>
              </w:rPr>
              <w:t>63.487.645</w:t>
            </w:r>
          </w:p>
        </w:tc>
        <w:tc>
          <w:tcPr>
            <w:tcW w:w="1276" w:type="dxa"/>
            <w:tcBorders>
              <w:top w:val="single" w:sz="4" w:space="0" w:color="auto"/>
              <w:bottom w:val="dotted" w:sz="4" w:space="0" w:color="auto"/>
            </w:tcBorders>
          </w:tcPr>
          <w:p w:rsidR="006665B2" w:rsidRPr="00B3703E" w:rsidRDefault="006665B2" w:rsidP="0073192A">
            <w:pPr>
              <w:jc w:val="right"/>
              <w:rPr>
                <w:rFonts w:ascii="Palatino Linotype" w:hAnsi="Palatino Linotype" w:cs="Calibri"/>
                <w:b/>
                <w:color w:val="000000"/>
                <w:sz w:val="18"/>
                <w:szCs w:val="18"/>
              </w:rPr>
            </w:pPr>
            <w:r>
              <w:rPr>
                <w:rFonts w:ascii="Palatino Linotype" w:hAnsi="Palatino Linotype" w:cs="Calibri"/>
                <w:b/>
                <w:color w:val="000000"/>
                <w:sz w:val="18"/>
                <w:szCs w:val="18"/>
              </w:rPr>
              <w:t>62.589.700</w:t>
            </w:r>
          </w:p>
        </w:tc>
        <w:tc>
          <w:tcPr>
            <w:tcW w:w="709" w:type="dxa"/>
            <w:tcBorders>
              <w:top w:val="single" w:sz="4" w:space="0" w:color="auto"/>
              <w:bottom w:val="dotted" w:sz="4" w:space="0" w:color="auto"/>
            </w:tcBorders>
          </w:tcPr>
          <w:p w:rsidR="006665B2" w:rsidRPr="00B3703E" w:rsidRDefault="006665B2" w:rsidP="0073192A">
            <w:pPr>
              <w:jc w:val="right"/>
              <w:rPr>
                <w:rFonts w:ascii="Calibri" w:hAnsi="Calibri" w:cs="Calibri"/>
                <w:b/>
                <w:color w:val="000000"/>
                <w:sz w:val="18"/>
                <w:szCs w:val="18"/>
              </w:rPr>
            </w:pPr>
            <w:r w:rsidRPr="00B3703E">
              <w:rPr>
                <w:rFonts w:ascii="Calibri" w:hAnsi="Calibri" w:cs="Calibri"/>
                <w:b/>
                <w:color w:val="000000"/>
                <w:sz w:val="18"/>
                <w:szCs w:val="18"/>
              </w:rPr>
              <w:t>9</w:t>
            </w:r>
            <w:r>
              <w:rPr>
                <w:rFonts w:ascii="Calibri" w:hAnsi="Calibri" w:cs="Calibri"/>
                <w:b/>
                <w:color w:val="000000"/>
                <w:sz w:val="18"/>
                <w:szCs w:val="18"/>
              </w:rPr>
              <w:t>8</w:t>
            </w:r>
            <w:r w:rsidRPr="00B3703E">
              <w:rPr>
                <w:rFonts w:ascii="Calibri" w:hAnsi="Calibri" w:cs="Calibri"/>
                <w:b/>
                <w:color w:val="000000"/>
                <w:sz w:val="18"/>
                <w:szCs w:val="18"/>
              </w:rPr>
              <w:t>.</w:t>
            </w:r>
            <w:r>
              <w:rPr>
                <w:rFonts w:ascii="Calibri" w:hAnsi="Calibri" w:cs="Calibri"/>
                <w:b/>
                <w:color w:val="000000"/>
                <w:sz w:val="18"/>
                <w:szCs w:val="18"/>
              </w:rPr>
              <w:t>59</w:t>
            </w:r>
          </w:p>
          <w:p w:rsidR="006665B2" w:rsidRPr="00B3703E" w:rsidRDefault="006665B2" w:rsidP="0073192A">
            <w:pPr>
              <w:tabs>
                <w:tab w:val="left" w:pos="240"/>
              </w:tabs>
              <w:jc w:val="right"/>
              <w:rPr>
                <w:rFonts w:ascii="Palatino Linotype" w:hAnsi="Palatino Linotype"/>
                <w:b/>
                <w:color w:val="000000"/>
                <w:sz w:val="18"/>
                <w:szCs w:val="18"/>
                <w:lang w:val="id-ID"/>
              </w:rPr>
            </w:pPr>
          </w:p>
        </w:tc>
        <w:tc>
          <w:tcPr>
            <w:tcW w:w="709" w:type="dxa"/>
            <w:tcBorders>
              <w:top w:val="single" w:sz="4" w:space="0" w:color="auto"/>
              <w:bottom w:val="dotted" w:sz="4" w:space="0" w:color="auto"/>
            </w:tcBorders>
          </w:tcPr>
          <w:p w:rsidR="006665B2" w:rsidRPr="00B3703E" w:rsidRDefault="006665B2" w:rsidP="0073192A">
            <w:pPr>
              <w:jc w:val="right"/>
              <w:rPr>
                <w:rFonts w:ascii="Palatino Linotype" w:hAnsi="Palatino Linotype"/>
                <w:b/>
                <w:sz w:val="18"/>
                <w:szCs w:val="18"/>
                <w:lang w:val="id-ID" w:eastAsia="id-ID"/>
              </w:rPr>
            </w:pPr>
            <w:r w:rsidRPr="00B3703E">
              <w:rPr>
                <w:rFonts w:ascii="Palatino Linotype" w:hAnsi="Palatino Linotype"/>
                <w:b/>
                <w:sz w:val="18"/>
                <w:szCs w:val="18"/>
                <w:lang w:val="id-ID" w:eastAsia="id-ID"/>
              </w:rPr>
              <w:t>100</w:t>
            </w:r>
          </w:p>
        </w:tc>
        <w:tc>
          <w:tcPr>
            <w:tcW w:w="1134" w:type="dxa"/>
            <w:tcBorders>
              <w:top w:val="single" w:sz="4" w:space="0" w:color="auto"/>
              <w:bottom w:val="dotted" w:sz="4" w:space="0" w:color="auto"/>
            </w:tcBorders>
          </w:tcPr>
          <w:p w:rsidR="006665B2" w:rsidRPr="00B3703E" w:rsidRDefault="006665B2" w:rsidP="0073192A">
            <w:pPr>
              <w:jc w:val="right"/>
              <w:rPr>
                <w:rFonts w:ascii="Palatino Linotype" w:hAnsi="Palatino Linotype" w:cs="Calibri"/>
                <w:b/>
                <w:color w:val="000000"/>
                <w:sz w:val="18"/>
                <w:szCs w:val="18"/>
              </w:rPr>
            </w:pPr>
            <w:r>
              <w:rPr>
                <w:rFonts w:ascii="Palatino Linotype" w:hAnsi="Palatino Linotype" w:cs="Calibri"/>
                <w:b/>
                <w:color w:val="000000"/>
                <w:sz w:val="18"/>
                <w:szCs w:val="18"/>
              </w:rPr>
              <w:t>897.945</w:t>
            </w:r>
          </w:p>
          <w:p w:rsidR="006665B2" w:rsidRPr="00B3703E" w:rsidRDefault="006665B2" w:rsidP="0073192A">
            <w:pPr>
              <w:jc w:val="right"/>
              <w:rPr>
                <w:rFonts w:ascii="Palatino Linotype" w:hAnsi="Palatino Linotype"/>
                <w:b/>
                <w:sz w:val="18"/>
                <w:szCs w:val="18"/>
                <w:lang w:val="id-ID" w:eastAsia="id-ID"/>
              </w:rPr>
            </w:pPr>
          </w:p>
        </w:tc>
      </w:tr>
      <w:tr w:rsidR="006665B2" w:rsidRPr="00CB02DE" w:rsidTr="0073192A">
        <w:tc>
          <w:tcPr>
            <w:tcW w:w="426" w:type="dxa"/>
            <w:tcBorders>
              <w:top w:val="dotted" w:sz="4" w:space="0" w:color="auto"/>
              <w:bottom w:val="dotted" w:sz="4" w:space="0" w:color="auto"/>
            </w:tcBorders>
          </w:tcPr>
          <w:p w:rsidR="006665B2" w:rsidRPr="00CB02DE" w:rsidRDefault="006665B2" w:rsidP="0073192A">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1.</w:t>
            </w:r>
          </w:p>
        </w:tc>
        <w:tc>
          <w:tcPr>
            <w:tcW w:w="3402" w:type="dxa"/>
            <w:tcBorders>
              <w:top w:val="dotted" w:sz="4" w:space="0" w:color="auto"/>
              <w:bottom w:val="dotted" w:sz="4" w:space="0" w:color="auto"/>
            </w:tcBorders>
          </w:tcPr>
          <w:p w:rsidR="006665B2" w:rsidRPr="00CB02DE" w:rsidRDefault="006665B2" w:rsidP="0073192A">
            <w:pPr>
              <w:rPr>
                <w:rFonts w:ascii="Palatino Linotype" w:hAnsi="Palatino Linotype"/>
                <w:sz w:val="18"/>
                <w:szCs w:val="18"/>
                <w:lang w:val="id-ID" w:eastAsia="id-ID"/>
              </w:rPr>
            </w:pPr>
            <w:r w:rsidRPr="00CB02DE">
              <w:rPr>
                <w:rFonts w:ascii="Palatino Linotype" w:hAnsi="Palatino Linotype"/>
                <w:sz w:val="18"/>
                <w:szCs w:val="18"/>
                <w:lang w:val="id-ID" w:eastAsia="id-ID"/>
              </w:rPr>
              <w:t>Pengawasan pelaksanaan ketentuan Upah Minimum Provinsi ke perusahaan di kab/kota</w:t>
            </w:r>
          </w:p>
        </w:tc>
        <w:tc>
          <w:tcPr>
            <w:tcW w:w="1275" w:type="dxa"/>
            <w:tcBorders>
              <w:top w:val="dotted" w:sz="4" w:space="0" w:color="auto"/>
              <w:bottom w:val="dotted" w:sz="4" w:space="0" w:color="auto"/>
            </w:tcBorders>
          </w:tcPr>
          <w:p w:rsidR="006665B2" w:rsidRPr="00020322" w:rsidRDefault="006665B2" w:rsidP="0073192A">
            <w:pPr>
              <w:jc w:val="right"/>
              <w:rPr>
                <w:rFonts w:ascii="Palatino Linotype" w:hAnsi="Palatino Linotype"/>
                <w:sz w:val="18"/>
                <w:szCs w:val="18"/>
                <w:lang w:eastAsia="id-ID"/>
              </w:rPr>
            </w:pPr>
            <w:r>
              <w:rPr>
                <w:rFonts w:ascii="Palatino Linotype" w:hAnsi="Palatino Linotype"/>
                <w:sz w:val="18"/>
                <w:szCs w:val="18"/>
                <w:lang w:eastAsia="id-ID"/>
              </w:rPr>
              <w:t>31.863.475</w:t>
            </w:r>
          </w:p>
        </w:tc>
        <w:tc>
          <w:tcPr>
            <w:tcW w:w="1276" w:type="dxa"/>
            <w:tcBorders>
              <w:top w:val="dotted" w:sz="4" w:space="0" w:color="auto"/>
              <w:bottom w:val="dotted" w:sz="4" w:space="0" w:color="auto"/>
            </w:tcBorders>
          </w:tcPr>
          <w:p w:rsidR="006665B2" w:rsidRPr="00020322" w:rsidRDefault="006665B2" w:rsidP="0073192A">
            <w:pPr>
              <w:jc w:val="right"/>
              <w:rPr>
                <w:rFonts w:ascii="Palatino Linotype" w:hAnsi="Palatino Linotype"/>
                <w:sz w:val="18"/>
                <w:szCs w:val="18"/>
                <w:lang w:eastAsia="id-ID"/>
              </w:rPr>
            </w:pPr>
            <w:r>
              <w:rPr>
                <w:rFonts w:ascii="Palatino Linotype" w:hAnsi="Palatino Linotype"/>
                <w:sz w:val="18"/>
                <w:szCs w:val="18"/>
                <w:lang w:eastAsia="id-ID"/>
              </w:rPr>
              <w:t>31.229.700</w:t>
            </w:r>
          </w:p>
        </w:tc>
        <w:tc>
          <w:tcPr>
            <w:tcW w:w="709" w:type="dxa"/>
            <w:tcBorders>
              <w:top w:val="dotted" w:sz="4" w:space="0" w:color="auto"/>
              <w:bottom w:val="dotted" w:sz="4" w:space="0" w:color="auto"/>
            </w:tcBorders>
          </w:tcPr>
          <w:p w:rsidR="006665B2" w:rsidRPr="00CB02DE" w:rsidRDefault="006665B2" w:rsidP="0073192A">
            <w:pPr>
              <w:jc w:val="right"/>
              <w:rPr>
                <w:rFonts w:ascii="Palatino Linotype" w:hAnsi="Palatino Linotype"/>
                <w:color w:val="000000"/>
                <w:sz w:val="18"/>
                <w:szCs w:val="18"/>
                <w:lang w:val="id-ID"/>
              </w:rPr>
            </w:pPr>
            <w:r w:rsidRPr="00CB02DE">
              <w:rPr>
                <w:rFonts w:ascii="Palatino Linotype" w:hAnsi="Palatino Linotype"/>
                <w:color w:val="000000"/>
                <w:sz w:val="18"/>
                <w:szCs w:val="18"/>
                <w:lang w:val="id-ID"/>
              </w:rPr>
              <w:t>9</w:t>
            </w:r>
            <w:r>
              <w:rPr>
                <w:rFonts w:ascii="Palatino Linotype" w:hAnsi="Palatino Linotype"/>
                <w:color w:val="000000"/>
                <w:sz w:val="18"/>
                <w:szCs w:val="18"/>
              </w:rPr>
              <w:t>8</w:t>
            </w:r>
            <w:r w:rsidRPr="00CB02DE">
              <w:rPr>
                <w:rFonts w:ascii="Palatino Linotype" w:hAnsi="Palatino Linotype"/>
                <w:color w:val="000000"/>
                <w:sz w:val="18"/>
                <w:szCs w:val="18"/>
                <w:lang w:val="id-ID"/>
              </w:rPr>
              <w:t>,</w:t>
            </w:r>
            <w:r>
              <w:rPr>
                <w:rFonts w:ascii="Palatino Linotype" w:hAnsi="Palatino Linotype"/>
                <w:color w:val="000000"/>
                <w:sz w:val="18"/>
                <w:szCs w:val="18"/>
              </w:rPr>
              <w:t>01</w:t>
            </w:r>
          </w:p>
        </w:tc>
        <w:tc>
          <w:tcPr>
            <w:tcW w:w="709" w:type="dxa"/>
            <w:tcBorders>
              <w:top w:val="dotted" w:sz="4" w:space="0" w:color="auto"/>
              <w:bottom w:val="dotted" w:sz="4" w:space="0" w:color="auto"/>
            </w:tcBorders>
          </w:tcPr>
          <w:p w:rsidR="006665B2" w:rsidRPr="00CB02DE" w:rsidRDefault="006665B2" w:rsidP="0073192A">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100</w:t>
            </w:r>
          </w:p>
        </w:tc>
        <w:tc>
          <w:tcPr>
            <w:tcW w:w="1134" w:type="dxa"/>
            <w:tcBorders>
              <w:top w:val="dotted" w:sz="4" w:space="0" w:color="auto"/>
              <w:bottom w:val="dotted" w:sz="4" w:space="0" w:color="auto"/>
            </w:tcBorders>
          </w:tcPr>
          <w:p w:rsidR="006665B2" w:rsidRDefault="006665B2" w:rsidP="0073192A">
            <w:pPr>
              <w:jc w:val="right"/>
              <w:rPr>
                <w:rFonts w:ascii="Calibri" w:hAnsi="Calibri" w:cs="Calibri"/>
                <w:color w:val="000000"/>
                <w:sz w:val="22"/>
                <w:szCs w:val="22"/>
              </w:rPr>
            </w:pPr>
            <w:r>
              <w:rPr>
                <w:rFonts w:ascii="Calibri" w:hAnsi="Calibri" w:cs="Calibri"/>
                <w:color w:val="000000"/>
                <w:sz w:val="22"/>
                <w:szCs w:val="22"/>
              </w:rPr>
              <w:t>633.775</w:t>
            </w:r>
          </w:p>
        </w:tc>
      </w:tr>
      <w:tr w:rsidR="006665B2" w:rsidRPr="00CB02DE" w:rsidTr="0073192A">
        <w:tc>
          <w:tcPr>
            <w:tcW w:w="426" w:type="dxa"/>
            <w:tcBorders>
              <w:top w:val="dotted" w:sz="4" w:space="0" w:color="auto"/>
              <w:bottom w:val="single" w:sz="4" w:space="0" w:color="auto"/>
            </w:tcBorders>
          </w:tcPr>
          <w:p w:rsidR="006665B2" w:rsidRPr="00CB02DE" w:rsidRDefault="006665B2" w:rsidP="0073192A">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2.</w:t>
            </w:r>
          </w:p>
        </w:tc>
        <w:tc>
          <w:tcPr>
            <w:tcW w:w="3402" w:type="dxa"/>
            <w:tcBorders>
              <w:top w:val="dotted" w:sz="4" w:space="0" w:color="auto"/>
              <w:bottom w:val="single" w:sz="4" w:space="0" w:color="auto"/>
            </w:tcBorders>
          </w:tcPr>
          <w:p w:rsidR="006665B2" w:rsidRPr="00CB02DE" w:rsidRDefault="006665B2" w:rsidP="00F240E3">
            <w:pPr>
              <w:rPr>
                <w:rFonts w:ascii="Palatino Linotype" w:hAnsi="Palatino Linotype"/>
                <w:sz w:val="18"/>
                <w:szCs w:val="18"/>
                <w:lang w:val="id-ID" w:eastAsia="id-ID"/>
              </w:rPr>
            </w:pPr>
            <w:r w:rsidRPr="00CB02DE">
              <w:rPr>
                <w:rFonts w:ascii="Palatino Linotype" w:hAnsi="Palatino Linotype"/>
                <w:sz w:val="18"/>
                <w:szCs w:val="18"/>
                <w:lang w:val="id-ID" w:eastAsia="id-ID"/>
              </w:rPr>
              <w:t xml:space="preserve">Pengawasan dan perlindungan tenaga kerja perempuan dan anak ke perusahaan di </w:t>
            </w:r>
            <w:r w:rsidR="00F240E3">
              <w:rPr>
                <w:rFonts w:ascii="Palatino Linotype" w:hAnsi="Palatino Linotype"/>
                <w:sz w:val="18"/>
                <w:szCs w:val="18"/>
                <w:lang w:eastAsia="id-ID"/>
              </w:rPr>
              <w:t>K</w:t>
            </w:r>
            <w:r w:rsidRPr="00CB02DE">
              <w:rPr>
                <w:rFonts w:ascii="Palatino Linotype" w:hAnsi="Palatino Linotype"/>
                <w:sz w:val="18"/>
                <w:szCs w:val="18"/>
                <w:lang w:val="id-ID" w:eastAsia="id-ID"/>
              </w:rPr>
              <w:t>ab</w:t>
            </w:r>
            <w:r w:rsidR="00F240E3">
              <w:rPr>
                <w:rFonts w:ascii="Palatino Linotype" w:hAnsi="Palatino Linotype"/>
                <w:sz w:val="18"/>
                <w:szCs w:val="18"/>
                <w:lang w:eastAsia="id-ID"/>
              </w:rPr>
              <w:t>upaten</w:t>
            </w:r>
            <w:r w:rsidR="00F240E3">
              <w:rPr>
                <w:rFonts w:ascii="Palatino Linotype" w:hAnsi="Palatino Linotype"/>
                <w:sz w:val="18"/>
                <w:szCs w:val="18"/>
                <w:lang w:val="id-ID" w:eastAsia="id-ID"/>
              </w:rPr>
              <w:t>/</w:t>
            </w:r>
            <w:r w:rsidR="00F240E3">
              <w:rPr>
                <w:rFonts w:ascii="Palatino Linotype" w:hAnsi="Palatino Linotype"/>
                <w:sz w:val="18"/>
                <w:szCs w:val="18"/>
                <w:lang w:eastAsia="id-ID"/>
              </w:rPr>
              <w:t>K</w:t>
            </w:r>
            <w:r w:rsidRPr="00CB02DE">
              <w:rPr>
                <w:rFonts w:ascii="Palatino Linotype" w:hAnsi="Palatino Linotype"/>
                <w:sz w:val="18"/>
                <w:szCs w:val="18"/>
                <w:lang w:val="id-ID" w:eastAsia="id-ID"/>
              </w:rPr>
              <w:t xml:space="preserve">ota </w:t>
            </w:r>
          </w:p>
        </w:tc>
        <w:tc>
          <w:tcPr>
            <w:tcW w:w="1275" w:type="dxa"/>
            <w:tcBorders>
              <w:top w:val="dotted" w:sz="4" w:space="0" w:color="auto"/>
              <w:bottom w:val="single" w:sz="4" w:space="0" w:color="auto"/>
            </w:tcBorders>
          </w:tcPr>
          <w:p w:rsidR="006665B2" w:rsidRPr="00020322" w:rsidRDefault="006665B2" w:rsidP="0073192A">
            <w:pPr>
              <w:jc w:val="right"/>
              <w:rPr>
                <w:rFonts w:ascii="Palatino Linotype" w:hAnsi="Palatino Linotype"/>
                <w:sz w:val="18"/>
                <w:szCs w:val="18"/>
                <w:lang w:eastAsia="id-ID"/>
              </w:rPr>
            </w:pPr>
            <w:r>
              <w:rPr>
                <w:rFonts w:ascii="Palatino Linotype" w:hAnsi="Palatino Linotype"/>
                <w:sz w:val="18"/>
                <w:szCs w:val="18"/>
                <w:lang w:eastAsia="id-ID"/>
              </w:rPr>
              <w:t>31.624.170</w:t>
            </w:r>
          </w:p>
        </w:tc>
        <w:tc>
          <w:tcPr>
            <w:tcW w:w="1276" w:type="dxa"/>
            <w:tcBorders>
              <w:top w:val="dotted" w:sz="4" w:space="0" w:color="auto"/>
              <w:bottom w:val="single" w:sz="4" w:space="0" w:color="auto"/>
            </w:tcBorders>
          </w:tcPr>
          <w:p w:rsidR="006665B2" w:rsidRPr="00020322" w:rsidRDefault="006665B2" w:rsidP="0073192A">
            <w:pPr>
              <w:jc w:val="right"/>
              <w:rPr>
                <w:rFonts w:ascii="Palatino Linotype" w:hAnsi="Palatino Linotype"/>
                <w:sz w:val="18"/>
                <w:szCs w:val="18"/>
                <w:lang w:eastAsia="id-ID"/>
              </w:rPr>
            </w:pPr>
            <w:r>
              <w:rPr>
                <w:rFonts w:ascii="Palatino Linotype" w:hAnsi="Palatino Linotype"/>
                <w:sz w:val="18"/>
                <w:szCs w:val="18"/>
                <w:lang w:eastAsia="id-ID"/>
              </w:rPr>
              <w:t>31.360.000</w:t>
            </w:r>
          </w:p>
        </w:tc>
        <w:tc>
          <w:tcPr>
            <w:tcW w:w="709" w:type="dxa"/>
            <w:tcBorders>
              <w:top w:val="dotted" w:sz="4" w:space="0" w:color="auto"/>
              <w:bottom w:val="single" w:sz="4" w:space="0" w:color="auto"/>
            </w:tcBorders>
          </w:tcPr>
          <w:p w:rsidR="006665B2" w:rsidRPr="00CB02DE" w:rsidRDefault="006665B2" w:rsidP="0073192A">
            <w:pPr>
              <w:jc w:val="right"/>
              <w:rPr>
                <w:rFonts w:ascii="Palatino Linotype" w:hAnsi="Palatino Linotype"/>
                <w:color w:val="000000"/>
                <w:sz w:val="18"/>
                <w:szCs w:val="18"/>
                <w:lang w:val="id-ID"/>
              </w:rPr>
            </w:pPr>
            <w:r w:rsidRPr="00CB02DE">
              <w:rPr>
                <w:rFonts w:ascii="Palatino Linotype" w:hAnsi="Palatino Linotype"/>
                <w:color w:val="000000"/>
                <w:sz w:val="18"/>
                <w:szCs w:val="18"/>
                <w:lang w:val="id-ID"/>
              </w:rPr>
              <w:t>99,</w:t>
            </w:r>
            <w:r>
              <w:rPr>
                <w:rFonts w:ascii="Palatino Linotype" w:hAnsi="Palatino Linotype"/>
                <w:color w:val="000000"/>
                <w:sz w:val="18"/>
                <w:szCs w:val="18"/>
              </w:rPr>
              <w:t>16</w:t>
            </w:r>
          </w:p>
        </w:tc>
        <w:tc>
          <w:tcPr>
            <w:tcW w:w="709" w:type="dxa"/>
            <w:tcBorders>
              <w:top w:val="dotted" w:sz="4" w:space="0" w:color="auto"/>
              <w:bottom w:val="single" w:sz="4" w:space="0" w:color="auto"/>
            </w:tcBorders>
          </w:tcPr>
          <w:p w:rsidR="006665B2" w:rsidRPr="00CB02DE" w:rsidRDefault="006665B2" w:rsidP="0073192A">
            <w:pPr>
              <w:jc w:val="right"/>
              <w:rPr>
                <w:rFonts w:ascii="Palatino Linotype" w:hAnsi="Palatino Linotype"/>
                <w:sz w:val="18"/>
                <w:szCs w:val="18"/>
                <w:lang w:val="id-ID" w:eastAsia="id-ID"/>
              </w:rPr>
            </w:pPr>
            <w:r w:rsidRPr="00CB02DE">
              <w:rPr>
                <w:rFonts w:ascii="Palatino Linotype" w:hAnsi="Palatino Linotype"/>
                <w:sz w:val="18"/>
                <w:szCs w:val="18"/>
                <w:lang w:val="id-ID" w:eastAsia="id-ID"/>
              </w:rPr>
              <w:t>100</w:t>
            </w:r>
          </w:p>
        </w:tc>
        <w:tc>
          <w:tcPr>
            <w:tcW w:w="1134" w:type="dxa"/>
            <w:tcBorders>
              <w:top w:val="dotted" w:sz="4" w:space="0" w:color="auto"/>
              <w:bottom w:val="single" w:sz="4" w:space="0" w:color="auto"/>
            </w:tcBorders>
          </w:tcPr>
          <w:p w:rsidR="006665B2" w:rsidRDefault="006665B2" w:rsidP="0073192A">
            <w:pPr>
              <w:jc w:val="right"/>
              <w:rPr>
                <w:rFonts w:ascii="Calibri" w:hAnsi="Calibri" w:cs="Calibri"/>
                <w:color w:val="000000"/>
                <w:sz w:val="22"/>
                <w:szCs w:val="22"/>
              </w:rPr>
            </w:pPr>
            <w:r>
              <w:rPr>
                <w:rFonts w:ascii="Calibri" w:hAnsi="Calibri" w:cs="Calibri"/>
                <w:color w:val="000000"/>
                <w:sz w:val="22"/>
                <w:szCs w:val="22"/>
              </w:rPr>
              <w:t>264.170</w:t>
            </w:r>
          </w:p>
        </w:tc>
      </w:tr>
    </w:tbl>
    <w:p w:rsidR="00F240E3" w:rsidRDefault="00F240E3" w:rsidP="006125BD">
      <w:pPr>
        <w:jc w:val="both"/>
        <w:rPr>
          <w:rFonts w:ascii="Palatino Linotype" w:hAnsi="Palatino Linotype"/>
          <w:b/>
          <w:sz w:val="22"/>
          <w:szCs w:val="22"/>
          <w:lang w:val="sv-SE"/>
        </w:rPr>
      </w:pPr>
    </w:p>
    <w:p w:rsidR="00F240E3" w:rsidRDefault="00F240E3" w:rsidP="00945E45">
      <w:pPr>
        <w:pStyle w:val="ListParagraph"/>
        <w:numPr>
          <w:ilvl w:val="0"/>
          <w:numId w:val="67"/>
        </w:numPr>
        <w:spacing w:line="360" w:lineRule="auto"/>
        <w:jc w:val="both"/>
        <w:rPr>
          <w:rFonts w:ascii="Palatino Linotype" w:hAnsi="Palatino Linotype"/>
          <w:sz w:val="22"/>
          <w:szCs w:val="22"/>
          <w:lang w:val="sv-SE"/>
        </w:rPr>
      </w:pPr>
      <w:r w:rsidRPr="00F240E3">
        <w:rPr>
          <w:rFonts w:ascii="Palatino Linotype" w:hAnsi="Palatino Linotype"/>
          <w:sz w:val="22"/>
          <w:szCs w:val="22"/>
          <w:lang w:val="sv-SE"/>
        </w:rPr>
        <w:t>Kegiatan Pengawasan Pelaksanaan Ketentuan Upah Minimum Provinsi ke perusahaan di Kabupaten/Kota, telah dilaksanakan terhadap 26 perusahaan di Kabupaten/Kota</w:t>
      </w:r>
    </w:p>
    <w:p w:rsidR="00F240E3" w:rsidRPr="00F240E3" w:rsidRDefault="00F240E3" w:rsidP="00945E45">
      <w:pPr>
        <w:pStyle w:val="ListParagraph"/>
        <w:numPr>
          <w:ilvl w:val="0"/>
          <w:numId w:val="67"/>
        </w:numPr>
        <w:spacing w:line="360" w:lineRule="auto"/>
        <w:jc w:val="both"/>
        <w:rPr>
          <w:rFonts w:ascii="Palatino Linotype" w:hAnsi="Palatino Linotype"/>
          <w:sz w:val="22"/>
          <w:szCs w:val="22"/>
          <w:lang w:val="sv-SE"/>
        </w:rPr>
      </w:pPr>
      <w:r>
        <w:rPr>
          <w:rFonts w:ascii="Palatino Linotype" w:hAnsi="Palatino Linotype"/>
          <w:sz w:val="22"/>
          <w:szCs w:val="22"/>
          <w:lang w:val="sv-SE"/>
        </w:rPr>
        <w:t xml:space="preserve">Pengawasan dan Perlindungan Tenaga Kerja Perempuan dan Anak ke Perusahaan dan Kabupaten/Kota telah dilaksanakan </w:t>
      </w:r>
      <w:r w:rsidRPr="00F240E3">
        <w:rPr>
          <w:rFonts w:ascii="Palatino Linotype" w:hAnsi="Palatino Linotype"/>
          <w:sz w:val="22"/>
          <w:szCs w:val="22"/>
          <w:lang w:val="sv-SE"/>
        </w:rPr>
        <w:t>terhadap 26 perusahaan di Kabupaten/Kota</w:t>
      </w:r>
    </w:p>
    <w:p w:rsidR="00F240E3" w:rsidRDefault="00F240E3">
      <w:pPr>
        <w:rPr>
          <w:rFonts w:ascii="Palatino Linotype" w:hAnsi="Palatino Linotype"/>
          <w:b/>
          <w:sz w:val="22"/>
          <w:szCs w:val="22"/>
          <w:lang w:val="sv-SE"/>
        </w:rPr>
      </w:pPr>
    </w:p>
    <w:p w:rsidR="00CF7981" w:rsidRPr="0093507A" w:rsidRDefault="004F3B02" w:rsidP="001F787A">
      <w:pPr>
        <w:numPr>
          <w:ilvl w:val="0"/>
          <w:numId w:val="1"/>
        </w:numPr>
        <w:tabs>
          <w:tab w:val="clear" w:pos="360"/>
          <w:tab w:val="num" w:pos="0"/>
        </w:tabs>
        <w:spacing w:line="360" w:lineRule="auto"/>
        <w:ind w:left="284" w:hanging="284"/>
        <w:rPr>
          <w:rFonts w:ascii="Palatino Linotype" w:hAnsi="Palatino Linotype"/>
          <w:b/>
          <w:sz w:val="22"/>
          <w:szCs w:val="22"/>
          <w:lang w:val="sv-SE"/>
        </w:rPr>
      </w:pPr>
      <w:r w:rsidRPr="0093507A">
        <w:rPr>
          <w:rFonts w:ascii="Palatino Linotype" w:hAnsi="Palatino Linotype"/>
          <w:b/>
          <w:sz w:val="22"/>
          <w:szCs w:val="22"/>
          <w:lang w:val="sv-SE"/>
        </w:rPr>
        <w:t>BIDANG TRANSMIGRASI</w:t>
      </w:r>
    </w:p>
    <w:p w:rsidR="006F2D56" w:rsidRPr="0093507A" w:rsidRDefault="004F3B02" w:rsidP="00E9556E">
      <w:pPr>
        <w:spacing w:line="360" w:lineRule="auto"/>
        <w:ind w:left="284" w:firstLine="720"/>
        <w:jc w:val="both"/>
        <w:rPr>
          <w:rFonts w:ascii="Palatino Linotype" w:hAnsi="Palatino Linotype"/>
          <w:sz w:val="22"/>
          <w:szCs w:val="22"/>
          <w:lang w:val="id-ID"/>
        </w:rPr>
      </w:pPr>
      <w:r w:rsidRPr="0093507A">
        <w:rPr>
          <w:rFonts w:ascii="Palatino Linotype" w:hAnsi="Palatino Linotype"/>
          <w:sz w:val="22"/>
          <w:szCs w:val="22"/>
          <w:lang w:val="sv-SE"/>
        </w:rPr>
        <w:t xml:space="preserve">Bidang Transmigrasi mempunyai tugas melaksanakan penyiapan perumusan kebijakan teknis, pembinaan dan pelaksanaan di </w:t>
      </w:r>
      <w:r w:rsidR="00E9556E" w:rsidRPr="0093507A">
        <w:rPr>
          <w:rFonts w:ascii="Palatino Linotype" w:hAnsi="Palatino Linotype"/>
          <w:sz w:val="22"/>
          <w:szCs w:val="22"/>
          <w:lang w:val="sv-SE"/>
        </w:rPr>
        <w:t xml:space="preserve">Bidang </w:t>
      </w:r>
      <w:r w:rsidRPr="0093507A">
        <w:rPr>
          <w:rFonts w:ascii="Palatino Linotype" w:hAnsi="Palatino Linotype"/>
          <w:sz w:val="22"/>
          <w:szCs w:val="22"/>
          <w:lang w:val="sv-SE"/>
        </w:rPr>
        <w:t xml:space="preserve">Permukiman dan </w:t>
      </w:r>
      <w:r w:rsidR="00E9556E" w:rsidRPr="0093507A">
        <w:rPr>
          <w:rFonts w:ascii="Palatino Linotype" w:hAnsi="Palatino Linotype"/>
          <w:sz w:val="22"/>
          <w:szCs w:val="22"/>
          <w:lang w:val="sv-SE"/>
        </w:rPr>
        <w:t>Penempatan</w:t>
      </w:r>
      <w:r w:rsidRPr="0093507A">
        <w:rPr>
          <w:rFonts w:ascii="Palatino Linotype" w:hAnsi="Palatino Linotype"/>
          <w:sz w:val="22"/>
          <w:szCs w:val="22"/>
          <w:lang w:val="sv-SE"/>
        </w:rPr>
        <w:t xml:space="preserve">, Pengembangan </w:t>
      </w:r>
      <w:r w:rsidR="00E9556E" w:rsidRPr="0093507A">
        <w:rPr>
          <w:rFonts w:ascii="Palatino Linotype" w:hAnsi="Palatino Linotype"/>
          <w:sz w:val="22"/>
          <w:szCs w:val="22"/>
          <w:lang w:val="sv-SE"/>
        </w:rPr>
        <w:t xml:space="preserve">Masyarakat </w:t>
      </w:r>
      <w:r w:rsidRPr="0093507A">
        <w:rPr>
          <w:rFonts w:ascii="Palatino Linotype" w:hAnsi="Palatino Linotype"/>
          <w:sz w:val="22"/>
          <w:szCs w:val="22"/>
          <w:lang w:val="sv-SE"/>
        </w:rPr>
        <w:t xml:space="preserve">dan </w:t>
      </w:r>
      <w:r w:rsidR="00E9556E" w:rsidRPr="0093507A">
        <w:rPr>
          <w:rFonts w:ascii="Palatino Linotype" w:hAnsi="Palatino Linotype"/>
          <w:sz w:val="22"/>
          <w:szCs w:val="22"/>
          <w:lang w:val="sv-SE"/>
        </w:rPr>
        <w:t xml:space="preserve">Kawasan </w:t>
      </w:r>
      <w:r w:rsidRPr="0093507A">
        <w:rPr>
          <w:rFonts w:ascii="Palatino Linotype" w:hAnsi="Palatino Linotype"/>
          <w:sz w:val="22"/>
          <w:szCs w:val="22"/>
          <w:lang w:val="sv-SE"/>
        </w:rPr>
        <w:t xml:space="preserve">serta Informasi dan </w:t>
      </w:r>
      <w:r w:rsidR="00E9556E" w:rsidRPr="0093507A">
        <w:rPr>
          <w:rFonts w:ascii="Palatino Linotype" w:hAnsi="Palatino Linotype"/>
          <w:sz w:val="22"/>
          <w:szCs w:val="22"/>
          <w:lang w:val="sv-SE"/>
        </w:rPr>
        <w:t xml:space="preserve">Pembinaan </w:t>
      </w:r>
      <w:r w:rsidRPr="0093507A">
        <w:rPr>
          <w:rFonts w:ascii="Palatino Linotype" w:hAnsi="Palatino Linotype"/>
          <w:sz w:val="22"/>
          <w:szCs w:val="22"/>
          <w:lang w:val="sv-SE"/>
        </w:rPr>
        <w:t xml:space="preserve">SDM </w:t>
      </w:r>
      <w:r w:rsidR="00E9556E" w:rsidRPr="0093507A">
        <w:rPr>
          <w:rFonts w:ascii="Palatino Linotype" w:hAnsi="Palatino Linotype"/>
          <w:sz w:val="22"/>
          <w:szCs w:val="22"/>
          <w:lang w:val="sv-SE"/>
        </w:rPr>
        <w:t>Ketransmigrasian</w:t>
      </w:r>
      <w:r w:rsidRPr="0093507A">
        <w:rPr>
          <w:rFonts w:ascii="Palatino Linotype" w:hAnsi="Palatino Linotype"/>
          <w:sz w:val="22"/>
          <w:szCs w:val="22"/>
          <w:lang w:val="sv-SE"/>
        </w:rPr>
        <w:t xml:space="preserve">. </w:t>
      </w:r>
    </w:p>
    <w:p w:rsidR="006F2D56" w:rsidRPr="00E56D93" w:rsidRDefault="006F2D56" w:rsidP="00E56D93">
      <w:pPr>
        <w:spacing w:line="360" w:lineRule="auto"/>
        <w:ind w:left="284"/>
        <w:jc w:val="both"/>
        <w:rPr>
          <w:rFonts w:ascii="Palatino Linotype" w:hAnsi="Palatino Linotype"/>
          <w:sz w:val="22"/>
          <w:szCs w:val="22"/>
        </w:rPr>
      </w:pPr>
      <w:r w:rsidRPr="0093507A">
        <w:rPr>
          <w:rFonts w:ascii="Palatino Linotype" w:hAnsi="Palatino Linotype"/>
          <w:sz w:val="22"/>
          <w:szCs w:val="22"/>
          <w:lang w:val="sv-SE"/>
        </w:rPr>
        <w:t>Bidang Transmigrasi dalam tahun anggaran 201</w:t>
      </w:r>
      <w:r w:rsidR="002F166C">
        <w:rPr>
          <w:rFonts w:ascii="Palatino Linotype" w:hAnsi="Palatino Linotype"/>
          <w:sz w:val="22"/>
          <w:szCs w:val="22"/>
          <w:lang w:val="sv-SE"/>
        </w:rPr>
        <w:t>4</w:t>
      </w:r>
      <w:r w:rsidRPr="0093507A">
        <w:rPr>
          <w:rFonts w:ascii="Palatino Linotype" w:hAnsi="Palatino Linotype"/>
          <w:sz w:val="22"/>
          <w:szCs w:val="22"/>
          <w:lang w:val="sv-SE"/>
        </w:rPr>
        <w:t xml:space="preserve"> mendapat anggaran APBN </w:t>
      </w:r>
      <w:r w:rsidRPr="0093507A">
        <w:rPr>
          <w:rFonts w:ascii="Palatino Linotype" w:hAnsi="Palatino Linotype"/>
          <w:sz w:val="22"/>
          <w:szCs w:val="22"/>
          <w:lang w:val="id-ID"/>
        </w:rPr>
        <w:t>sebagai berikut</w:t>
      </w:r>
      <w:r w:rsidR="00E9556E">
        <w:rPr>
          <w:rFonts w:ascii="Palatino Linotype" w:hAnsi="Palatino Linotype"/>
          <w:sz w:val="22"/>
          <w:szCs w:val="22"/>
        </w:rPr>
        <w:t xml:space="preserve"> </w:t>
      </w:r>
      <w:r w:rsidRPr="0093507A">
        <w:rPr>
          <w:rFonts w:ascii="Palatino Linotype" w:hAnsi="Palatino Linotype"/>
          <w:sz w:val="22"/>
          <w:szCs w:val="22"/>
          <w:lang w:val="id-ID"/>
        </w:rPr>
        <w:t>:</w:t>
      </w:r>
    </w:p>
    <w:p w:rsidR="001C7820" w:rsidRPr="0093507A" w:rsidRDefault="006F2D56" w:rsidP="00945E45">
      <w:pPr>
        <w:pStyle w:val="ListParagraph"/>
        <w:numPr>
          <w:ilvl w:val="0"/>
          <w:numId w:val="16"/>
        </w:numPr>
        <w:spacing w:line="360" w:lineRule="auto"/>
        <w:jc w:val="both"/>
        <w:rPr>
          <w:rFonts w:ascii="Palatino Linotype" w:hAnsi="Palatino Linotype"/>
          <w:sz w:val="22"/>
          <w:szCs w:val="22"/>
          <w:lang w:val="id-ID"/>
        </w:rPr>
      </w:pPr>
      <w:r w:rsidRPr="0093507A">
        <w:rPr>
          <w:rFonts w:ascii="Palatino Linotype" w:hAnsi="Palatino Linotype"/>
          <w:sz w:val="22"/>
          <w:szCs w:val="22"/>
          <w:lang w:val="id-ID"/>
        </w:rPr>
        <w:t xml:space="preserve">Program </w:t>
      </w:r>
      <w:r w:rsidR="001C7820" w:rsidRPr="0093507A">
        <w:rPr>
          <w:rFonts w:ascii="Palatino Linotype" w:hAnsi="Palatino Linotype"/>
          <w:sz w:val="22"/>
          <w:szCs w:val="22"/>
          <w:lang w:val="id-ID"/>
        </w:rPr>
        <w:t xml:space="preserve">Pembangunan Kawasan Transmigrasi (P2KT) </w:t>
      </w:r>
      <w:r w:rsidR="002F166C">
        <w:rPr>
          <w:rFonts w:ascii="Palatino Linotype" w:hAnsi="Palatino Linotype"/>
          <w:sz w:val="22"/>
          <w:szCs w:val="22"/>
        </w:rPr>
        <w:t xml:space="preserve">dana </w:t>
      </w:r>
      <w:r w:rsidRPr="0093507A">
        <w:rPr>
          <w:rFonts w:ascii="Palatino Linotype" w:hAnsi="Palatino Linotype"/>
          <w:sz w:val="22"/>
          <w:szCs w:val="22"/>
          <w:lang w:val="sv-SE"/>
        </w:rPr>
        <w:t>sebesar Rp</w:t>
      </w:r>
      <w:r w:rsidRPr="0093507A">
        <w:rPr>
          <w:rFonts w:ascii="Palatino Linotype" w:hAnsi="Palatino Linotype"/>
          <w:sz w:val="22"/>
          <w:szCs w:val="22"/>
          <w:lang w:val="id-ID"/>
        </w:rPr>
        <w:t>.</w:t>
      </w:r>
      <w:r w:rsidR="002F166C">
        <w:rPr>
          <w:rFonts w:ascii="Palatino Linotype" w:hAnsi="Palatino Linotype"/>
          <w:sz w:val="22"/>
          <w:szCs w:val="22"/>
        </w:rPr>
        <w:t>904</w:t>
      </w:r>
      <w:r w:rsidRPr="0093507A">
        <w:rPr>
          <w:rFonts w:ascii="Palatino Linotype" w:hAnsi="Palatino Linotype"/>
          <w:sz w:val="22"/>
          <w:szCs w:val="22"/>
          <w:lang w:val="sv-SE"/>
        </w:rPr>
        <w:t>.</w:t>
      </w:r>
      <w:r w:rsidR="002F166C">
        <w:rPr>
          <w:rFonts w:ascii="Palatino Linotype" w:hAnsi="Palatino Linotype"/>
          <w:sz w:val="22"/>
          <w:szCs w:val="22"/>
          <w:lang w:val="sv-SE"/>
        </w:rPr>
        <w:t>537</w:t>
      </w:r>
      <w:r w:rsidRPr="0093507A">
        <w:rPr>
          <w:rFonts w:ascii="Palatino Linotype" w:hAnsi="Palatino Linotype"/>
          <w:sz w:val="22"/>
          <w:szCs w:val="22"/>
          <w:lang w:val="sv-SE"/>
        </w:rPr>
        <w:t xml:space="preserve">.000,- </w:t>
      </w:r>
      <w:r w:rsidR="002F166C">
        <w:rPr>
          <w:rFonts w:ascii="Palatino Linotype" w:hAnsi="Palatino Linotype"/>
          <w:sz w:val="22"/>
          <w:szCs w:val="22"/>
          <w:lang w:val="id-ID"/>
        </w:rPr>
        <w:t>sampai Desember 201</w:t>
      </w:r>
      <w:r w:rsidR="002F166C">
        <w:rPr>
          <w:rFonts w:ascii="Palatino Linotype" w:hAnsi="Palatino Linotype"/>
          <w:sz w:val="22"/>
          <w:szCs w:val="22"/>
        </w:rPr>
        <w:t xml:space="preserve">4 </w:t>
      </w:r>
      <w:r w:rsidRPr="0093507A">
        <w:rPr>
          <w:rFonts w:ascii="Palatino Linotype" w:hAnsi="Palatino Linotype"/>
          <w:sz w:val="22"/>
          <w:szCs w:val="22"/>
          <w:lang w:val="id-ID"/>
        </w:rPr>
        <w:t xml:space="preserve"> </w:t>
      </w:r>
      <w:r w:rsidRPr="0093507A">
        <w:rPr>
          <w:rFonts w:ascii="Palatino Linotype" w:hAnsi="Palatino Linotype"/>
          <w:sz w:val="22"/>
          <w:szCs w:val="22"/>
          <w:lang w:val="sv-SE"/>
        </w:rPr>
        <w:t xml:space="preserve">telah terealisasi sebesar </w:t>
      </w:r>
      <w:r w:rsidR="002F166C">
        <w:rPr>
          <w:rFonts w:ascii="Palatino Linotype" w:hAnsi="Palatino Linotype"/>
          <w:sz w:val="22"/>
          <w:szCs w:val="22"/>
          <w:lang w:val="sv-SE"/>
        </w:rPr>
        <w:t>fisik 96,95 % keuangan 96,95 % (</w:t>
      </w:r>
      <w:r w:rsidRPr="0093507A">
        <w:rPr>
          <w:rFonts w:ascii="Palatino Linotype" w:hAnsi="Palatino Linotype"/>
          <w:sz w:val="22"/>
          <w:szCs w:val="22"/>
          <w:lang w:val="sv-SE"/>
        </w:rPr>
        <w:t>Rp</w:t>
      </w:r>
      <w:r w:rsidRPr="0093507A">
        <w:rPr>
          <w:rFonts w:ascii="Palatino Linotype" w:hAnsi="Palatino Linotype"/>
          <w:sz w:val="22"/>
          <w:szCs w:val="22"/>
          <w:lang w:val="id-ID"/>
        </w:rPr>
        <w:t>.</w:t>
      </w:r>
      <w:r w:rsidR="002F166C">
        <w:rPr>
          <w:rFonts w:ascii="Palatino Linotype" w:hAnsi="Palatino Linotype"/>
          <w:sz w:val="22"/>
          <w:szCs w:val="22"/>
        </w:rPr>
        <w:t>876</w:t>
      </w:r>
      <w:r w:rsidRPr="0093507A">
        <w:rPr>
          <w:rFonts w:ascii="Palatino Linotype" w:hAnsi="Palatino Linotype"/>
          <w:sz w:val="22"/>
          <w:szCs w:val="22"/>
          <w:lang w:val="sv-SE"/>
        </w:rPr>
        <w:t>.</w:t>
      </w:r>
      <w:r w:rsidR="002F166C">
        <w:rPr>
          <w:rFonts w:ascii="Palatino Linotype" w:hAnsi="Palatino Linotype"/>
          <w:sz w:val="22"/>
          <w:szCs w:val="22"/>
          <w:lang w:val="sv-SE"/>
        </w:rPr>
        <w:t>949</w:t>
      </w:r>
      <w:r w:rsidRPr="0093507A">
        <w:rPr>
          <w:rFonts w:ascii="Palatino Linotype" w:hAnsi="Palatino Linotype"/>
          <w:sz w:val="22"/>
          <w:szCs w:val="22"/>
          <w:lang w:val="sv-SE"/>
        </w:rPr>
        <w:t>.</w:t>
      </w:r>
      <w:r w:rsidR="002F166C">
        <w:rPr>
          <w:rFonts w:ascii="Palatino Linotype" w:hAnsi="Palatino Linotype"/>
          <w:sz w:val="22"/>
          <w:szCs w:val="22"/>
          <w:lang w:val="sv-SE"/>
        </w:rPr>
        <w:t>75</w:t>
      </w:r>
      <w:r w:rsidRPr="0093507A">
        <w:rPr>
          <w:rFonts w:ascii="Palatino Linotype" w:hAnsi="Palatino Linotype"/>
          <w:sz w:val="22"/>
          <w:szCs w:val="22"/>
          <w:lang w:val="sv-SE"/>
        </w:rPr>
        <w:t>0,-</w:t>
      </w:r>
      <w:r w:rsidR="00A51F50">
        <w:rPr>
          <w:rFonts w:ascii="Palatino Linotype" w:hAnsi="Palatino Linotype"/>
          <w:sz w:val="22"/>
          <w:szCs w:val="22"/>
          <w:lang w:val="sv-SE"/>
        </w:rPr>
        <w:t>)</w:t>
      </w:r>
      <w:r w:rsidR="002F166C" w:rsidRPr="0093507A">
        <w:rPr>
          <w:rFonts w:ascii="Palatino Linotype" w:hAnsi="Palatino Linotype"/>
          <w:sz w:val="22"/>
          <w:szCs w:val="22"/>
          <w:lang w:val="sv-SE"/>
        </w:rPr>
        <w:t xml:space="preserve"> </w:t>
      </w:r>
      <w:r w:rsidRPr="0093507A">
        <w:rPr>
          <w:rFonts w:ascii="Palatino Linotype" w:hAnsi="Palatino Linotype"/>
          <w:sz w:val="22"/>
          <w:szCs w:val="22"/>
          <w:lang w:val="sv-SE"/>
        </w:rPr>
        <w:t>sisa dana Rp</w:t>
      </w:r>
      <w:r w:rsidRPr="0093507A">
        <w:rPr>
          <w:rFonts w:ascii="Palatino Linotype" w:hAnsi="Palatino Linotype"/>
          <w:sz w:val="22"/>
          <w:szCs w:val="22"/>
          <w:lang w:val="id-ID"/>
        </w:rPr>
        <w:t>.</w:t>
      </w:r>
      <w:r w:rsidR="002F166C">
        <w:rPr>
          <w:rFonts w:ascii="Palatino Linotype" w:hAnsi="Palatino Linotype"/>
          <w:sz w:val="22"/>
          <w:szCs w:val="22"/>
        </w:rPr>
        <w:t>27</w:t>
      </w:r>
      <w:r w:rsidRPr="0093507A">
        <w:rPr>
          <w:rFonts w:ascii="Palatino Linotype" w:hAnsi="Palatino Linotype"/>
          <w:sz w:val="22"/>
          <w:szCs w:val="22"/>
          <w:lang w:val="id-ID"/>
        </w:rPr>
        <w:t>.</w:t>
      </w:r>
      <w:r w:rsidR="002F166C">
        <w:rPr>
          <w:rFonts w:ascii="Palatino Linotype" w:hAnsi="Palatino Linotype"/>
          <w:sz w:val="22"/>
          <w:szCs w:val="22"/>
        </w:rPr>
        <w:t>587</w:t>
      </w:r>
      <w:r w:rsidR="00A51F50">
        <w:rPr>
          <w:rFonts w:ascii="Palatino Linotype" w:hAnsi="Palatino Linotype"/>
          <w:sz w:val="22"/>
          <w:szCs w:val="22"/>
        </w:rPr>
        <w:t>.250</w:t>
      </w:r>
      <w:r w:rsidRPr="0093507A">
        <w:rPr>
          <w:rFonts w:ascii="Palatino Linotype" w:hAnsi="Palatino Linotype"/>
          <w:sz w:val="22"/>
          <w:szCs w:val="22"/>
          <w:lang w:val="id-ID"/>
        </w:rPr>
        <w:t xml:space="preserve">,- </w:t>
      </w:r>
    </w:p>
    <w:p w:rsidR="001C7820" w:rsidRPr="0093507A" w:rsidRDefault="001C7820" w:rsidP="00945E45">
      <w:pPr>
        <w:pStyle w:val="ListParagraph"/>
        <w:numPr>
          <w:ilvl w:val="0"/>
          <w:numId w:val="16"/>
        </w:numPr>
        <w:spacing w:line="360" w:lineRule="auto"/>
        <w:jc w:val="both"/>
        <w:rPr>
          <w:rFonts w:ascii="Palatino Linotype" w:hAnsi="Palatino Linotype"/>
          <w:sz w:val="22"/>
          <w:szCs w:val="22"/>
          <w:lang w:val="id-ID"/>
        </w:rPr>
      </w:pPr>
      <w:r w:rsidRPr="0093507A">
        <w:rPr>
          <w:rFonts w:ascii="Palatino Linotype" w:hAnsi="Palatino Linotype"/>
          <w:sz w:val="22"/>
          <w:szCs w:val="22"/>
          <w:lang w:val="id-ID"/>
        </w:rPr>
        <w:t xml:space="preserve">Program Pengembangan Masyarakat dan Kawasan Transmigrasi (PMKT) </w:t>
      </w:r>
      <w:r w:rsidR="00A51F50">
        <w:rPr>
          <w:rFonts w:ascii="Palatino Linotype" w:hAnsi="Palatino Linotype"/>
          <w:sz w:val="22"/>
          <w:szCs w:val="22"/>
        </w:rPr>
        <w:t xml:space="preserve">dana </w:t>
      </w:r>
      <w:r w:rsidR="00E56D93">
        <w:rPr>
          <w:rFonts w:ascii="Palatino Linotype" w:hAnsi="Palatino Linotype"/>
          <w:sz w:val="22"/>
          <w:szCs w:val="22"/>
        </w:rPr>
        <w:t xml:space="preserve">sebesar </w:t>
      </w:r>
      <w:r w:rsidRPr="0093507A">
        <w:rPr>
          <w:rFonts w:ascii="Palatino Linotype" w:hAnsi="Palatino Linotype"/>
          <w:sz w:val="22"/>
          <w:szCs w:val="22"/>
          <w:lang w:val="id-ID"/>
        </w:rPr>
        <w:t>Rp.</w:t>
      </w:r>
      <w:r w:rsidR="00A51F50">
        <w:rPr>
          <w:rFonts w:ascii="Palatino Linotype" w:hAnsi="Palatino Linotype"/>
          <w:sz w:val="22"/>
          <w:szCs w:val="22"/>
        </w:rPr>
        <w:t>493</w:t>
      </w:r>
      <w:r w:rsidRPr="0093507A">
        <w:rPr>
          <w:rFonts w:ascii="Palatino Linotype" w:hAnsi="Palatino Linotype"/>
          <w:sz w:val="22"/>
          <w:szCs w:val="22"/>
          <w:lang w:val="id-ID"/>
        </w:rPr>
        <w:t>.</w:t>
      </w:r>
      <w:r w:rsidR="00A51F50">
        <w:rPr>
          <w:rFonts w:ascii="Palatino Linotype" w:hAnsi="Palatino Linotype"/>
          <w:sz w:val="22"/>
          <w:szCs w:val="22"/>
        </w:rPr>
        <w:t>908</w:t>
      </w:r>
      <w:r w:rsidRPr="0093507A">
        <w:rPr>
          <w:rFonts w:ascii="Palatino Linotype" w:hAnsi="Palatino Linotype"/>
          <w:sz w:val="22"/>
          <w:szCs w:val="22"/>
          <w:lang w:val="id-ID"/>
        </w:rPr>
        <w:t xml:space="preserve">.000,- </w:t>
      </w:r>
      <w:r w:rsidR="00E56D93">
        <w:rPr>
          <w:rFonts w:ascii="Palatino Linotype" w:hAnsi="Palatino Linotype"/>
          <w:sz w:val="22"/>
          <w:szCs w:val="22"/>
        </w:rPr>
        <w:t>sampai Desember 201</w:t>
      </w:r>
      <w:r w:rsidR="00A51F50">
        <w:rPr>
          <w:rFonts w:ascii="Palatino Linotype" w:hAnsi="Palatino Linotype"/>
          <w:sz w:val="22"/>
          <w:szCs w:val="22"/>
        </w:rPr>
        <w:t>4</w:t>
      </w:r>
      <w:r w:rsidR="00E56D93">
        <w:rPr>
          <w:rFonts w:ascii="Palatino Linotype" w:hAnsi="Palatino Linotype"/>
          <w:sz w:val="22"/>
          <w:szCs w:val="22"/>
        </w:rPr>
        <w:t xml:space="preserve"> </w:t>
      </w:r>
      <w:r w:rsidRPr="0093507A">
        <w:rPr>
          <w:rFonts w:ascii="Palatino Linotype" w:hAnsi="Palatino Linotype"/>
          <w:sz w:val="22"/>
          <w:szCs w:val="22"/>
          <w:lang w:val="sv-SE"/>
        </w:rPr>
        <w:t xml:space="preserve">telah terealisasi </w:t>
      </w:r>
      <w:r w:rsidRPr="0093507A">
        <w:rPr>
          <w:rFonts w:ascii="Palatino Linotype" w:hAnsi="Palatino Linotype"/>
          <w:sz w:val="22"/>
          <w:szCs w:val="22"/>
          <w:lang w:val="id-ID"/>
        </w:rPr>
        <w:t xml:space="preserve">sebesar </w:t>
      </w:r>
      <w:r w:rsidR="00A51F50">
        <w:rPr>
          <w:rFonts w:ascii="Palatino Linotype" w:hAnsi="Palatino Linotype"/>
          <w:sz w:val="22"/>
          <w:szCs w:val="22"/>
        </w:rPr>
        <w:t>fisik 81,34% keuangan 81,34% (</w:t>
      </w:r>
      <w:r w:rsidRPr="0093507A">
        <w:rPr>
          <w:rFonts w:ascii="Palatino Linotype" w:hAnsi="Palatino Linotype"/>
          <w:sz w:val="22"/>
          <w:szCs w:val="22"/>
          <w:lang w:val="id-ID"/>
        </w:rPr>
        <w:t xml:space="preserve">Rp. </w:t>
      </w:r>
      <w:r w:rsidR="00A51F50">
        <w:rPr>
          <w:rFonts w:ascii="Palatino Linotype" w:hAnsi="Palatino Linotype"/>
          <w:sz w:val="22"/>
          <w:szCs w:val="22"/>
        </w:rPr>
        <w:t>4</w:t>
      </w:r>
      <w:r w:rsidRPr="0093507A">
        <w:rPr>
          <w:rFonts w:ascii="Palatino Linotype" w:hAnsi="Palatino Linotype"/>
          <w:sz w:val="22"/>
          <w:szCs w:val="22"/>
          <w:lang w:val="id-ID"/>
        </w:rPr>
        <w:t>0</w:t>
      </w:r>
      <w:r w:rsidR="00A51F50">
        <w:rPr>
          <w:rFonts w:ascii="Palatino Linotype" w:hAnsi="Palatino Linotype"/>
          <w:sz w:val="22"/>
          <w:szCs w:val="22"/>
        </w:rPr>
        <w:t>1</w:t>
      </w:r>
      <w:r w:rsidRPr="0093507A">
        <w:rPr>
          <w:rFonts w:ascii="Palatino Linotype" w:hAnsi="Palatino Linotype"/>
          <w:sz w:val="22"/>
          <w:szCs w:val="22"/>
          <w:lang w:val="id-ID"/>
        </w:rPr>
        <w:t>.</w:t>
      </w:r>
      <w:r w:rsidR="00A51F50">
        <w:rPr>
          <w:rFonts w:ascii="Palatino Linotype" w:hAnsi="Palatino Linotype"/>
          <w:sz w:val="22"/>
          <w:szCs w:val="22"/>
        </w:rPr>
        <w:t>7</w:t>
      </w:r>
      <w:r w:rsidRPr="0093507A">
        <w:rPr>
          <w:rFonts w:ascii="Palatino Linotype" w:hAnsi="Palatino Linotype"/>
          <w:sz w:val="22"/>
          <w:szCs w:val="22"/>
          <w:lang w:val="id-ID"/>
        </w:rPr>
        <w:t>6</w:t>
      </w:r>
      <w:r w:rsidR="00A51F50">
        <w:rPr>
          <w:rFonts w:ascii="Palatino Linotype" w:hAnsi="Palatino Linotype"/>
          <w:sz w:val="22"/>
          <w:szCs w:val="22"/>
        </w:rPr>
        <w:t>4.50</w:t>
      </w:r>
      <w:r w:rsidRPr="0093507A">
        <w:rPr>
          <w:rFonts w:ascii="Palatino Linotype" w:hAnsi="Palatino Linotype"/>
          <w:sz w:val="22"/>
          <w:szCs w:val="22"/>
          <w:lang w:val="id-ID"/>
        </w:rPr>
        <w:t>0,- sisa dana Rp.</w:t>
      </w:r>
      <w:r w:rsidR="00A51F50">
        <w:rPr>
          <w:rFonts w:ascii="Palatino Linotype" w:hAnsi="Palatino Linotype"/>
          <w:sz w:val="22"/>
          <w:szCs w:val="22"/>
        </w:rPr>
        <w:t>9</w:t>
      </w:r>
      <w:r w:rsidRPr="0093507A">
        <w:rPr>
          <w:rFonts w:ascii="Palatino Linotype" w:hAnsi="Palatino Linotype"/>
          <w:sz w:val="22"/>
          <w:szCs w:val="22"/>
          <w:lang w:val="id-ID"/>
        </w:rPr>
        <w:t>2.</w:t>
      </w:r>
      <w:r w:rsidR="00A51F50">
        <w:rPr>
          <w:rFonts w:ascii="Palatino Linotype" w:hAnsi="Palatino Linotype"/>
          <w:sz w:val="22"/>
          <w:szCs w:val="22"/>
        </w:rPr>
        <w:t>1</w:t>
      </w:r>
      <w:r w:rsidRPr="0093507A">
        <w:rPr>
          <w:rFonts w:ascii="Palatino Linotype" w:hAnsi="Palatino Linotype"/>
          <w:sz w:val="22"/>
          <w:szCs w:val="22"/>
          <w:lang w:val="id-ID"/>
        </w:rPr>
        <w:t>4</w:t>
      </w:r>
      <w:r w:rsidR="00A51F50">
        <w:rPr>
          <w:rFonts w:ascii="Palatino Linotype" w:hAnsi="Palatino Linotype"/>
          <w:sz w:val="22"/>
          <w:szCs w:val="22"/>
        </w:rPr>
        <w:t>3</w:t>
      </w:r>
      <w:r w:rsidRPr="0093507A">
        <w:rPr>
          <w:rFonts w:ascii="Palatino Linotype" w:hAnsi="Palatino Linotype"/>
          <w:sz w:val="22"/>
          <w:szCs w:val="22"/>
          <w:lang w:val="id-ID"/>
        </w:rPr>
        <w:t>.</w:t>
      </w:r>
      <w:r w:rsidR="00A51F50">
        <w:rPr>
          <w:rFonts w:ascii="Palatino Linotype" w:hAnsi="Palatino Linotype"/>
          <w:sz w:val="22"/>
          <w:szCs w:val="22"/>
        </w:rPr>
        <w:t>50</w:t>
      </w:r>
      <w:r w:rsidRPr="0093507A">
        <w:rPr>
          <w:rFonts w:ascii="Palatino Linotype" w:hAnsi="Palatino Linotype"/>
          <w:sz w:val="22"/>
          <w:szCs w:val="22"/>
          <w:lang w:val="id-ID"/>
        </w:rPr>
        <w:t xml:space="preserve">0,- </w:t>
      </w:r>
    </w:p>
    <w:p w:rsidR="006A7170" w:rsidRPr="0093507A" w:rsidRDefault="006A7170" w:rsidP="00E9556E">
      <w:pPr>
        <w:ind w:left="284"/>
        <w:jc w:val="both"/>
        <w:rPr>
          <w:rFonts w:ascii="Palatino Linotype" w:hAnsi="Palatino Linotype"/>
          <w:sz w:val="22"/>
          <w:szCs w:val="22"/>
          <w:lang w:val="id-ID"/>
        </w:rPr>
      </w:pPr>
    </w:p>
    <w:p w:rsidR="006F2D56" w:rsidRPr="0093507A" w:rsidRDefault="006F2D56" w:rsidP="00DE6ACA">
      <w:pPr>
        <w:spacing w:line="360" w:lineRule="auto"/>
        <w:ind w:left="284"/>
        <w:jc w:val="both"/>
        <w:rPr>
          <w:rFonts w:ascii="Palatino Linotype" w:hAnsi="Palatino Linotype"/>
          <w:sz w:val="22"/>
          <w:szCs w:val="22"/>
          <w:lang w:val="id-ID"/>
        </w:rPr>
      </w:pPr>
      <w:r w:rsidRPr="0093507A">
        <w:rPr>
          <w:rFonts w:ascii="Palatino Linotype" w:hAnsi="Palatino Linotype"/>
          <w:sz w:val="22"/>
          <w:szCs w:val="22"/>
          <w:lang w:val="sv-SE"/>
        </w:rPr>
        <w:t xml:space="preserve">Sedangkan untuk anggaran yang didanai oleh APBD </w:t>
      </w:r>
      <w:r w:rsidR="00A51F50">
        <w:rPr>
          <w:rFonts w:ascii="Palatino Linotype" w:hAnsi="Palatino Linotype"/>
          <w:sz w:val="22"/>
          <w:szCs w:val="22"/>
          <w:lang w:val="sv-SE"/>
        </w:rPr>
        <w:t xml:space="preserve">dana </w:t>
      </w:r>
      <w:r w:rsidRPr="0093507A">
        <w:rPr>
          <w:rFonts w:ascii="Palatino Linotype" w:hAnsi="Palatino Linotype"/>
          <w:sz w:val="22"/>
          <w:szCs w:val="22"/>
          <w:lang w:val="sv-SE"/>
        </w:rPr>
        <w:t>sebesar Rp</w:t>
      </w:r>
      <w:r w:rsidRPr="0093507A">
        <w:rPr>
          <w:rFonts w:ascii="Palatino Linotype" w:hAnsi="Palatino Linotype"/>
          <w:sz w:val="22"/>
          <w:szCs w:val="22"/>
          <w:lang w:val="id-ID"/>
        </w:rPr>
        <w:t>.</w:t>
      </w:r>
      <w:r w:rsidR="00A51F50">
        <w:rPr>
          <w:rFonts w:ascii="Palatino Linotype" w:hAnsi="Palatino Linotype"/>
          <w:sz w:val="22"/>
          <w:szCs w:val="22"/>
        </w:rPr>
        <w:t>60.060</w:t>
      </w:r>
      <w:r w:rsidRPr="0093507A">
        <w:rPr>
          <w:rFonts w:ascii="Palatino Linotype" w:hAnsi="Palatino Linotype"/>
          <w:sz w:val="22"/>
          <w:szCs w:val="22"/>
          <w:lang w:val="id-ID"/>
        </w:rPr>
        <w:t>.</w:t>
      </w:r>
      <w:r w:rsidR="00A51F50">
        <w:rPr>
          <w:rFonts w:ascii="Palatino Linotype" w:hAnsi="Palatino Linotype"/>
          <w:sz w:val="22"/>
          <w:szCs w:val="22"/>
        </w:rPr>
        <w:t>0</w:t>
      </w:r>
      <w:r w:rsidRPr="0093507A">
        <w:rPr>
          <w:rFonts w:ascii="Palatino Linotype" w:hAnsi="Palatino Linotype"/>
          <w:sz w:val="22"/>
          <w:szCs w:val="22"/>
          <w:lang w:val="id-ID"/>
        </w:rPr>
        <w:t>00</w:t>
      </w:r>
      <w:r w:rsidRPr="0093507A">
        <w:rPr>
          <w:rFonts w:ascii="Palatino Linotype" w:hAnsi="Palatino Linotype"/>
          <w:sz w:val="22"/>
          <w:szCs w:val="22"/>
          <w:lang w:val="sv-SE"/>
        </w:rPr>
        <w:t>,-</w:t>
      </w:r>
      <w:r w:rsidR="00E56D93">
        <w:rPr>
          <w:rFonts w:ascii="Palatino Linotype" w:hAnsi="Palatino Linotype"/>
          <w:sz w:val="22"/>
          <w:szCs w:val="22"/>
          <w:lang w:val="sv-SE"/>
        </w:rPr>
        <w:t xml:space="preserve"> s</w:t>
      </w:r>
      <w:r w:rsidR="00A51F50">
        <w:rPr>
          <w:rFonts w:ascii="Palatino Linotype" w:hAnsi="Palatino Linotype"/>
          <w:sz w:val="22"/>
          <w:szCs w:val="22"/>
          <w:lang w:val="sv-SE"/>
        </w:rPr>
        <w:t>a</w:t>
      </w:r>
      <w:r w:rsidR="00E56D93">
        <w:rPr>
          <w:rFonts w:ascii="Palatino Linotype" w:hAnsi="Palatino Linotype"/>
          <w:sz w:val="22"/>
          <w:szCs w:val="22"/>
          <w:lang w:val="sv-SE"/>
        </w:rPr>
        <w:t>mpai Desember 201</w:t>
      </w:r>
      <w:r w:rsidR="00A51F50">
        <w:rPr>
          <w:rFonts w:ascii="Palatino Linotype" w:hAnsi="Palatino Linotype"/>
          <w:sz w:val="22"/>
          <w:szCs w:val="22"/>
          <w:lang w:val="sv-SE"/>
        </w:rPr>
        <w:t>4</w:t>
      </w:r>
      <w:r w:rsidR="00E56D93">
        <w:rPr>
          <w:rFonts w:ascii="Palatino Linotype" w:hAnsi="Palatino Linotype"/>
          <w:sz w:val="22"/>
          <w:szCs w:val="22"/>
          <w:lang w:val="sv-SE"/>
        </w:rPr>
        <w:t xml:space="preserve"> </w:t>
      </w:r>
      <w:r w:rsidRPr="0093507A">
        <w:rPr>
          <w:rFonts w:ascii="Palatino Linotype" w:hAnsi="Palatino Linotype"/>
          <w:sz w:val="22"/>
          <w:szCs w:val="22"/>
          <w:lang w:val="sv-SE"/>
        </w:rPr>
        <w:t xml:space="preserve">terealisasi sebesar </w:t>
      </w:r>
      <w:r w:rsidR="00A51F50">
        <w:rPr>
          <w:rFonts w:ascii="Palatino Linotype" w:hAnsi="Palatino Linotype"/>
          <w:sz w:val="22"/>
          <w:szCs w:val="22"/>
          <w:lang w:val="sv-SE"/>
        </w:rPr>
        <w:t>fisik 100 % keuangan 98,91% (</w:t>
      </w:r>
      <w:r w:rsidRPr="0093507A">
        <w:rPr>
          <w:rFonts w:ascii="Palatino Linotype" w:hAnsi="Palatino Linotype"/>
          <w:sz w:val="22"/>
          <w:szCs w:val="22"/>
          <w:lang w:val="sv-SE"/>
        </w:rPr>
        <w:t>Rp</w:t>
      </w:r>
      <w:r w:rsidR="006A7170" w:rsidRPr="0093507A">
        <w:rPr>
          <w:rFonts w:ascii="Palatino Linotype" w:hAnsi="Palatino Linotype"/>
          <w:sz w:val="22"/>
          <w:szCs w:val="22"/>
          <w:lang w:val="id-ID"/>
        </w:rPr>
        <w:t>.</w:t>
      </w:r>
      <w:r w:rsidR="004032AF">
        <w:rPr>
          <w:rFonts w:ascii="Palatino Linotype" w:hAnsi="Palatino Linotype"/>
          <w:sz w:val="22"/>
          <w:szCs w:val="22"/>
        </w:rPr>
        <w:t>5</w:t>
      </w:r>
      <w:r w:rsidR="006A7170" w:rsidRPr="0093507A">
        <w:rPr>
          <w:rFonts w:ascii="Palatino Linotype" w:hAnsi="Palatino Linotype"/>
          <w:sz w:val="22"/>
          <w:szCs w:val="22"/>
          <w:lang w:val="id-ID"/>
        </w:rPr>
        <w:t>9</w:t>
      </w:r>
      <w:r w:rsidRPr="0093507A">
        <w:rPr>
          <w:rFonts w:ascii="Palatino Linotype" w:hAnsi="Palatino Linotype"/>
          <w:sz w:val="22"/>
          <w:szCs w:val="22"/>
          <w:lang w:val="id-ID"/>
        </w:rPr>
        <w:t>.</w:t>
      </w:r>
      <w:r w:rsidR="004032AF">
        <w:rPr>
          <w:rFonts w:ascii="Palatino Linotype" w:hAnsi="Palatino Linotype"/>
          <w:sz w:val="22"/>
          <w:szCs w:val="22"/>
        </w:rPr>
        <w:t>402</w:t>
      </w:r>
      <w:r w:rsidRPr="0093507A">
        <w:rPr>
          <w:rFonts w:ascii="Palatino Linotype" w:hAnsi="Palatino Linotype"/>
          <w:sz w:val="22"/>
          <w:szCs w:val="22"/>
          <w:lang w:val="id-ID"/>
        </w:rPr>
        <w:t>.</w:t>
      </w:r>
      <w:r w:rsidR="004032AF">
        <w:rPr>
          <w:rFonts w:ascii="Palatino Linotype" w:hAnsi="Palatino Linotype"/>
          <w:sz w:val="22"/>
          <w:szCs w:val="22"/>
        </w:rPr>
        <w:t>7</w:t>
      </w:r>
      <w:r w:rsidR="006A7170" w:rsidRPr="0093507A">
        <w:rPr>
          <w:rFonts w:ascii="Palatino Linotype" w:hAnsi="Palatino Linotype"/>
          <w:sz w:val="22"/>
          <w:szCs w:val="22"/>
          <w:lang w:val="id-ID"/>
        </w:rPr>
        <w:t>0</w:t>
      </w:r>
      <w:r w:rsidRPr="0093507A">
        <w:rPr>
          <w:rFonts w:ascii="Palatino Linotype" w:hAnsi="Palatino Linotype"/>
          <w:sz w:val="22"/>
          <w:szCs w:val="22"/>
          <w:lang w:val="id-ID"/>
        </w:rPr>
        <w:t>0</w:t>
      </w:r>
      <w:r w:rsidRPr="0093507A">
        <w:rPr>
          <w:rFonts w:ascii="Palatino Linotype" w:hAnsi="Palatino Linotype"/>
          <w:sz w:val="22"/>
          <w:szCs w:val="22"/>
          <w:lang w:val="sv-SE"/>
        </w:rPr>
        <w:t>,- sisa dana Rp</w:t>
      </w:r>
      <w:r w:rsidRPr="0093507A">
        <w:rPr>
          <w:rFonts w:ascii="Palatino Linotype" w:hAnsi="Palatino Linotype"/>
          <w:sz w:val="22"/>
          <w:szCs w:val="22"/>
          <w:lang w:val="id-ID"/>
        </w:rPr>
        <w:t>.</w:t>
      </w:r>
      <w:r w:rsidR="004032AF">
        <w:rPr>
          <w:rFonts w:ascii="Palatino Linotype" w:hAnsi="Palatino Linotype"/>
          <w:sz w:val="22"/>
          <w:szCs w:val="22"/>
        </w:rPr>
        <w:t>657</w:t>
      </w:r>
      <w:r w:rsidRPr="0093507A">
        <w:rPr>
          <w:rFonts w:ascii="Palatino Linotype" w:hAnsi="Palatino Linotype"/>
          <w:sz w:val="22"/>
          <w:szCs w:val="22"/>
          <w:lang w:val="id-ID"/>
        </w:rPr>
        <w:t>.</w:t>
      </w:r>
      <w:r w:rsidR="004032AF">
        <w:rPr>
          <w:rFonts w:ascii="Palatino Linotype" w:hAnsi="Palatino Linotype"/>
          <w:sz w:val="22"/>
          <w:szCs w:val="22"/>
        </w:rPr>
        <w:t>3</w:t>
      </w:r>
      <w:r w:rsidR="006A7170" w:rsidRPr="0093507A">
        <w:rPr>
          <w:rFonts w:ascii="Palatino Linotype" w:hAnsi="Palatino Linotype"/>
          <w:sz w:val="22"/>
          <w:szCs w:val="22"/>
          <w:lang w:val="id-ID"/>
        </w:rPr>
        <w:t>0</w:t>
      </w:r>
      <w:r w:rsidRPr="0093507A">
        <w:rPr>
          <w:rFonts w:ascii="Palatino Linotype" w:hAnsi="Palatino Linotype"/>
          <w:sz w:val="22"/>
          <w:szCs w:val="22"/>
          <w:lang w:val="id-ID"/>
        </w:rPr>
        <w:t>0</w:t>
      </w:r>
      <w:r w:rsidRPr="0093507A">
        <w:rPr>
          <w:rFonts w:ascii="Palatino Linotype" w:hAnsi="Palatino Linotype"/>
          <w:sz w:val="22"/>
          <w:szCs w:val="22"/>
          <w:lang w:val="sv-SE"/>
        </w:rPr>
        <w:t xml:space="preserve">,-. </w:t>
      </w:r>
    </w:p>
    <w:p w:rsidR="006F2D56" w:rsidRPr="0093507A" w:rsidRDefault="006F2D56" w:rsidP="00DE6ACA">
      <w:pPr>
        <w:spacing w:line="360" w:lineRule="auto"/>
        <w:ind w:left="284" w:firstLine="567"/>
        <w:jc w:val="both"/>
        <w:rPr>
          <w:rFonts w:ascii="Palatino Linotype" w:hAnsi="Palatino Linotype" w:cs="Tahoma"/>
          <w:sz w:val="22"/>
          <w:szCs w:val="22"/>
          <w:lang w:val="id-ID"/>
        </w:rPr>
      </w:pPr>
      <w:r w:rsidRPr="0093507A">
        <w:rPr>
          <w:rFonts w:ascii="Palatino Linotype" w:hAnsi="Palatino Linotype" w:cs="Tahoma"/>
          <w:sz w:val="22"/>
          <w:szCs w:val="22"/>
          <w:lang w:val="id-ID"/>
        </w:rPr>
        <w:t>Secara rinci semua kegiatan baik yang bersumber dari dana APBN maupun bersumber dari dana APBD dapat dilihat pada tabel berikut ini :</w:t>
      </w:r>
    </w:p>
    <w:p w:rsidR="006A7170" w:rsidRPr="0093507A" w:rsidRDefault="006A7170" w:rsidP="001F787A">
      <w:pPr>
        <w:ind w:left="567"/>
        <w:jc w:val="both"/>
        <w:rPr>
          <w:rFonts w:ascii="Palatino Linotype" w:hAnsi="Palatino Linotype"/>
          <w:sz w:val="22"/>
          <w:szCs w:val="22"/>
          <w:lang w:val="id-ID" w:eastAsia="id-ID"/>
        </w:rPr>
      </w:pPr>
    </w:p>
    <w:p w:rsidR="006F2D56" w:rsidRPr="0093507A" w:rsidRDefault="006F2D56" w:rsidP="00CF4125">
      <w:pPr>
        <w:spacing w:line="360" w:lineRule="auto"/>
        <w:jc w:val="both"/>
        <w:rPr>
          <w:rFonts w:ascii="Palatino Linotype" w:hAnsi="Palatino Linotype"/>
          <w:b/>
          <w:sz w:val="22"/>
          <w:szCs w:val="22"/>
          <w:lang w:eastAsia="id-ID"/>
        </w:rPr>
      </w:pPr>
      <w:r w:rsidRPr="0093507A">
        <w:rPr>
          <w:rFonts w:ascii="Palatino Linotype" w:hAnsi="Palatino Linotype"/>
          <w:b/>
          <w:sz w:val="22"/>
          <w:szCs w:val="22"/>
          <w:lang w:eastAsia="id-ID"/>
        </w:rPr>
        <w:t>Dana APBN</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275"/>
        <w:gridCol w:w="1276"/>
        <w:gridCol w:w="709"/>
        <w:gridCol w:w="709"/>
        <w:gridCol w:w="1134"/>
      </w:tblGrid>
      <w:tr w:rsidR="00CF4125" w:rsidRPr="00CF4125" w:rsidTr="00627F90">
        <w:tc>
          <w:tcPr>
            <w:tcW w:w="426" w:type="dxa"/>
            <w:vMerge w:val="restart"/>
            <w:vAlign w:val="center"/>
          </w:tcPr>
          <w:p w:rsidR="00CF4125" w:rsidRPr="00CF4125" w:rsidRDefault="00CF4125" w:rsidP="00627F90">
            <w:pPr>
              <w:ind w:right="-108"/>
              <w:jc w:val="center"/>
              <w:rPr>
                <w:rFonts w:ascii="Palatino Linotype" w:hAnsi="Palatino Linotype"/>
                <w:b/>
                <w:sz w:val="18"/>
                <w:szCs w:val="18"/>
                <w:lang w:eastAsia="id-ID"/>
              </w:rPr>
            </w:pPr>
            <w:r w:rsidRPr="00CF4125">
              <w:rPr>
                <w:rFonts w:ascii="Palatino Linotype" w:hAnsi="Palatino Linotype"/>
                <w:b/>
                <w:sz w:val="18"/>
                <w:szCs w:val="18"/>
                <w:lang w:eastAsia="id-ID"/>
              </w:rPr>
              <w:t>No</w:t>
            </w:r>
          </w:p>
        </w:tc>
        <w:tc>
          <w:tcPr>
            <w:tcW w:w="3402" w:type="dxa"/>
            <w:vMerge w:val="restart"/>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Kegiatan</w:t>
            </w:r>
          </w:p>
        </w:tc>
        <w:tc>
          <w:tcPr>
            <w:tcW w:w="1275" w:type="dxa"/>
            <w:vMerge w:val="restart"/>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Dana (Rp)</w:t>
            </w:r>
          </w:p>
        </w:tc>
        <w:tc>
          <w:tcPr>
            <w:tcW w:w="2694" w:type="dxa"/>
            <w:gridSpan w:val="3"/>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Realisasi</w:t>
            </w:r>
          </w:p>
        </w:tc>
        <w:tc>
          <w:tcPr>
            <w:tcW w:w="1134" w:type="dxa"/>
            <w:vMerge w:val="restart"/>
            <w:vAlign w:val="center"/>
          </w:tcPr>
          <w:p w:rsidR="00CF4125" w:rsidRPr="00CF4125" w:rsidRDefault="00CF4125" w:rsidP="00CF4125">
            <w:pPr>
              <w:jc w:val="center"/>
              <w:rPr>
                <w:rFonts w:ascii="Palatino Linotype" w:hAnsi="Palatino Linotype"/>
                <w:b/>
                <w:sz w:val="18"/>
                <w:szCs w:val="18"/>
                <w:lang w:eastAsia="id-ID"/>
              </w:rPr>
            </w:pPr>
            <w:r>
              <w:rPr>
                <w:rFonts w:ascii="Palatino Linotype" w:hAnsi="Palatino Linotype"/>
                <w:b/>
                <w:sz w:val="18"/>
                <w:szCs w:val="18"/>
                <w:lang w:eastAsia="id-ID"/>
              </w:rPr>
              <w:t>Sisa dana (Rp.)</w:t>
            </w:r>
          </w:p>
        </w:tc>
      </w:tr>
      <w:tr w:rsidR="00CF4125" w:rsidRPr="00CF4125" w:rsidTr="00627F90">
        <w:tc>
          <w:tcPr>
            <w:tcW w:w="426" w:type="dxa"/>
            <w:vMerge/>
            <w:tcBorders>
              <w:bottom w:val="single" w:sz="4" w:space="0" w:color="auto"/>
            </w:tcBorders>
          </w:tcPr>
          <w:p w:rsidR="00CF4125" w:rsidRPr="00CF4125" w:rsidRDefault="00CF4125" w:rsidP="00EA4B36">
            <w:pPr>
              <w:jc w:val="both"/>
              <w:rPr>
                <w:rFonts w:ascii="Palatino Linotype" w:hAnsi="Palatino Linotype"/>
                <w:b/>
                <w:sz w:val="18"/>
                <w:szCs w:val="18"/>
                <w:lang w:eastAsia="id-ID"/>
              </w:rPr>
            </w:pPr>
          </w:p>
        </w:tc>
        <w:tc>
          <w:tcPr>
            <w:tcW w:w="3402" w:type="dxa"/>
            <w:vMerge/>
            <w:tcBorders>
              <w:bottom w:val="single" w:sz="4" w:space="0" w:color="auto"/>
            </w:tcBorders>
          </w:tcPr>
          <w:p w:rsidR="00CF4125" w:rsidRPr="00CF4125" w:rsidRDefault="00CF4125" w:rsidP="00EA4B36">
            <w:pPr>
              <w:jc w:val="both"/>
              <w:rPr>
                <w:rFonts w:ascii="Palatino Linotype" w:hAnsi="Palatino Linotype"/>
                <w:b/>
                <w:sz w:val="18"/>
                <w:szCs w:val="18"/>
                <w:lang w:eastAsia="id-ID"/>
              </w:rPr>
            </w:pPr>
          </w:p>
        </w:tc>
        <w:tc>
          <w:tcPr>
            <w:tcW w:w="1275" w:type="dxa"/>
            <w:vMerge/>
            <w:tcBorders>
              <w:bottom w:val="single" w:sz="4" w:space="0" w:color="auto"/>
            </w:tcBorders>
          </w:tcPr>
          <w:p w:rsidR="00CF4125" w:rsidRPr="00CF4125" w:rsidRDefault="00CF4125" w:rsidP="00EA4B36">
            <w:pPr>
              <w:jc w:val="both"/>
              <w:rPr>
                <w:rFonts w:ascii="Palatino Linotype" w:hAnsi="Palatino Linotype"/>
                <w:b/>
                <w:sz w:val="18"/>
                <w:szCs w:val="18"/>
                <w:lang w:eastAsia="id-ID"/>
              </w:rPr>
            </w:pPr>
          </w:p>
        </w:tc>
        <w:tc>
          <w:tcPr>
            <w:tcW w:w="1276" w:type="dxa"/>
            <w:tcBorders>
              <w:bottom w:val="single" w:sz="4" w:space="0" w:color="auto"/>
            </w:tcBorders>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Rp</w:t>
            </w:r>
          </w:p>
        </w:tc>
        <w:tc>
          <w:tcPr>
            <w:tcW w:w="709" w:type="dxa"/>
            <w:tcBorders>
              <w:bottom w:val="single" w:sz="4" w:space="0" w:color="auto"/>
            </w:tcBorders>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w:t>
            </w:r>
          </w:p>
        </w:tc>
        <w:tc>
          <w:tcPr>
            <w:tcW w:w="709" w:type="dxa"/>
            <w:tcBorders>
              <w:bottom w:val="single" w:sz="4" w:space="0" w:color="auto"/>
            </w:tcBorders>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Fisik (%)</w:t>
            </w:r>
          </w:p>
        </w:tc>
        <w:tc>
          <w:tcPr>
            <w:tcW w:w="1134" w:type="dxa"/>
            <w:vMerge/>
            <w:tcBorders>
              <w:bottom w:val="single" w:sz="4" w:space="0" w:color="auto"/>
            </w:tcBorders>
          </w:tcPr>
          <w:p w:rsidR="00CF4125" w:rsidRPr="00CF4125" w:rsidRDefault="00CF4125" w:rsidP="00EA4B36">
            <w:pPr>
              <w:jc w:val="center"/>
              <w:rPr>
                <w:rFonts w:ascii="Palatino Linotype" w:hAnsi="Palatino Linotype"/>
                <w:b/>
                <w:sz w:val="18"/>
                <w:szCs w:val="18"/>
                <w:lang w:eastAsia="id-ID"/>
              </w:rPr>
            </w:pPr>
          </w:p>
        </w:tc>
      </w:tr>
      <w:tr w:rsidR="001F787A" w:rsidRPr="00CF4125" w:rsidTr="00627F90">
        <w:tc>
          <w:tcPr>
            <w:tcW w:w="426" w:type="dxa"/>
            <w:tcBorders>
              <w:bottom w:val="single" w:sz="4" w:space="0" w:color="auto"/>
            </w:tcBorders>
          </w:tcPr>
          <w:p w:rsidR="001F787A" w:rsidRPr="00CF4125" w:rsidRDefault="001F787A" w:rsidP="001F787A">
            <w:pPr>
              <w:jc w:val="center"/>
              <w:rPr>
                <w:rFonts w:ascii="Palatino Linotype" w:hAnsi="Palatino Linotype"/>
                <w:b/>
                <w:sz w:val="18"/>
                <w:szCs w:val="18"/>
                <w:lang w:eastAsia="id-ID"/>
              </w:rPr>
            </w:pPr>
            <w:r>
              <w:rPr>
                <w:rFonts w:ascii="Palatino Linotype" w:hAnsi="Palatino Linotype"/>
                <w:b/>
                <w:sz w:val="18"/>
                <w:szCs w:val="18"/>
                <w:lang w:eastAsia="id-ID"/>
              </w:rPr>
              <w:t>1</w:t>
            </w:r>
          </w:p>
        </w:tc>
        <w:tc>
          <w:tcPr>
            <w:tcW w:w="3402" w:type="dxa"/>
            <w:tcBorders>
              <w:bottom w:val="single" w:sz="4" w:space="0" w:color="auto"/>
            </w:tcBorders>
          </w:tcPr>
          <w:p w:rsidR="001F787A" w:rsidRPr="00CF4125" w:rsidRDefault="001F787A" w:rsidP="001F787A">
            <w:pPr>
              <w:jc w:val="center"/>
              <w:rPr>
                <w:rFonts w:ascii="Palatino Linotype" w:hAnsi="Palatino Linotype"/>
                <w:b/>
                <w:sz w:val="18"/>
                <w:szCs w:val="18"/>
                <w:lang w:eastAsia="id-ID"/>
              </w:rPr>
            </w:pPr>
            <w:r>
              <w:rPr>
                <w:rFonts w:ascii="Palatino Linotype" w:hAnsi="Palatino Linotype"/>
                <w:b/>
                <w:sz w:val="18"/>
                <w:szCs w:val="18"/>
                <w:lang w:eastAsia="id-ID"/>
              </w:rPr>
              <w:t>2</w:t>
            </w:r>
          </w:p>
        </w:tc>
        <w:tc>
          <w:tcPr>
            <w:tcW w:w="1275" w:type="dxa"/>
            <w:tcBorders>
              <w:bottom w:val="single" w:sz="4" w:space="0" w:color="auto"/>
            </w:tcBorders>
          </w:tcPr>
          <w:p w:rsidR="001F787A" w:rsidRPr="00CF4125" w:rsidRDefault="001F787A" w:rsidP="001F787A">
            <w:pPr>
              <w:jc w:val="center"/>
              <w:rPr>
                <w:rFonts w:ascii="Palatino Linotype" w:hAnsi="Palatino Linotype"/>
                <w:b/>
                <w:sz w:val="18"/>
                <w:szCs w:val="18"/>
                <w:lang w:eastAsia="id-ID"/>
              </w:rPr>
            </w:pPr>
            <w:r>
              <w:rPr>
                <w:rFonts w:ascii="Palatino Linotype" w:hAnsi="Palatino Linotype"/>
                <w:b/>
                <w:sz w:val="18"/>
                <w:szCs w:val="18"/>
                <w:lang w:eastAsia="id-ID"/>
              </w:rPr>
              <w:t>3</w:t>
            </w:r>
          </w:p>
        </w:tc>
        <w:tc>
          <w:tcPr>
            <w:tcW w:w="1276" w:type="dxa"/>
            <w:tcBorders>
              <w:bottom w:val="single" w:sz="4" w:space="0" w:color="auto"/>
            </w:tcBorders>
            <w:vAlign w:val="center"/>
          </w:tcPr>
          <w:p w:rsidR="001F787A" w:rsidRPr="00CF4125" w:rsidRDefault="001F787A" w:rsidP="001F787A">
            <w:pPr>
              <w:jc w:val="center"/>
              <w:rPr>
                <w:rFonts w:ascii="Palatino Linotype" w:hAnsi="Palatino Linotype"/>
                <w:b/>
                <w:sz w:val="18"/>
                <w:szCs w:val="18"/>
                <w:lang w:eastAsia="id-ID"/>
              </w:rPr>
            </w:pPr>
            <w:r>
              <w:rPr>
                <w:rFonts w:ascii="Palatino Linotype" w:hAnsi="Palatino Linotype"/>
                <w:b/>
                <w:sz w:val="18"/>
                <w:szCs w:val="18"/>
                <w:lang w:eastAsia="id-ID"/>
              </w:rPr>
              <w:t>4</w:t>
            </w:r>
          </w:p>
        </w:tc>
        <w:tc>
          <w:tcPr>
            <w:tcW w:w="709" w:type="dxa"/>
            <w:tcBorders>
              <w:bottom w:val="single" w:sz="4" w:space="0" w:color="auto"/>
            </w:tcBorders>
            <w:vAlign w:val="center"/>
          </w:tcPr>
          <w:p w:rsidR="001F787A" w:rsidRPr="00CF4125" w:rsidRDefault="001F787A" w:rsidP="001F787A">
            <w:pPr>
              <w:jc w:val="center"/>
              <w:rPr>
                <w:rFonts w:ascii="Palatino Linotype" w:hAnsi="Palatino Linotype"/>
                <w:b/>
                <w:sz w:val="18"/>
                <w:szCs w:val="18"/>
                <w:lang w:eastAsia="id-ID"/>
              </w:rPr>
            </w:pPr>
            <w:r>
              <w:rPr>
                <w:rFonts w:ascii="Palatino Linotype" w:hAnsi="Palatino Linotype"/>
                <w:b/>
                <w:sz w:val="18"/>
                <w:szCs w:val="18"/>
                <w:lang w:eastAsia="id-ID"/>
              </w:rPr>
              <w:t>5</w:t>
            </w:r>
          </w:p>
        </w:tc>
        <w:tc>
          <w:tcPr>
            <w:tcW w:w="709" w:type="dxa"/>
            <w:tcBorders>
              <w:bottom w:val="single" w:sz="4" w:space="0" w:color="auto"/>
            </w:tcBorders>
          </w:tcPr>
          <w:p w:rsidR="001F787A" w:rsidRPr="00CF4125" w:rsidRDefault="001F787A" w:rsidP="001F787A">
            <w:pPr>
              <w:jc w:val="center"/>
              <w:rPr>
                <w:rFonts w:ascii="Palatino Linotype" w:hAnsi="Palatino Linotype"/>
                <w:b/>
                <w:sz w:val="18"/>
                <w:szCs w:val="18"/>
                <w:lang w:eastAsia="id-ID"/>
              </w:rPr>
            </w:pPr>
            <w:r>
              <w:rPr>
                <w:rFonts w:ascii="Palatino Linotype" w:hAnsi="Palatino Linotype"/>
                <w:b/>
                <w:sz w:val="18"/>
                <w:szCs w:val="18"/>
                <w:lang w:eastAsia="id-ID"/>
              </w:rPr>
              <w:t>6</w:t>
            </w:r>
          </w:p>
        </w:tc>
        <w:tc>
          <w:tcPr>
            <w:tcW w:w="1134" w:type="dxa"/>
            <w:tcBorders>
              <w:bottom w:val="single" w:sz="4" w:space="0" w:color="auto"/>
            </w:tcBorders>
          </w:tcPr>
          <w:p w:rsidR="001F787A" w:rsidRPr="00CF4125" w:rsidRDefault="001F787A" w:rsidP="001F787A">
            <w:pPr>
              <w:jc w:val="center"/>
              <w:rPr>
                <w:rFonts w:ascii="Palatino Linotype" w:hAnsi="Palatino Linotype"/>
                <w:b/>
                <w:sz w:val="18"/>
                <w:szCs w:val="18"/>
                <w:lang w:eastAsia="id-ID"/>
              </w:rPr>
            </w:pPr>
            <w:r>
              <w:rPr>
                <w:rFonts w:ascii="Palatino Linotype" w:hAnsi="Palatino Linotype"/>
                <w:b/>
                <w:sz w:val="18"/>
                <w:szCs w:val="18"/>
                <w:lang w:eastAsia="id-ID"/>
              </w:rPr>
              <w:t>7</w:t>
            </w:r>
          </w:p>
        </w:tc>
      </w:tr>
      <w:tr w:rsidR="00CF4125" w:rsidRPr="00CF4125" w:rsidTr="00057AFE">
        <w:tc>
          <w:tcPr>
            <w:tcW w:w="3828" w:type="dxa"/>
            <w:gridSpan w:val="2"/>
            <w:tcBorders>
              <w:bottom w:val="single" w:sz="4" w:space="0" w:color="auto"/>
            </w:tcBorders>
          </w:tcPr>
          <w:p w:rsidR="00CF4125" w:rsidRPr="00CF4125" w:rsidRDefault="00CF4125" w:rsidP="00EA4B36">
            <w:pPr>
              <w:jc w:val="both"/>
              <w:rPr>
                <w:rFonts w:ascii="Palatino Linotype" w:hAnsi="Palatino Linotype"/>
                <w:b/>
                <w:sz w:val="18"/>
                <w:szCs w:val="18"/>
                <w:lang w:val="id-ID" w:eastAsia="id-ID"/>
              </w:rPr>
            </w:pPr>
            <w:r w:rsidRPr="00CF4125">
              <w:rPr>
                <w:rFonts w:ascii="Palatino Linotype" w:hAnsi="Palatino Linotype"/>
                <w:b/>
                <w:sz w:val="18"/>
                <w:szCs w:val="18"/>
                <w:lang w:val="id-ID" w:eastAsia="id-ID"/>
              </w:rPr>
              <w:t>Program Pembangunan Kawasan Transmigrasi (P2KT)</w:t>
            </w:r>
          </w:p>
        </w:tc>
        <w:tc>
          <w:tcPr>
            <w:tcW w:w="1275" w:type="dxa"/>
            <w:tcBorders>
              <w:bottom w:val="single" w:sz="4" w:space="0" w:color="auto"/>
            </w:tcBorders>
          </w:tcPr>
          <w:p w:rsidR="00CF4125" w:rsidRPr="00CF4125" w:rsidRDefault="00CF4125" w:rsidP="00627F90">
            <w:pPr>
              <w:jc w:val="right"/>
              <w:rPr>
                <w:rFonts w:ascii="Palatino Linotype" w:hAnsi="Palatino Linotype"/>
                <w:b/>
                <w:sz w:val="18"/>
                <w:szCs w:val="18"/>
                <w:lang w:val="id-ID" w:eastAsia="id-ID"/>
              </w:rPr>
            </w:pPr>
            <w:r w:rsidRPr="00CF4125">
              <w:rPr>
                <w:rFonts w:ascii="Palatino Linotype" w:hAnsi="Palatino Linotype"/>
                <w:b/>
                <w:sz w:val="18"/>
                <w:szCs w:val="18"/>
                <w:lang w:val="id-ID" w:eastAsia="id-ID"/>
              </w:rPr>
              <w:t>2.381.000.000</w:t>
            </w:r>
          </w:p>
        </w:tc>
        <w:tc>
          <w:tcPr>
            <w:tcW w:w="1276" w:type="dxa"/>
            <w:tcBorders>
              <w:bottom w:val="single" w:sz="4" w:space="0" w:color="auto"/>
            </w:tcBorders>
          </w:tcPr>
          <w:p w:rsidR="00CF4125" w:rsidRPr="00CF4125" w:rsidRDefault="00CF4125" w:rsidP="00EA4B36">
            <w:pPr>
              <w:jc w:val="right"/>
              <w:rPr>
                <w:rFonts w:ascii="Palatino Linotype" w:hAnsi="Palatino Linotype"/>
                <w:b/>
                <w:sz w:val="18"/>
                <w:szCs w:val="18"/>
                <w:lang w:val="id-ID" w:eastAsia="id-ID"/>
              </w:rPr>
            </w:pPr>
            <w:r w:rsidRPr="00CF4125">
              <w:rPr>
                <w:rFonts w:ascii="Palatino Linotype" w:hAnsi="Palatino Linotype"/>
                <w:b/>
                <w:sz w:val="18"/>
                <w:szCs w:val="18"/>
                <w:lang w:val="id-ID" w:eastAsia="id-ID"/>
              </w:rPr>
              <w:t>1.402.757.900</w:t>
            </w:r>
          </w:p>
        </w:tc>
        <w:tc>
          <w:tcPr>
            <w:tcW w:w="709" w:type="dxa"/>
            <w:tcBorders>
              <w:bottom w:val="single" w:sz="4" w:space="0" w:color="auto"/>
            </w:tcBorders>
          </w:tcPr>
          <w:p w:rsidR="00CF4125" w:rsidRPr="00CF4125" w:rsidRDefault="00CF4125" w:rsidP="00EA4B36">
            <w:pPr>
              <w:jc w:val="right"/>
              <w:rPr>
                <w:rFonts w:ascii="Palatino Linotype" w:hAnsi="Palatino Linotype"/>
                <w:b/>
                <w:sz w:val="18"/>
                <w:szCs w:val="18"/>
                <w:lang w:val="id-ID" w:eastAsia="id-ID"/>
              </w:rPr>
            </w:pPr>
            <w:r w:rsidRPr="00CF4125">
              <w:rPr>
                <w:rFonts w:ascii="Palatino Linotype" w:hAnsi="Palatino Linotype"/>
                <w:b/>
                <w:sz w:val="18"/>
                <w:szCs w:val="18"/>
                <w:lang w:val="id-ID" w:eastAsia="id-ID"/>
              </w:rPr>
              <w:t>58.91</w:t>
            </w:r>
          </w:p>
        </w:tc>
        <w:tc>
          <w:tcPr>
            <w:tcW w:w="709" w:type="dxa"/>
            <w:tcBorders>
              <w:bottom w:val="single" w:sz="4" w:space="0" w:color="auto"/>
            </w:tcBorders>
          </w:tcPr>
          <w:p w:rsidR="00CF4125" w:rsidRPr="00CF4125" w:rsidRDefault="00CF4125" w:rsidP="00EA4B36">
            <w:pPr>
              <w:jc w:val="center"/>
              <w:rPr>
                <w:rFonts w:ascii="Palatino Linotype" w:hAnsi="Palatino Linotype"/>
                <w:b/>
                <w:sz w:val="18"/>
                <w:szCs w:val="18"/>
                <w:lang w:val="id-ID" w:eastAsia="id-ID"/>
              </w:rPr>
            </w:pPr>
            <w:r w:rsidRPr="00CF4125">
              <w:rPr>
                <w:rFonts w:ascii="Palatino Linotype" w:hAnsi="Palatino Linotype"/>
                <w:b/>
                <w:sz w:val="18"/>
                <w:szCs w:val="18"/>
                <w:lang w:val="id-ID" w:eastAsia="id-ID"/>
              </w:rPr>
              <w:t>58,93</w:t>
            </w:r>
          </w:p>
        </w:tc>
        <w:tc>
          <w:tcPr>
            <w:tcW w:w="1134" w:type="dxa"/>
            <w:tcBorders>
              <w:bottom w:val="single" w:sz="4" w:space="0" w:color="auto"/>
            </w:tcBorders>
          </w:tcPr>
          <w:p w:rsidR="00627F90" w:rsidRDefault="00627F90" w:rsidP="00057AFE">
            <w:pPr>
              <w:jc w:val="right"/>
              <w:rPr>
                <w:rFonts w:ascii="Palatino Linotype" w:hAnsi="Palatino Linotype" w:cs="Calibri"/>
                <w:b/>
                <w:bCs/>
                <w:color w:val="000000"/>
                <w:sz w:val="18"/>
                <w:szCs w:val="18"/>
              </w:rPr>
            </w:pPr>
            <w:r>
              <w:rPr>
                <w:rFonts w:ascii="Palatino Linotype" w:hAnsi="Palatino Linotype" w:cs="Calibri"/>
                <w:b/>
                <w:bCs/>
                <w:color w:val="000000"/>
                <w:sz w:val="18"/>
                <w:szCs w:val="18"/>
              </w:rPr>
              <w:t>978,242,100</w:t>
            </w:r>
          </w:p>
          <w:p w:rsidR="00CF4125" w:rsidRPr="00CF4125" w:rsidRDefault="00CF4125" w:rsidP="00057AFE">
            <w:pPr>
              <w:jc w:val="right"/>
              <w:rPr>
                <w:rFonts w:ascii="Palatino Linotype" w:hAnsi="Palatino Linotype"/>
                <w:b/>
                <w:sz w:val="18"/>
                <w:szCs w:val="18"/>
                <w:lang w:val="id-ID" w:eastAsia="id-ID"/>
              </w:rPr>
            </w:pPr>
          </w:p>
        </w:tc>
      </w:tr>
      <w:tr w:rsidR="00627F90" w:rsidRPr="00CF4125" w:rsidTr="00057AFE">
        <w:tc>
          <w:tcPr>
            <w:tcW w:w="426" w:type="dxa"/>
            <w:tcBorders>
              <w:bottom w:val="dotted" w:sz="4" w:space="0" w:color="auto"/>
            </w:tcBorders>
          </w:tcPr>
          <w:p w:rsidR="00627F90" w:rsidRPr="00CF4125" w:rsidRDefault="00627F90" w:rsidP="00EA4B36">
            <w:pPr>
              <w:jc w:val="right"/>
              <w:rPr>
                <w:rFonts w:ascii="Palatino Linotype" w:hAnsi="Palatino Linotype"/>
                <w:sz w:val="18"/>
                <w:szCs w:val="18"/>
                <w:lang w:eastAsia="id-ID"/>
              </w:rPr>
            </w:pPr>
            <w:r w:rsidRPr="00CF4125">
              <w:rPr>
                <w:rFonts w:ascii="Palatino Linotype" w:hAnsi="Palatino Linotype"/>
                <w:sz w:val="18"/>
                <w:szCs w:val="18"/>
                <w:lang w:eastAsia="id-ID"/>
              </w:rPr>
              <w:t>1.</w:t>
            </w:r>
          </w:p>
        </w:tc>
        <w:tc>
          <w:tcPr>
            <w:tcW w:w="3402" w:type="dxa"/>
            <w:tcBorders>
              <w:bottom w:val="dotted" w:sz="4" w:space="0" w:color="auto"/>
            </w:tcBorders>
          </w:tcPr>
          <w:p w:rsidR="00627F90" w:rsidRPr="004032AF" w:rsidRDefault="004032AF" w:rsidP="00EA4B36">
            <w:pPr>
              <w:rPr>
                <w:rFonts w:ascii="Palatino Linotype" w:hAnsi="Palatino Linotype"/>
                <w:sz w:val="18"/>
                <w:szCs w:val="18"/>
                <w:lang w:eastAsia="id-ID"/>
              </w:rPr>
            </w:pPr>
            <w:r>
              <w:rPr>
                <w:rFonts w:ascii="Palatino Linotype" w:hAnsi="Palatino Linotype"/>
                <w:sz w:val="18"/>
                <w:szCs w:val="18"/>
                <w:lang w:eastAsia="id-ID"/>
              </w:rPr>
              <w:t>Pengukuran dan pemasangan tanda batas UPT</w:t>
            </w:r>
          </w:p>
        </w:tc>
        <w:tc>
          <w:tcPr>
            <w:tcW w:w="1275" w:type="dxa"/>
            <w:tcBorders>
              <w:bottom w:val="dotted" w:sz="4" w:space="0" w:color="auto"/>
            </w:tcBorders>
          </w:tcPr>
          <w:p w:rsidR="00627F90" w:rsidRPr="004032AF" w:rsidRDefault="004032AF" w:rsidP="00EA4B36">
            <w:pPr>
              <w:jc w:val="right"/>
              <w:rPr>
                <w:rFonts w:ascii="Palatino Linotype" w:hAnsi="Palatino Linotype"/>
                <w:sz w:val="18"/>
                <w:szCs w:val="18"/>
                <w:lang w:eastAsia="id-ID"/>
              </w:rPr>
            </w:pPr>
            <w:r>
              <w:rPr>
                <w:rFonts w:ascii="Palatino Linotype" w:hAnsi="Palatino Linotype"/>
                <w:sz w:val="18"/>
                <w:szCs w:val="18"/>
                <w:lang w:eastAsia="id-ID"/>
              </w:rPr>
              <w:t>113.000.000</w:t>
            </w:r>
          </w:p>
        </w:tc>
        <w:tc>
          <w:tcPr>
            <w:tcW w:w="1276" w:type="dxa"/>
            <w:tcBorders>
              <w:bottom w:val="dotted" w:sz="4" w:space="0" w:color="auto"/>
            </w:tcBorders>
          </w:tcPr>
          <w:p w:rsidR="00627F90" w:rsidRPr="004032AF" w:rsidRDefault="004032AF" w:rsidP="00EA4B36">
            <w:pPr>
              <w:jc w:val="right"/>
              <w:rPr>
                <w:rFonts w:ascii="Palatino Linotype" w:hAnsi="Palatino Linotype"/>
                <w:sz w:val="18"/>
                <w:szCs w:val="18"/>
                <w:lang w:eastAsia="id-ID"/>
              </w:rPr>
            </w:pPr>
            <w:r>
              <w:rPr>
                <w:rFonts w:ascii="Palatino Linotype" w:hAnsi="Palatino Linotype"/>
                <w:sz w:val="18"/>
                <w:szCs w:val="18"/>
                <w:lang w:eastAsia="id-ID"/>
              </w:rPr>
              <w:t>112.127.000</w:t>
            </w:r>
          </w:p>
        </w:tc>
        <w:tc>
          <w:tcPr>
            <w:tcW w:w="709" w:type="dxa"/>
            <w:tcBorders>
              <w:bottom w:val="dotted" w:sz="4" w:space="0" w:color="auto"/>
            </w:tcBorders>
          </w:tcPr>
          <w:p w:rsidR="00627F90" w:rsidRPr="004032AF" w:rsidRDefault="004032AF" w:rsidP="004032AF">
            <w:pPr>
              <w:jc w:val="right"/>
              <w:rPr>
                <w:rFonts w:ascii="Palatino Linotype" w:hAnsi="Palatino Linotype"/>
                <w:color w:val="000000"/>
                <w:sz w:val="18"/>
                <w:szCs w:val="18"/>
              </w:rPr>
            </w:pPr>
            <w:r>
              <w:rPr>
                <w:rFonts w:ascii="Palatino Linotype" w:hAnsi="Palatino Linotype"/>
                <w:color w:val="000000"/>
                <w:sz w:val="18"/>
                <w:szCs w:val="18"/>
              </w:rPr>
              <w:t>99</w:t>
            </w:r>
            <w:r w:rsidR="00627F90" w:rsidRPr="00CF4125">
              <w:rPr>
                <w:rFonts w:ascii="Palatino Linotype" w:hAnsi="Palatino Linotype"/>
                <w:color w:val="000000"/>
                <w:sz w:val="18"/>
                <w:szCs w:val="18"/>
                <w:lang w:val="id-ID"/>
              </w:rPr>
              <w:t>,2</w:t>
            </w:r>
            <w:r>
              <w:rPr>
                <w:rFonts w:ascii="Palatino Linotype" w:hAnsi="Palatino Linotype"/>
                <w:color w:val="000000"/>
                <w:sz w:val="18"/>
                <w:szCs w:val="18"/>
              </w:rPr>
              <w:t>3</w:t>
            </w:r>
          </w:p>
        </w:tc>
        <w:tc>
          <w:tcPr>
            <w:tcW w:w="709" w:type="dxa"/>
            <w:tcBorders>
              <w:bottom w:val="dotted" w:sz="4" w:space="0" w:color="auto"/>
            </w:tcBorders>
          </w:tcPr>
          <w:p w:rsidR="00627F90" w:rsidRPr="004032AF" w:rsidRDefault="004032AF" w:rsidP="004032AF">
            <w:pPr>
              <w:jc w:val="right"/>
              <w:rPr>
                <w:rFonts w:ascii="Palatino Linotype" w:hAnsi="Palatino Linotype"/>
                <w:color w:val="000000"/>
                <w:sz w:val="18"/>
                <w:szCs w:val="18"/>
              </w:rPr>
            </w:pPr>
            <w:r>
              <w:rPr>
                <w:rFonts w:ascii="Palatino Linotype" w:hAnsi="Palatino Linotype"/>
                <w:color w:val="000000"/>
                <w:sz w:val="18"/>
                <w:szCs w:val="18"/>
              </w:rPr>
              <w:t>99</w:t>
            </w:r>
            <w:r w:rsidR="00627F90" w:rsidRPr="00CF4125">
              <w:rPr>
                <w:rFonts w:ascii="Palatino Linotype" w:hAnsi="Palatino Linotype"/>
                <w:color w:val="000000"/>
                <w:sz w:val="18"/>
                <w:szCs w:val="18"/>
                <w:lang w:val="id-ID"/>
              </w:rPr>
              <w:t>,2</w:t>
            </w:r>
            <w:r>
              <w:rPr>
                <w:rFonts w:ascii="Palatino Linotype" w:hAnsi="Palatino Linotype"/>
                <w:color w:val="000000"/>
                <w:sz w:val="18"/>
                <w:szCs w:val="18"/>
              </w:rPr>
              <w:t>3</w:t>
            </w:r>
          </w:p>
        </w:tc>
        <w:tc>
          <w:tcPr>
            <w:tcW w:w="1134" w:type="dxa"/>
            <w:tcBorders>
              <w:bottom w:val="dotted" w:sz="4" w:space="0" w:color="auto"/>
            </w:tcBorders>
          </w:tcPr>
          <w:p w:rsidR="00627F90" w:rsidRDefault="004032AF" w:rsidP="00057AFE">
            <w:pPr>
              <w:jc w:val="right"/>
              <w:rPr>
                <w:rFonts w:ascii="Palatino Linotype" w:hAnsi="Palatino Linotype" w:cs="Calibri"/>
                <w:color w:val="000000"/>
                <w:sz w:val="18"/>
                <w:szCs w:val="18"/>
              </w:rPr>
            </w:pPr>
            <w:r>
              <w:rPr>
                <w:rFonts w:ascii="Palatino Linotype" w:hAnsi="Palatino Linotype" w:cs="Calibri"/>
                <w:color w:val="000000"/>
                <w:sz w:val="18"/>
                <w:szCs w:val="18"/>
              </w:rPr>
              <w:t>873.000</w:t>
            </w:r>
          </w:p>
        </w:tc>
      </w:tr>
      <w:tr w:rsidR="00627F90" w:rsidRPr="00CF4125" w:rsidTr="00057AFE">
        <w:tc>
          <w:tcPr>
            <w:tcW w:w="426" w:type="dxa"/>
            <w:tcBorders>
              <w:top w:val="dotted" w:sz="4" w:space="0" w:color="auto"/>
              <w:bottom w:val="dotted" w:sz="4" w:space="0" w:color="auto"/>
            </w:tcBorders>
          </w:tcPr>
          <w:p w:rsidR="00627F90" w:rsidRPr="00CF4125" w:rsidRDefault="00627F90" w:rsidP="00EA4B36">
            <w:pPr>
              <w:jc w:val="right"/>
              <w:rPr>
                <w:rFonts w:ascii="Palatino Linotype" w:hAnsi="Palatino Linotype"/>
                <w:sz w:val="18"/>
                <w:szCs w:val="18"/>
                <w:lang w:val="id-ID" w:eastAsia="id-ID"/>
              </w:rPr>
            </w:pPr>
            <w:r w:rsidRPr="00CF4125">
              <w:rPr>
                <w:rFonts w:ascii="Palatino Linotype" w:hAnsi="Palatino Linotype"/>
                <w:sz w:val="18"/>
                <w:szCs w:val="18"/>
                <w:lang w:val="id-ID" w:eastAsia="id-ID"/>
              </w:rPr>
              <w:t>2.</w:t>
            </w:r>
          </w:p>
        </w:tc>
        <w:tc>
          <w:tcPr>
            <w:tcW w:w="3402" w:type="dxa"/>
            <w:tcBorders>
              <w:top w:val="dotted" w:sz="4" w:space="0" w:color="auto"/>
              <w:bottom w:val="dotted" w:sz="4" w:space="0" w:color="auto"/>
            </w:tcBorders>
          </w:tcPr>
          <w:p w:rsidR="00627F90" w:rsidRPr="004032AF" w:rsidRDefault="004032AF" w:rsidP="004032AF">
            <w:pPr>
              <w:rPr>
                <w:rFonts w:ascii="Palatino Linotype" w:hAnsi="Palatino Linotype"/>
                <w:sz w:val="18"/>
                <w:szCs w:val="18"/>
                <w:lang w:eastAsia="id-ID"/>
              </w:rPr>
            </w:pPr>
            <w:r>
              <w:rPr>
                <w:rFonts w:ascii="Palatino Linotype" w:hAnsi="Palatino Linotype"/>
                <w:sz w:val="18"/>
                <w:szCs w:val="18"/>
                <w:lang w:eastAsia="id-ID"/>
              </w:rPr>
              <w:t>Penyelesaian lahan bermasalah</w:t>
            </w:r>
          </w:p>
        </w:tc>
        <w:tc>
          <w:tcPr>
            <w:tcW w:w="1275" w:type="dxa"/>
            <w:tcBorders>
              <w:top w:val="dotted" w:sz="4" w:space="0" w:color="auto"/>
              <w:bottom w:val="dotted" w:sz="4" w:space="0" w:color="auto"/>
            </w:tcBorders>
          </w:tcPr>
          <w:p w:rsidR="00627F90" w:rsidRPr="004032AF" w:rsidRDefault="004032AF" w:rsidP="00EA4B36">
            <w:pPr>
              <w:jc w:val="right"/>
              <w:rPr>
                <w:rFonts w:ascii="Palatino Linotype" w:hAnsi="Palatino Linotype"/>
                <w:sz w:val="18"/>
                <w:szCs w:val="18"/>
                <w:lang w:eastAsia="id-ID"/>
              </w:rPr>
            </w:pPr>
            <w:r>
              <w:rPr>
                <w:rFonts w:ascii="Palatino Linotype" w:hAnsi="Palatino Linotype"/>
                <w:sz w:val="18"/>
                <w:szCs w:val="18"/>
                <w:lang w:eastAsia="id-ID"/>
              </w:rPr>
              <w:t>75.700.000</w:t>
            </w:r>
          </w:p>
        </w:tc>
        <w:tc>
          <w:tcPr>
            <w:tcW w:w="1276" w:type="dxa"/>
            <w:tcBorders>
              <w:top w:val="dotted" w:sz="4" w:space="0" w:color="auto"/>
              <w:bottom w:val="dotted" w:sz="4" w:space="0" w:color="auto"/>
            </w:tcBorders>
          </w:tcPr>
          <w:p w:rsidR="00627F90" w:rsidRPr="00CF4125" w:rsidRDefault="00627F90" w:rsidP="004032AF">
            <w:pPr>
              <w:jc w:val="right"/>
              <w:rPr>
                <w:rFonts w:ascii="Palatino Linotype" w:hAnsi="Palatino Linotype"/>
                <w:sz w:val="18"/>
                <w:szCs w:val="18"/>
                <w:lang w:val="id-ID" w:eastAsia="id-ID"/>
              </w:rPr>
            </w:pPr>
            <w:r w:rsidRPr="00CF4125">
              <w:rPr>
                <w:rFonts w:ascii="Palatino Linotype" w:hAnsi="Palatino Linotype"/>
                <w:sz w:val="18"/>
                <w:szCs w:val="18"/>
                <w:lang w:val="id-ID" w:eastAsia="id-ID"/>
              </w:rPr>
              <w:t>7</w:t>
            </w:r>
            <w:r w:rsidR="004032AF">
              <w:rPr>
                <w:rFonts w:ascii="Palatino Linotype" w:hAnsi="Palatino Linotype"/>
                <w:sz w:val="18"/>
                <w:szCs w:val="18"/>
                <w:lang w:eastAsia="id-ID"/>
              </w:rPr>
              <w:t>0</w:t>
            </w:r>
            <w:r w:rsidRPr="00CF4125">
              <w:rPr>
                <w:rFonts w:ascii="Palatino Linotype" w:hAnsi="Palatino Linotype"/>
                <w:sz w:val="18"/>
                <w:szCs w:val="18"/>
                <w:lang w:val="id-ID" w:eastAsia="id-ID"/>
              </w:rPr>
              <w:t>.</w:t>
            </w:r>
            <w:r w:rsidR="004032AF">
              <w:rPr>
                <w:rFonts w:ascii="Palatino Linotype" w:hAnsi="Palatino Linotype"/>
                <w:sz w:val="18"/>
                <w:szCs w:val="18"/>
                <w:lang w:eastAsia="id-ID"/>
              </w:rPr>
              <w:t>388</w:t>
            </w:r>
            <w:r w:rsidRPr="00CF4125">
              <w:rPr>
                <w:rFonts w:ascii="Palatino Linotype" w:hAnsi="Palatino Linotype"/>
                <w:sz w:val="18"/>
                <w:szCs w:val="18"/>
                <w:lang w:val="id-ID" w:eastAsia="id-ID"/>
              </w:rPr>
              <w:t>.</w:t>
            </w:r>
            <w:r w:rsidR="004032AF">
              <w:rPr>
                <w:rFonts w:ascii="Palatino Linotype" w:hAnsi="Palatino Linotype"/>
                <w:sz w:val="18"/>
                <w:szCs w:val="18"/>
                <w:lang w:eastAsia="id-ID"/>
              </w:rPr>
              <w:t>4</w:t>
            </w:r>
            <w:r w:rsidRPr="00CF4125">
              <w:rPr>
                <w:rFonts w:ascii="Palatino Linotype" w:hAnsi="Palatino Linotype"/>
                <w:sz w:val="18"/>
                <w:szCs w:val="18"/>
                <w:lang w:val="id-ID" w:eastAsia="id-ID"/>
              </w:rPr>
              <w:t>00</w:t>
            </w:r>
          </w:p>
        </w:tc>
        <w:tc>
          <w:tcPr>
            <w:tcW w:w="709" w:type="dxa"/>
            <w:tcBorders>
              <w:top w:val="dotted" w:sz="4" w:space="0" w:color="auto"/>
              <w:bottom w:val="dotted" w:sz="4" w:space="0" w:color="auto"/>
            </w:tcBorders>
          </w:tcPr>
          <w:p w:rsidR="00627F90" w:rsidRPr="00CF4125" w:rsidRDefault="004032AF" w:rsidP="004032AF">
            <w:pPr>
              <w:jc w:val="right"/>
              <w:rPr>
                <w:rFonts w:ascii="Palatino Linotype" w:hAnsi="Palatino Linotype"/>
                <w:color w:val="000000"/>
                <w:sz w:val="18"/>
                <w:szCs w:val="18"/>
                <w:lang w:val="id-ID"/>
              </w:rPr>
            </w:pPr>
            <w:r>
              <w:rPr>
                <w:rFonts w:ascii="Palatino Linotype" w:hAnsi="Palatino Linotype"/>
                <w:color w:val="000000"/>
                <w:sz w:val="18"/>
                <w:szCs w:val="18"/>
              </w:rPr>
              <w:t>92</w:t>
            </w:r>
            <w:r w:rsidR="00627F90" w:rsidRPr="00CF4125">
              <w:rPr>
                <w:rFonts w:ascii="Palatino Linotype" w:hAnsi="Palatino Linotype"/>
                <w:color w:val="000000"/>
                <w:sz w:val="18"/>
                <w:szCs w:val="18"/>
                <w:lang w:val="id-ID"/>
              </w:rPr>
              <w:t>,</w:t>
            </w:r>
            <w:r>
              <w:rPr>
                <w:rFonts w:ascii="Palatino Linotype" w:hAnsi="Palatino Linotype"/>
                <w:color w:val="000000"/>
                <w:sz w:val="18"/>
                <w:szCs w:val="18"/>
              </w:rPr>
              <w:t>98</w:t>
            </w:r>
          </w:p>
        </w:tc>
        <w:tc>
          <w:tcPr>
            <w:tcW w:w="709" w:type="dxa"/>
            <w:tcBorders>
              <w:top w:val="dotted" w:sz="4" w:space="0" w:color="auto"/>
              <w:bottom w:val="dotted" w:sz="4" w:space="0" w:color="auto"/>
            </w:tcBorders>
          </w:tcPr>
          <w:p w:rsidR="00627F90" w:rsidRPr="00CF4125" w:rsidRDefault="004032AF" w:rsidP="004032AF">
            <w:pPr>
              <w:jc w:val="right"/>
              <w:rPr>
                <w:rFonts w:ascii="Palatino Linotype" w:hAnsi="Palatino Linotype"/>
                <w:color w:val="000000"/>
                <w:sz w:val="18"/>
                <w:szCs w:val="18"/>
                <w:lang w:val="id-ID"/>
              </w:rPr>
            </w:pPr>
            <w:r>
              <w:rPr>
                <w:rFonts w:ascii="Palatino Linotype" w:hAnsi="Palatino Linotype"/>
                <w:color w:val="000000"/>
                <w:sz w:val="18"/>
                <w:szCs w:val="18"/>
              </w:rPr>
              <w:t>92</w:t>
            </w:r>
            <w:r w:rsidR="00627F90" w:rsidRPr="00CF4125">
              <w:rPr>
                <w:rFonts w:ascii="Palatino Linotype" w:hAnsi="Palatino Linotype"/>
                <w:color w:val="000000"/>
                <w:sz w:val="18"/>
                <w:szCs w:val="18"/>
                <w:lang w:val="id-ID"/>
              </w:rPr>
              <w:t>,</w:t>
            </w:r>
            <w:r>
              <w:rPr>
                <w:rFonts w:ascii="Palatino Linotype" w:hAnsi="Palatino Linotype"/>
                <w:color w:val="000000"/>
                <w:sz w:val="18"/>
                <w:szCs w:val="18"/>
              </w:rPr>
              <w:t>98</w:t>
            </w:r>
          </w:p>
        </w:tc>
        <w:tc>
          <w:tcPr>
            <w:tcW w:w="1134" w:type="dxa"/>
            <w:tcBorders>
              <w:top w:val="dotted" w:sz="4" w:space="0" w:color="auto"/>
              <w:bottom w:val="dotted" w:sz="4" w:space="0" w:color="auto"/>
            </w:tcBorders>
          </w:tcPr>
          <w:p w:rsidR="00627F90" w:rsidRDefault="004032AF" w:rsidP="004032AF">
            <w:pPr>
              <w:jc w:val="right"/>
              <w:rPr>
                <w:rFonts w:ascii="Palatino Linotype" w:hAnsi="Palatino Linotype" w:cs="Calibri"/>
                <w:color w:val="000000"/>
                <w:sz w:val="18"/>
                <w:szCs w:val="18"/>
              </w:rPr>
            </w:pPr>
            <w:r>
              <w:rPr>
                <w:rFonts w:ascii="Palatino Linotype" w:hAnsi="Palatino Linotype" w:cs="Calibri"/>
                <w:color w:val="000000"/>
                <w:sz w:val="18"/>
                <w:szCs w:val="18"/>
              </w:rPr>
              <w:t>5.311.6</w:t>
            </w:r>
            <w:r w:rsidR="00627F90">
              <w:rPr>
                <w:rFonts w:ascii="Palatino Linotype" w:hAnsi="Palatino Linotype" w:cs="Calibri"/>
                <w:color w:val="000000"/>
                <w:sz w:val="18"/>
                <w:szCs w:val="18"/>
              </w:rPr>
              <w:t>00</w:t>
            </w:r>
          </w:p>
        </w:tc>
      </w:tr>
      <w:tr w:rsidR="00627F90" w:rsidRPr="00CF4125" w:rsidTr="00057AFE">
        <w:tc>
          <w:tcPr>
            <w:tcW w:w="426" w:type="dxa"/>
            <w:tcBorders>
              <w:top w:val="dotted" w:sz="4" w:space="0" w:color="auto"/>
              <w:bottom w:val="dotted" w:sz="4" w:space="0" w:color="auto"/>
            </w:tcBorders>
          </w:tcPr>
          <w:p w:rsidR="00627F90" w:rsidRPr="00CF4125" w:rsidRDefault="00627F90" w:rsidP="00EA4B36">
            <w:pPr>
              <w:jc w:val="right"/>
              <w:rPr>
                <w:rFonts w:ascii="Palatino Linotype" w:hAnsi="Palatino Linotype"/>
                <w:sz w:val="18"/>
                <w:szCs w:val="18"/>
                <w:lang w:val="id-ID" w:eastAsia="id-ID"/>
              </w:rPr>
            </w:pPr>
            <w:r w:rsidRPr="00CF4125">
              <w:rPr>
                <w:rFonts w:ascii="Palatino Linotype" w:hAnsi="Palatino Linotype"/>
                <w:sz w:val="18"/>
                <w:szCs w:val="18"/>
                <w:lang w:val="id-ID" w:eastAsia="id-ID"/>
              </w:rPr>
              <w:t>3.</w:t>
            </w:r>
          </w:p>
        </w:tc>
        <w:tc>
          <w:tcPr>
            <w:tcW w:w="3402" w:type="dxa"/>
            <w:tcBorders>
              <w:top w:val="dotted" w:sz="4" w:space="0" w:color="auto"/>
              <w:bottom w:val="dotted" w:sz="4" w:space="0" w:color="auto"/>
            </w:tcBorders>
          </w:tcPr>
          <w:p w:rsidR="00627F90" w:rsidRPr="004032AF" w:rsidRDefault="004032AF" w:rsidP="00EA4B36">
            <w:pPr>
              <w:rPr>
                <w:rFonts w:ascii="Palatino Linotype" w:hAnsi="Palatino Linotype"/>
                <w:sz w:val="18"/>
                <w:szCs w:val="18"/>
                <w:lang w:eastAsia="id-ID"/>
              </w:rPr>
            </w:pPr>
            <w:r>
              <w:rPr>
                <w:rFonts w:ascii="Palatino Linotype" w:hAnsi="Palatino Linotype"/>
                <w:sz w:val="18"/>
                <w:szCs w:val="18"/>
                <w:lang w:eastAsia="id-ID"/>
              </w:rPr>
              <w:t>Koordinasi,konsultasi dan validasi data pertanahan</w:t>
            </w:r>
          </w:p>
        </w:tc>
        <w:tc>
          <w:tcPr>
            <w:tcW w:w="1275" w:type="dxa"/>
            <w:tcBorders>
              <w:top w:val="dotted" w:sz="4" w:space="0" w:color="auto"/>
              <w:bottom w:val="dotted" w:sz="4" w:space="0" w:color="auto"/>
            </w:tcBorders>
          </w:tcPr>
          <w:p w:rsidR="00627F90" w:rsidRPr="004032AF" w:rsidRDefault="004032AF" w:rsidP="00EA4B36">
            <w:pPr>
              <w:jc w:val="right"/>
              <w:rPr>
                <w:rFonts w:ascii="Palatino Linotype" w:hAnsi="Palatino Linotype"/>
                <w:sz w:val="18"/>
                <w:szCs w:val="18"/>
                <w:lang w:eastAsia="id-ID"/>
              </w:rPr>
            </w:pPr>
            <w:r>
              <w:rPr>
                <w:rFonts w:ascii="Palatino Linotype" w:hAnsi="Palatino Linotype"/>
                <w:sz w:val="18"/>
                <w:szCs w:val="18"/>
                <w:lang w:eastAsia="id-ID"/>
              </w:rPr>
              <w:t>78.256.000</w:t>
            </w:r>
          </w:p>
        </w:tc>
        <w:tc>
          <w:tcPr>
            <w:tcW w:w="1276" w:type="dxa"/>
            <w:tcBorders>
              <w:top w:val="dotted" w:sz="4" w:space="0" w:color="auto"/>
              <w:bottom w:val="dotted" w:sz="4" w:space="0" w:color="auto"/>
            </w:tcBorders>
          </w:tcPr>
          <w:p w:rsidR="00627F90" w:rsidRPr="004032AF" w:rsidRDefault="004032AF" w:rsidP="00EA4B36">
            <w:pPr>
              <w:jc w:val="right"/>
              <w:rPr>
                <w:rFonts w:ascii="Palatino Linotype" w:hAnsi="Palatino Linotype"/>
                <w:sz w:val="18"/>
                <w:szCs w:val="18"/>
                <w:lang w:eastAsia="id-ID"/>
              </w:rPr>
            </w:pPr>
            <w:r>
              <w:rPr>
                <w:rFonts w:ascii="Palatino Linotype" w:hAnsi="Palatino Linotype"/>
                <w:sz w:val="18"/>
                <w:szCs w:val="18"/>
                <w:lang w:eastAsia="id-ID"/>
              </w:rPr>
              <w:t>74.909.700</w:t>
            </w:r>
          </w:p>
        </w:tc>
        <w:tc>
          <w:tcPr>
            <w:tcW w:w="709" w:type="dxa"/>
            <w:tcBorders>
              <w:top w:val="dotted" w:sz="4" w:space="0" w:color="auto"/>
              <w:bottom w:val="dotted" w:sz="4" w:space="0" w:color="auto"/>
            </w:tcBorders>
          </w:tcPr>
          <w:p w:rsidR="00627F90" w:rsidRPr="00CF4125" w:rsidRDefault="004032AF" w:rsidP="004032AF">
            <w:pPr>
              <w:jc w:val="right"/>
              <w:rPr>
                <w:rFonts w:ascii="Palatino Linotype" w:hAnsi="Palatino Linotype"/>
                <w:color w:val="000000"/>
                <w:sz w:val="18"/>
                <w:szCs w:val="18"/>
                <w:lang w:val="id-ID"/>
              </w:rPr>
            </w:pPr>
            <w:r>
              <w:rPr>
                <w:rFonts w:ascii="Palatino Linotype" w:hAnsi="Palatino Linotype"/>
                <w:color w:val="000000"/>
                <w:sz w:val="18"/>
                <w:szCs w:val="18"/>
              </w:rPr>
              <w:t>95</w:t>
            </w:r>
            <w:r w:rsidR="00627F90" w:rsidRPr="00CF4125">
              <w:rPr>
                <w:rFonts w:ascii="Palatino Linotype" w:hAnsi="Palatino Linotype"/>
                <w:color w:val="000000"/>
                <w:sz w:val="18"/>
                <w:szCs w:val="18"/>
                <w:lang w:val="id-ID"/>
              </w:rPr>
              <w:t>,</w:t>
            </w:r>
            <w:r>
              <w:rPr>
                <w:rFonts w:ascii="Palatino Linotype" w:hAnsi="Palatino Linotype"/>
                <w:color w:val="000000"/>
                <w:sz w:val="18"/>
                <w:szCs w:val="18"/>
              </w:rPr>
              <w:t>72</w:t>
            </w:r>
          </w:p>
        </w:tc>
        <w:tc>
          <w:tcPr>
            <w:tcW w:w="709" w:type="dxa"/>
            <w:tcBorders>
              <w:top w:val="dotted" w:sz="4" w:space="0" w:color="auto"/>
              <w:bottom w:val="dotted" w:sz="4" w:space="0" w:color="auto"/>
            </w:tcBorders>
          </w:tcPr>
          <w:p w:rsidR="00627F90" w:rsidRPr="00CF4125" w:rsidRDefault="004032AF" w:rsidP="004032AF">
            <w:pPr>
              <w:jc w:val="right"/>
              <w:rPr>
                <w:rFonts w:ascii="Palatino Linotype" w:hAnsi="Palatino Linotype"/>
                <w:color w:val="000000"/>
                <w:sz w:val="18"/>
                <w:szCs w:val="18"/>
                <w:lang w:val="id-ID"/>
              </w:rPr>
            </w:pPr>
            <w:r>
              <w:rPr>
                <w:rFonts w:ascii="Palatino Linotype" w:hAnsi="Palatino Linotype"/>
                <w:color w:val="000000"/>
                <w:sz w:val="18"/>
                <w:szCs w:val="18"/>
              </w:rPr>
              <w:t>95</w:t>
            </w:r>
            <w:r w:rsidR="00627F90" w:rsidRPr="00CF4125">
              <w:rPr>
                <w:rFonts w:ascii="Palatino Linotype" w:hAnsi="Palatino Linotype"/>
                <w:color w:val="000000"/>
                <w:sz w:val="18"/>
                <w:szCs w:val="18"/>
                <w:lang w:val="id-ID"/>
              </w:rPr>
              <w:t>,</w:t>
            </w:r>
            <w:r>
              <w:rPr>
                <w:rFonts w:ascii="Palatino Linotype" w:hAnsi="Palatino Linotype"/>
                <w:color w:val="000000"/>
                <w:sz w:val="18"/>
                <w:szCs w:val="18"/>
              </w:rPr>
              <w:t>72</w:t>
            </w:r>
          </w:p>
        </w:tc>
        <w:tc>
          <w:tcPr>
            <w:tcW w:w="1134" w:type="dxa"/>
            <w:tcBorders>
              <w:top w:val="dotted" w:sz="4" w:space="0" w:color="auto"/>
              <w:bottom w:val="dotted" w:sz="4" w:space="0" w:color="auto"/>
            </w:tcBorders>
          </w:tcPr>
          <w:p w:rsidR="00627F90" w:rsidRDefault="004032AF" w:rsidP="00057AFE">
            <w:pPr>
              <w:jc w:val="right"/>
              <w:rPr>
                <w:rFonts w:ascii="Palatino Linotype" w:hAnsi="Palatino Linotype" w:cs="Calibri"/>
                <w:color w:val="000000"/>
                <w:sz w:val="18"/>
                <w:szCs w:val="18"/>
              </w:rPr>
            </w:pPr>
            <w:r>
              <w:rPr>
                <w:rFonts w:ascii="Palatino Linotype" w:hAnsi="Palatino Linotype" w:cs="Calibri"/>
                <w:color w:val="000000"/>
                <w:sz w:val="18"/>
                <w:szCs w:val="18"/>
              </w:rPr>
              <w:t>3.346.300</w:t>
            </w:r>
          </w:p>
        </w:tc>
      </w:tr>
      <w:tr w:rsidR="00182D83" w:rsidRPr="00CF4125" w:rsidTr="00057AFE">
        <w:tc>
          <w:tcPr>
            <w:tcW w:w="426" w:type="dxa"/>
            <w:tcBorders>
              <w:top w:val="dotted" w:sz="4" w:space="0" w:color="auto"/>
              <w:bottom w:val="dotted" w:sz="4" w:space="0" w:color="auto"/>
            </w:tcBorders>
          </w:tcPr>
          <w:p w:rsidR="00182D83" w:rsidRPr="00CF4125" w:rsidRDefault="00182D83" w:rsidP="00EA4B36">
            <w:pPr>
              <w:jc w:val="right"/>
              <w:rPr>
                <w:rFonts w:ascii="Palatino Linotype" w:hAnsi="Palatino Linotype"/>
                <w:sz w:val="18"/>
                <w:szCs w:val="18"/>
                <w:lang w:val="id-ID" w:eastAsia="id-ID"/>
              </w:rPr>
            </w:pPr>
            <w:r w:rsidRPr="00CF4125">
              <w:rPr>
                <w:rFonts w:ascii="Palatino Linotype" w:hAnsi="Palatino Linotype"/>
                <w:sz w:val="18"/>
                <w:szCs w:val="18"/>
                <w:lang w:val="id-ID" w:eastAsia="id-ID"/>
              </w:rPr>
              <w:t>4.</w:t>
            </w:r>
          </w:p>
        </w:tc>
        <w:tc>
          <w:tcPr>
            <w:tcW w:w="3402" w:type="dxa"/>
            <w:tcBorders>
              <w:top w:val="dotted" w:sz="4" w:space="0" w:color="auto"/>
              <w:bottom w:val="dotted" w:sz="4" w:space="0" w:color="auto"/>
            </w:tcBorders>
          </w:tcPr>
          <w:p w:rsidR="00182D83" w:rsidRPr="004032AF" w:rsidRDefault="00182D83" w:rsidP="00EA4B36">
            <w:pPr>
              <w:rPr>
                <w:rFonts w:ascii="Palatino Linotype" w:hAnsi="Palatino Linotype"/>
                <w:sz w:val="18"/>
                <w:szCs w:val="18"/>
                <w:lang w:eastAsia="id-ID"/>
              </w:rPr>
            </w:pPr>
            <w:r>
              <w:rPr>
                <w:rFonts w:ascii="Palatino Linotype" w:hAnsi="Palatino Linotype"/>
                <w:sz w:val="18"/>
                <w:szCs w:val="18"/>
                <w:lang w:eastAsia="id-ID"/>
              </w:rPr>
              <w:t>Pengurusan dan penerbitan SHM</w:t>
            </w:r>
          </w:p>
        </w:tc>
        <w:tc>
          <w:tcPr>
            <w:tcW w:w="1275" w:type="dxa"/>
            <w:tcBorders>
              <w:top w:val="dotted" w:sz="4" w:space="0" w:color="auto"/>
              <w:bottom w:val="dotted" w:sz="4" w:space="0" w:color="auto"/>
            </w:tcBorders>
          </w:tcPr>
          <w:p w:rsidR="00182D83" w:rsidRPr="004032AF"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12.100.000</w:t>
            </w:r>
          </w:p>
        </w:tc>
        <w:tc>
          <w:tcPr>
            <w:tcW w:w="1276" w:type="dxa"/>
            <w:tcBorders>
              <w:top w:val="dotted" w:sz="4" w:space="0" w:color="auto"/>
              <w:bottom w:val="dotted" w:sz="4" w:space="0" w:color="auto"/>
            </w:tcBorders>
          </w:tcPr>
          <w:p w:rsidR="00182D83" w:rsidRPr="004032AF"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10.876.000</w:t>
            </w:r>
          </w:p>
        </w:tc>
        <w:tc>
          <w:tcPr>
            <w:tcW w:w="709" w:type="dxa"/>
            <w:tcBorders>
              <w:top w:val="dotted" w:sz="4" w:space="0" w:color="auto"/>
              <w:bottom w:val="dotted" w:sz="4" w:space="0" w:color="auto"/>
            </w:tcBorders>
          </w:tcPr>
          <w:p w:rsidR="00182D83" w:rsidRPr="00CF4125" w:rsidRDefault="00182D83" w:rsidP="004032AF">
            <w:pPr>
              <w:jc w:val="right"/>
              <w:rPr>
                <w:rFonts w:ascii="Palatino Linotype" w:hAnsi="Palatino Linotype"/>
                <w:color w:val="000000"/>
                <w:sz w:val="18"/>
                <w:szCs w:val="18"/>
                <w:lang w:val="id-ID"/>
              </w:rPr>
            </w:pPr>
            <w:r w:rsidRPr="00CF4125">
              <w:rPr>
                <w:rFonts w:ascii="Palatino Linotype" w:hAnsi="Palatino Linotype"/>
                <w:color w:val="000000"/>
                <w:sz w:val="18"/>
                <w:szCs w:val="18"/>
                <w:lang w:val="id-ID"/>
              </w:rPr>
              <w:t>8</w:t>
            </w:r>
            <w:r>
              <w:rPr>
                <w:rFonts w:ascii="Palatino Linotype" w:hAnsi="Palatino Linotype"/>
                <w:color w:val="000000"/>
                <w:sz w:val="18"/>
                <w:szCs w:val="18"/>
              </w:rPr>
              <w:t>9</w:t>
            </w:r>
            <w:r w:rsidRPr="00CF4125">
              <w:rPr>
                <w:rFonts w:ascii="Palatino Linotype" w:hAnsi="Palatino Linotype"/>
                <w:color w:val="000000"/>
                <w:sz w:val="18"/>
                <w:szCs w:val="18"/>
                <w:lang w:val="id-ID"/>
              </w:rPr>
              <w:t>,</w:t>
            </w:r>
            <w:r>
              <w:rPr>
                <w:rFonts w:ascii="Palatino Linotype" w:hAnsi="Palatino Linotype"/>
                <w:color w:val="000000"/>
                <w:sz w:val="18"/>
                <w:szCs w:val="18"/>
              </w:rPr>
              <w:t>88</w:t>
            </w:r>
          </w:p>
        </w:tc>
        <w:tc>
          <w:tcPr>
            <w:tcW w:w="709" w:type="dxa"/>
            <w:tcBorders>
              <w:top w:val="dotted" w:sz="4" w:space="0" w:color="auto"/>
              <w:bottom w:val="dotted" w:sz="4" w:space="0" w:color="auto"/>
            </w:tcBorders>
          </w:tcPr>
          <w:p w:rsidR="00182D83" w:rsidRPr="00CF4125" w:rsidRDefault="00182D83" w:rsidP="005F5F19">
            <w:pPr>
              <w:jc w:val="right"/>
              <w:rPr>
                <w:rFonts w:ascii="Palatino Linotype" w:hAnsi="Palatino Linotype"/>
                <w:color w:val="000000"/>
                <w:sz w:val="18"/>
                <w:szCs w:val="18"/>
                <w:lang w:val="id-ID"/>
              </w:rPr>
            </w:pPr>
            <w:r w:rsidRPr="00CF4125">
              <w:rPr>
                <w:rFonts w:ascii="Palatino Linotype" w:hAnsi="Palatino Linotype"/>
                <w:color w:val="000000"/>
                <w:sz w:val="18"/>
                <w:szCs w:val="18"/>
                <w:lang w:val="id-ID"/>
              </w:rPr>
              <w:t>8</w:t>
            </w:r>
            <w:r>
              <w:rPr>
                <w:rFonts w:ascii="Palatino Linotype" w:hAnsi="Palatino Linotype"/>
                <w:color w:val="000000"/>
                <w:sz w:val="18"/>
                <w:szCs w:val="18"/>
              </w:rPr>
              <w:t>9</w:t>
            </w:r>
            <w:r w:rsidRPr="00CF4125">
              <w:rPr>
                <w:rFonts w:ascii="Palatino Linotype" w:hAnsi="Palatino Linotype"/>
                <w:color w:val="000000"/>
                <w:sz w:val="18"/>
                <w:szCs w:val="18"/>
                <w:lang w:val="id-ID"/>
              </w:rPr>
              <w:t>,</w:t>
            </w:r>
            <w:r>
              <w:rPr>
                <w:rFonts w:ascii="Palatino Linotype" w:hAnsi="Palatino Linotype"/>
                <w:color w:val="000000"/>
                <w:sz w:val="18"/>
                <w:szCs w:val="18"/>
              </w:rPr>
              <w:t>88</w:t>
            </w:r>
          </w:p>
        </w:tc>
        <w:tc>
          <w:tcPr>
            <w:tcW w:w="1134" w:type="dxa"/>
            <w:tcBorders>
              <w:top w:val="dotted" w:sz="4" w:space="0" w:color="auto"/>
              <w:bottom w:val="dotted" w:sz="4" w:space="0" w:color="auto"/>
            </w:tcBorders>
          </w:tcPr>
          <w:p w:rsidR="00182D83" w:rsidRDefault="00182D83" w:rsidP="00057AFE">
            <w:pPr>
              <w:jc w:val="right"/>
              <w:rPr>
                <w:rFonts w:ascii="Palatino Linotype" w:hAnsi="Palatino Linotype" w:cs="Calibri"/>
                <w:color w:val="000000"/>
                <w:sz w:val="18"/>
                <w:szCs w:val="18"/>
              </w:rPr>
            </w:pPr>
            <w:r>
              <w:rPr>
                <w:rFonts w:ascii="Palatino Linotype" w:hAnsi="Palatino Linotype" w:cs="Calibri"/>
                <w:color w:val="000000"/>
                <w:sz w:val="18"/>
                <w:szCs w:val="18"/>
              </w:rPr>
              <w:t>1.224.000</w:t>
            </w:r>
          </w:p>
        </w:tc>
      </w:tr>
      <w:tr w:rsidR="00627F90" w:rsidRPr="00CF4125" w:rsidTr="00057AFE">
        <w:tc>
          <w:tcPr>
            <w:tcW w:w="426" w:type="dxa"/>
            <w:tcBorders>
              <w:top w:val="dotted" w:sz="4" w:space="0" w:color="auto"/>
              <w:bottom w:val="dotted" w:sz="4" w:space="0" w:color="auto"/>
            </w:tcBorders>
          </w:tcPr>
          <w:p w:rsidR="00627F90" w:rsidRPr="00CF4125" w:rsidRDefault="00627F90" w:rsidP="00EA4B36">
            <w:pPr>
              <w:jc w:val="right"/>
              <w:rPr>
                <w:rFonts w:ascii="Palatino Linotype" w:hAnsi="Palatino Linotype"/>
                <w:sz w:val="18"/>
                <w:szCs w:val="18"/>
                <w:lang w:val="id-ID" w:eastAsia="id-ID"/>
              </w:rPr>
            </w:pPr>
            <w:r w:rsidRPr="00CF4125">
              <w:rPr>
                <w:rFonts w:ascii="Palatino Linotype" w:hAnsi="Palatino Linotype"/>
                <w:sz w:val="18"/>
                <w:szCs w:val="18"/>
                <w:lang w:val="id-ID" w:eastAsia="id-ID"/>
              </w:rPr>
              <w:t>5.</w:t>
            </w:r>
          </w:p>
        </w:tc>
        <w:tc>
          <w:tcPr>
            <w:tcW w:w="3402" w:type="dxa"/>
            <w:tcBorders>
              <w:top w:val="dotted" w:sz="4" w:space="0" w:color="auto"/>
              <w:bottom w:val="dotted" w:sz="4" w:space="0" w:color="auto"/>
            </w:tcBorders>
          </w:tcPr>
          <w:p w:rsidR="00627F90" w:rsidRPr="00182D83" w:rsidRDefault="00182D83" w:rsidP="00EA4B36">
            <w:pPr>
              <w:rPr>
                <w:rFonts w:ascii="Palatino Linotype" w:hAnsi="Palatino Linotype"/>
                <w:sz w:val="18"/>
                <w:szCs w:val="18"/>
                <w:lang w:eastAsia="id-ID"/>
              </w:rPr>
            </w:pPr>
            <w:r>
              <w:rPr>
                <w:rFonts w:ascii="Palatino Linotype" w:hAnsi="Palatino Linotype"/>
                <w:sz w:val="18"/>
                <w:szCs w:val="18"/>
                <w:lang w:eastAsia="id-ID"/>
              </w:rPr>
              <w:t>Tata batas kawasan hutan</w:t>
            </w:r>
          </w:p>
        </w:tc>
        <w:tc>
          <w:tcPr>
            <w:tcW w:w="1275" w:type="dxa"/>
            <w:tcBorders>
              <w:top w:val="dotted" w:sz="4" w:space="0" w:color="auto"/>
              <w:bottom w:val="dotted" w:sz="4" w:space="0" w:color="auto"/>
            </w:tcBorders>
          </w:tcPr>
          <w:p w:rsidR="00627F90" w:rsidRP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42.400.000</w:t>
            </w:r>
          </w:p>
        </w:tc>
        <w:tc>
          <w:tcPr>
            <w:tcW w:w="1276" w:type="dxa"/>
            <w:tcBorders>
              <w:top w:val="dotted" w:sz="4" w:space="0" w:color="auto"/>
              <w:bottom w:val="dotted" w:sz="4" w:space="0" w:color="auto"/>
            </w:tcBorders>
          </w:tcPr>
          <w:p w:rsidR="00627F90" w:rsidRP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41.840.000</w:t>
            </w:r>
          </w:p>
        </w:tc>
        <w:tc>
          <w:tcPr>
            <w:tcW w:w="709" w:type="dxa"/>
            <w:tcBorders>
              <w:top w:val="dotted" w:sz="4" w:space="0" w:color="auto"/>
              <w:bottom w:val="dotted" w:sz="4" w:space="0" w:color="auto"/>
            </w:tcBorders>
          </w:tcPr>
          <w:p w:rsidR="00627F90" w:rsidRPr="00182D83" w:rsidRDefault="00182D83" w:rsidP="00EA4B36">
            <w:pPr>
              <w:jc w:val="right"/>
              <w:rPr>
                <w:rFonts w:ascii="Palatino Linotype" w:hAnsi="Palatino Linotype"/>
                <w:color w:val="000000"/>
                <w:sz w:val="18"/>
                <w:szCs w:val="18"/>
              </w:rPr>
            </w:pPr>
            <w:r>
              <w:rPr>
                <w:rFonts w:ascii="Palatino Linotype" w:hAnsi="Palatino Linotype"/>
                <w:color w:val="000000"/>
                <w:sz w:val="18"/>
                <w:szCs w:val="18"/>
              </w:rPr>
              <w:t>98,68</w:t>
            </w:r>
          </w:p>
        </w:tc>
        <w:tc>
          <w:tcPr>
            <w:tcW w:w="709" w:type="dxa"/>
            <w:tcBorders>
              <w:top w:val="dotted" w:sz="4" w:space="0" w:color="auto"/>
              <w:bottom w:val="dotted" w:sz="4" w:space="0" w:color="auto"/>
            </w:tcBorders>
          </w:tcPr>
          <w:p w:rsidR="00627F90" w:rsidRP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98,68</w:t>
            </w:r>
          </w:p>
        </w:tc>
        <w:tc>
          <w:tcPr>
            <w:tcW w:w="1134" w:type="dxa"/>
            <w:tcBorders>
              <w:top w:val="dotted" w:sz="4" w:space="0" w:color="auto"/>
              <w:bottom w:val="dotted" w:sz="4" w:space="0" w:color="auto"/>
            </w:tcBorders>
          </w:tcPr>
          <w:p w:rsidR="00627F90" w:rsidRDefault="00182D83" w:rsidP="00057AFE">
            <w:pPr>
              <w:jc w:val="right"/>
              <w:rPr>
                <w:rFonts w:ascii="Palatino Linotype" w:hAnsi="Palatino Linotype" w:cs="Calibri"/>
                <w:color w:val="000000"/>
                <w:sz w:val="18"/>
                <w:szCs w:val="18"/>
              </w:rPr>
            </w:pPr>
            <w:r>
              <w:rPr>
                <w:rFonts w:ascii="Palatino Linotype" w:hAnsi="Palatino Linotype" w:cs="Calibri"/>
                <w:color w:val="000000"/>
                <w:sz w:val="18"/>
                <w:szCs w:val="18"/>
              </w:rPr>
              <w:t>560.000</w:t>
            </w:r>
          </w:p>
        </w:tc>
      </w:tr>
      <w:tr w:rsidR="00182D83" w:rsidRPr="00CF4125" w:rsidTr="00057AFE">
        <w:tc>
          <w:tcPr>
            <w:tcW w:w="426" w:type="dxa"/>
            <w:tcBorders>
              <w:top w:val="dotted" w:sz="4" w:space="0" w:color="auto"/>
              <w:bottom w:val="dotted" w:sz="4" w:space="0" w:color="auto"/>
            </w:tcBorders>
          </w:tcPr>
          <w:p w:rsidR="00182D83" w:rsidRP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6.</w:t>
            </w:r>
          </w:p>
        </w:tc>
        <w:tc>
          <w:tcPr>
            <w:tcW w:w="3402" w:type="dxa"/>
            <w:tcBorders>
              <w:top w:val="dotted" w:sz="4" w:space="0" w:color="auto"/>
              <w:bottom w:val="dotted" w:sz="4" w:space="0" w:color="auto"/>
            </w:tcBorders>
          </w:tcPr>
          <w:p w:rsidR="00182D83" w:rsidRDefault="00182D83" w:rsidP="00EA4B36">
            <w:pPr>
              <w:rPr>
                <w:rFonts w:ascii="Palatino Linotype" w:hAnsi="Palatino Linotype"/>
                <w:sz w:val="18"/>
                <w:szCs w:val="18"/>
                <w:lang w:eastAsia="id-ID"/>
              </w:rPr>
            </w:pPr>
            <w:r>
              <w:rPr>
                <w:rFonts w:ascii="Palatino Linotype" w:hAnsi="Palatino Linotype"/>
                <w:sz w:val="18"/>
                <w:szCs w:val="18"/>
                <w:lang w:eastAsia="id-ID"/>
              </w:rPr>
              <w:t>Evaluasi lokasi IPPKH + evaluasi lokasi dalam kawasan hutan (1 lok)</w:t>
            </w:r>
          </w:p>
        </w:tc>
        <w:tc>
          <w:tcPr>
            <w:tcW w:w="1275"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117.800.000</w:t>
            </w:r>
          </w:p>
        </w:tc>
        <w:tc>
          <w:tcPr>
            <w:tcW w:w="1276"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115.073.100</w:t>
            </w:r>
          </w:p>
        </w:tc>
        <w:tc>
          <w:tcPr>
            <w:tcW w:w="709" w:type="dxa"/>
            <w:tcBorders>
              <w:top w:val="dotted" w:sz="4" w:space="0" w:color="auto"/>
              <w:bottom w:val="dotted" w:sz="4" w:space="0" w:color="auto"/>
            </w:tcBorders>
          </w:tcPr>
          <w:p w:rsidR="00182D83" w:rsidRDefault="00182D83" w:rsidP="00EA4B36">
            <w:pPr>
              <w:jc w:val="right"/>
              <w:rPr>
                <w:rFonts w:ascii="Palatino Linotype" w:hAnsi="Palatino Linotype"/>
                <w:color w:val="000000"/>
                <w:sz w:val="18"/>
                <w:szCs w:val="18"/>
              </w:rPr>
            </w:pPr>
            <w:r>
              <w:rPr>
                <w:rFonts w:ascii="Palatino Linotype" w:hAnsi="Palatino Linotype"/>
                <w:color w:val="000000"/>
                <w:sz w:val="18"/>
                <w:szCs w:val="18"/>
              </w:rPr>
              <w:t>97,69</w:t>
            </w:r>
          </w:p>
        </w:tc>
        <w:tc>
          <w:tcPr>
            <w:tcW w:w="709"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97,69</w:t>
            </w:r>
          </w:p>
        </w:tc>
        <w:tc>
          <w:tcPr>
            <w:tcW w:w="1134" w:type="dxa"/>
            <w:tcBorders>
              <w:top w:val="dotted" w:sz="4" w:space="0" w:color="auto"/>
              <w:bottom w:val="dotted" w:sz="4" w:space="0" w:color="auto"/>
            </w:tcBorders>
          </w:tcPr>
          <w:p w:rsidR="00182D83" w:rsidRDefault="00182D83" w:rsidP="00057AFE">
            <w:pPr>
              <w:jc w:val="right"/>
              <w:rPr>
                <w:rFonts w:ascii="Palatino Linotype" w:hAnsi="Palatino Linotype" w:cs="Calibri"/>
                <w:color w:val="000000"/>
                <w:sz w:val="18"/>
                <w:szCs w:val="18"/>
              </w:rPr>
            </w:pPr>
            <w:r>
              <w:rPr>
                <w:rFonts w:ascii="Palatino Linotype" w:hAnsi="Palatino Linotype" w:cs="Calibri"/>
                <w:color w:val="000000"/>
                <w:sz w:val="18"/>
                <w:szCs w:val="18"/>
              </w:rPr>
              <w:t>2.726.900</w:t>
            </w:r>
          </w:p>
        </w:tc>
      </w:tr>
      <w:tr w:rsidR="00182D83" w:rsidRPr="00CF4125" w:rsidTr="00057AFE">
        <w:tc>
          <w:tcPr>
            <w:tcW w:w="426"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7.</w:t>
            </w:r>
          </w:p>
        </w:tc>
        <w:tc>
          <w:tcPr>
            <w:tcW w:w="3402" w:type="dxa"/>
            <w:tcBorders>
              <w:top w:val="dotted" w:sz="4" w:space="0" w:color="auto"/>
              <w:bottom w:val="dotted" w:sz="4" w:space="0" w:color="auto"/>
            </w:tcBorders>
          </w:tcPr>
          <w:p w:rsidR="00182D83" w:rsidRDefault="00182D83" w:rsidP="00EA4B36">
            <w:pPr>
              <w:rPr>
                <w:rFonts w:ascii="Palatino Linotype" w:hAnsi="Palatino Linotype"/>
                <w:sz w:val="18"/>
                <w:szCs w:val="18"/>
                <w:lang w:eastAsia="id-ID"/>
              </w:rPr>
            </w:pPr>
            <w:r>
              <w:rPr>
                <w:rFonts w:ascii="Palatino Linotype" w:hAnsi="Palatino Linotype"/>
                <w:sz w:val="18"/>
                <w:szCs w:val="18"/>
                <w:lang w:eastAsia="id-ID"/>
              </w:rPr>
              <w:t>Penyuluhan dan penyebaran informasi</w:t>
            </w:r>
          </w:p>
        </w:tc>
        <w:tc>
          <w:tcPr>
            <w:tcW w:w="1275"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33.751.000</w:t>
            </w:r>
          </w:p>
        </w:tc>
        <w:tc>
          <w:tcPr>
            <w:tcW w:w="1276"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33.349.000</w:t>
            </w:r>
          </w:p>
        </w:tc>
        <w:tc>
          <w:tcPr>
            <w:tcW w:w="709" w:type="dxa"/>
            <w:tcBorders>
              <w:top w:val="dotted" w:sz="4" w:space="0" w:color="auto"/>
              <w:bottom w:val="dotted" w:sz="4" w:space="0" w:color="auto"/>
            </w:tcBorders>
          </w:tcPr>
          <w:p w:rsidR="00182D83" w:rsidRDefault="00182D83" w:rsidP="00EA4B36">
            <w:pPr>
              <w:jc w:val="right"/>
              <w:rPr>
                <w:rFonts w:ascii="Palatino Linotype" w:hAnsi="Palatino Linotype"/>
                <w:color w:val="000000"/>
                <w:sz w:val="18"/>
                <w:szCs w:val="18"/>
              </w:rPr>
            </w:pPr>
            <w:r>
              <w:rPr>
                <w:rFonts w:ascii="Palatino Linotype" w:hAnsi="Palatino Linotype"/>
                <w:color w:val="000000"/>
                <w:sz w:val="18"/>
                <w:szCs w:val="18"/>
              </w:rPr>
              <w:t>98,81</w:t>
            </w:r>
          </w:p>
        </w:tc>
        <w:tc>
          <w:tcPr>
            <w:tcW w:w="709"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98,81</w:t>
            </w:r>
          </w:p>
        </w:tc>
        <w:tc>
          <w:tcPr>
            <w:tcW w:w="1134" w:type="dxa"/>
            <w:tcBorders>
              <w:top w:val="dotted" w:sz="4" w:space="0" w:color="auto"/>
              <w:bottom w:val="dotted" w:sz="4" w:space="0" w:color="auto"/>
            </w:tcBorders>
          </w:tcPr>
          <w:p w:rsidR="00182D83" w:rsidRDefault="00182D83" w:rsidP="00057AFE">
            <w:pPr>
              <w:jc w:val="right"/>
              <w:rPr>
                <w:rFonts w:ascii="Palatino Linotype" w:hAnsi="Palatino Linotype" w:cs="Calibri"/>
                <w:color w:val="000000"/>
                <w:sz w:val="18"/>
                <w:szCs w:val="18"/>
              </w:rPr>
            </w:pPr>
            <w:r>
              <w:rPr>
                <w:rFonts w:ascii="Palatino Linotype" w:hAnsi="Palatino Linotype" w:cs="Calibri"/>
                <w:color w:val="000000"/>
                <w:sz w:val="18"/>
                <w:szCs w:val="18"/>
              </w:rPr>
              <w:t>402.000</w:t>
            </w:r>
          </w:p>
        </w:tc>
      </w:tr>
      <w:tr w:rsidR="00182D83" w:rsidRPr="00CF4125" w:rsidTr="00057AFE">
        <w:tc>
          <w:tcPr>
            <w:tcW w:w="426"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8.</w:t>
            </w:r>
          </w:p>
        </w:tc>
        <w:tc>
          <w:tcPr>
            <w:tcW w:w="3402" w:type="dxa"/>
            <w:tcBorders>
              <w:top w:val="dotted" w:sz="4" w:space="0" w:color="auto"/>
              <w:bottom w:val="dotted" w:sz="4" w:space="0" w:color="auto"/>
            </w:tcBorders>
          </w:tcPr>
          <w:p w:rsidR="00182D83" w:rsidRDefault="00182D83" w:rsidP="00EA4B36">
            <w:pPr>
              <w:rPr>
                <w:rFonts w:ascii="Palatino Linotype" w:hAnsi="Palatino Linotype"/>
                <w:sz w:val="18"/>
                <w:szCs w:val="18"/>
                <w:lang w:eastAsia="id-ID"/>
              </w:rPr>
            </w:pPr>
            <w:r>
              <w:rPr>
                <w:rFonts w:ascii="Palatino Linotype" w:hAnsi="Palatino Linotype"/>
                <w:sz w:val="18"/>
                <w:szCs w:val="18"/>
                <w:lang w:eastAsia="id-ID"/>
              </w:rPr>
              <w:t>Kerjasama antar daerah</w:t>
            </w:r>
          </w:p>
        </w:tc>
        <w:tc>
          <w:tcPr>
            <w:tcW w:w="1275"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26.200.000</w:t>
            </w:r>
          </w:p>
        </w:tc>
        <w:tc>
          <w:tcPr>
            <w:tcW w:w="1276"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21.558.150</w:t>
            </w:r>
          </w:p>
        </w:tc>
        <w:tc>
          <w:tcPr>
            <w:tcW w:w="709" w:type="dxa"/>
            <w:tcBorders>
              <w:top w:val="dotted" w:sz="4" w:space="0" w:color="auto"/>
              <w:bottom w:val="dotted" w:sz="4" w:space="0" w:color="auto"/>
            </w:tcBorders>
          </w:tcPr>
          <w:p w:rsidR="00182D83" w:rsidRDefault="00182D83" w:rsidP="00EA4B36">
            <w:pPr>
              <w:jc w:val="right"/>
              <w:rPr>
                <w:rFonts w:ascii="Palatino Linotype" w:hAnsi="Palatino Linotype"/>
                <w:color w:val="000000"/>
                <w:sz w:val="18"/>
                <w:szCs w:val="18"/>
              </w:rPr>
            </w:pPr>
            <w:r>
              <w:rPr>
                <w:rFonts w:ascii="Palatino Linotype" w:hAnsi="Palatino Linotype"/>
                <w:color w:val="000000"/>
                <w:sz w:val="18"/>
                <w:szCs w:val="18"/>
              </w:rPr>
              <w:t>82,28</w:t>
            </w:r>
          </w:p>
        </w:tc>
        <w:tc>
          <w:tcPr>
            <w:tcW w:w="709"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82,28</w:t>
            </w:r>
          </w:p>
        </w:tc>
        <w:tc>
          <w:tcPr>
            <w:tcW w:w="1134" w:type="dxa"/>
            <w:tcBorders>
              <w:top w:val="dotted" w:sz="4" w:space="0" w:color="auto"/>
              <w:bottom w:val="dotted" w:sz="4" w:space="0" w:color="auto"/>
            </w:tcBorders>
          </w:tcPr>
          <w:p w:rsidR="00182D83" w:rsidRDefault="00182D83" w:rsidP="00057AFE">
            <w:pPr>
              <w:jc w:val="right"/>
              <w:rPr>
                <w:rFonts w:ascii="Palatino Linotype" w:hAnsi="Palatino Linotype" w:cs="Calibri"/>
                <w:color w:val="000000"/>
                <w:sz w:val="18"/>
                <w:szCs w:val="18"/>
              </w:rPr>
            </w:pPr>
            <w:r>
              <w:rPr>
                <w:rFonts w:ascii="Palatino Linotype" w:hAnsi="Palatino Linotype" w:cs="Calibri"/>
                <w:color w:val="000000"/>
                <w:sz w:val="18"/>
                <w:szCs w:val="18"/>
              </w:rPr>
              <w:t>4.641.850</w:t>
            </w:r>
          </w:p>
        </w:tc>
      </w:tr>
      <w:tr w:rsidR="00182D83" w:rsidRPr="00CF4125" w:rsidTr="00182D83">
        <w:tc>
          <w:tcPr>
            <w:tcW w:w="426"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9.</w:t>
            </w:r>
          </w:p>
        </w:tc>
        <w:tc>
          <w:tcPr>
            <w:tcW w:w="3402" w:type="dxa"/>
            <w:tcBorders>
              <w:top w:val="dotted" w:sz="4" w:space="0" w:color="auto"/>
              <w:bottom w:val="dotted" w:sz="4" w:space="0" w:color="auto"/>
            </w:tcBorders>
          </w:tcPr>
          <w:p w:rsidR="00182D83" w:rsidRDefault="00182D83" w:rsidP="00EA4B36">
            <w:pPr>
              <w:rPr>
                <w:rFonts w:ascii="Palatino Linotype" w:hAnsi="Palatino Linotype"/>
                <w:sz w:val="18"/>
                <w:szCs w:val="18"/>
                <w:lang w:eastAsia="id-ID"/>
              </w:rPr>
            </w:pPr>
            <w:r>
              <w:rPr>
                <w:rFonts w:ascii="Palatino Linotype" w:hAnsi="Palatino Linotype"/>
                <w:sz w:val="18"/>
                <w:szCs w:val="18"/>
                <w:lang w:eastAsia="id-ID"/>
              </w:rPr>
              <w:t>Inventarisasi dan monitoring perkembangan investasi di kawasan transmigrasi</w:t>
            </w:r>
          </w:p>
        </w:tc>
        <w:tc>
          <w:tcPr>
            <w:tcW w:w="1275"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43.900.000</w:t>
            </w:r>
          </w:p>
        </w:tc>
        <w:tc>
          <w:tcPr>
            <w:tcW w:w="1276" w:type="dxa"/>
            <w:tcBorders>
              <w:top w:val="dotted" w:sz="4" w:space="0" w:color="auto"/>
              <w:bottom w:val="dotted" w:sz="4" w:space="0" w:color="auto"/>
            </w:tcBorders>
            <w:vAlign w:val="center"/>
          </w:tcPr>
          <w:p w:rsidR="00182D83" w:rsidRPr="00CF4125" w:rsidRDefault="00182D83" w:rsidP="00182D83">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709" w:type="dxa"/>
            <w:tcBorders>
              <w:top w:val="dotted" w:sz="4" w:space="0" w:color="auto"/>
              <w:bottom w:val="dotted" w:sz="4" w:space="0" w:color="auto"/>
            </w:tcBorders>
            <w:vAlign w:val="center"/>
          </w:tcPr>
          <w:p w:rsidR="00182D83" w:rsidRPr="00CF4125" w:rsidRDefault="00182D83" w:rsidP="00182D83">
            <w:pPr>
              <w:jc w:val="center"/>
              <w:rPr>
                <w:rFonts w:ascii="Palatino Linotype" w:hAnsi="Palatino Linotype"/>
                <w:color w:val="000000"/>
                <w:sz w:val="18"/>
                <w:szCs w:val="18"/>
                <w:lang w:val="id-ID"/>
              </w:rPr>
            </w:pPr>
            <w:r w:rsidRPr="00CF4125">
              <w:rPr>
                <w:rFonts w:ascii="Palatino Linotype" w:hAnsi="Palatino Linotype"/>
                <w:color w:val="000000"/>
                <w:sz w:val="18"/>
                <w:szCs w:val="18"/>
                <w:lang w:val="id-ID"/>
              </w:rPr>
              <w:t>-</w:t>
            </w:r>
          </w:p>
        </w:tc>
        <w:tc>
          <w:tcPr>
            <w:tcW w:w="709" w:type="dxa"/>
            <w:tcBorders>
              <w:top w:val="dotted" w:sz="4" w:space="0" w:color="auto"/>
              <w:bottom w:val="dotted" w:sz="4" w:space="0" w:color="auto"/>
            </w:tcBorders>
            <w:vAlign w:val="center"/>
          </w:tcPr>
          <w:p w:rsidR="00182D83" w:rsidRPr="00CF4125" w:rsidRDefault="00182D83" w:rsidP="00182D83">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1134" w:type="dxa"/>
            <w:tcBorders>
              <w:top w:val="dotted" w:sz="4" w:space="0" w:color="auto"/>
              <w:bottom w:val="dotted" w:sz="4" w:space="0" w:color="auto"/>
            </w:tcBorders>
            <w:vAlign w:val="center"/>
          </w:tcPr>
          <w:p w:rsidR="00182D83" w:rsidRPr="00182D83" w:rsidRDefault="00182D83" w:rsidP="00182D83">
            <w:pPr>
              <w:jc w:val="center"/>
              <w:rPr>
                <w:rFonts w:ascii="Palatino Linotype" w:hAnsi="Palatino Linotype"/>
                <w:sz w:val="18"/>
                <w:szCs w:val="18"/>
                <w:lang w:eastAsia="id-ID"/>
              </w:rPr>
            </w:pPr>
            <w:r>
              <w:rPr>
                <w:rFonts w:ascii="Palatino Linotype" w:hAnsi="Palatino Linotype"/>
                <w:sz w:val="18"/>
                <w:szCs w:val="18"/>
                <w:lang w:eastAsia="id-ID"/>
              </w:rPr>
              <w:t>-</w:t>
            </w:r>
          </w:p>
        </w:tc>
      </w:tr>
      <w:tr w:rsidR="00182D83" w:rsidRPr="00CF4125" w:rsidTr="00182D83">
        <w:tc>
          <w:tcPr>
            <w:tcW w:w="426"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10</w:t>
            </w:r>
          </w:p>
        </w:tc>
        <w:tc>
          <w:tcPr>
            <w:tcW w:w="3402" w:type="dxa"/>
            <w:tcBorders>
              <w:top w:val="dotted" w:sz="4" w:space="0" w:color="auto"/>
              <w:bottom w:val="dotted" w:sz="4" w:space="0" w:color="auto"/>
            </w:tcBorders>
          </w:tcPr>
          <w:p w:rsidR="00182D83" w:rsidRDefault="00182D83" w:rsidP="00EA4B36">
            <w:pPr>
              <w:rPr>
                <w:rFonts w:ascii="Palatino Linotype" w:hAnsi="Palatino Linotype"/>
                <w:sz w:val="18"/>
                <w:szCs w:val="18"/>
                <w:lang w:eastAsia="id-ID"/>
              </w:rPr>
            </w:pPr>
            <w:r>
              <w:rPr>
                <w:rFonts w:ascii="Palatino Linotype" w:hAnsi="Palatino Linotype"/>
                <w:sz w:val="18"/>
                <w:szCs w:val="18"/>
                <w:lang w:eastAsia="id-ID"/>
              </w:rPr>
              <w:t>Administrasi kegiatan</w:t>
            </w:r>
          </w:p>
        </w:tc>
        <w:tc>
          <w:tcPr>
            <w:tcW w:w="1275"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124.360.000</w:t>
            </w:r>
          </w:p>
        </w:tc>
        <w:tc>
          <w:tcPr>
            <w:tcW w:w="1276" w:type="dxa"/>
            <w:tcBorders>
              <w:top w:val="dotted" w:sz="4" w:space="0" w:color="auto"/>
              <w:bottom w:val="dotted" w:sz="4" w:space="0" w:color="auto"/>
            </w:tcBorders>
            <w:vAlign w:val="center"/>
          </w:tcPr>
          <w:p w:rsidR="00182D83" w:rsidRPr="00182D83" w:rsidRDefault="00182D83" w:rsidP="00182D83">
            <w:pPr>
              <w:jc w:val="right"/>
              <w:rPr>
                <w:rFonts w:ascii="Palatino Linotype" w:hAnsi="Palatino Linotype"/>
                <w:sz w:val="18"/>
                <w:szCs w:val="18"/>
                <w:lang w:eastAsia="id-ID"/>
              </w:rPr>
            </w:pPr>
            <w:r>
              <w:rPr>
                <w:rFonts w:ascii="Palatino Linotype" w:hAnsi="Palatino Linotype"/>
                <w:sz w:val="18"/>
                <w:szCs w:val="18"/>
                <w:lang w:eastAsia="id-ID"/>
              </w:rPr>
              <w:t>124.310.000</w:t>
            </w:r>
          </w:p>
        </w:tc>
        <w:tc>
          <w:tcPr>
            <w:tcW w:w="709" w:type="dxa"/>
            <w:tcBorders>
              <w:top w:val="dotted" w:sz="4" w:space="0" w:color="auto"/>
              <w:bottom w:val="dotted" w:sz="4" w:space="0" w:color="auto"/>
            </w:tcBorders>
            <w:vAlign w:val="center"/>
          </w:tcPr>
          <w:p w:rsidR="00182D83" w:rsidRPr="00182D83" w:rsidRDefault="00182D83" w:rsidP="00182D83">
            <w:pPr>
              <w:jc w:val="right"/>
              <w:rPr>
                <w:rFonts w:ascii="Palatino Linotype" w:hAnsi="Palatino Linotype"/>
                <w:color w:val="000000"/>
                <w:sz w:val="18"/>
                <w:szCs w:val="18"/>
              </w:rPr>
            </w:pPr>
            <w:r>
              <w:rPr>
                <w:rFonts w:ascii="Palatino Linotype" w:hAnsi="Palatino Linotype"/>
                <w:color w:val="000000"/>
                <w:sz w:val="18"/>
                <w:szCs w:val="18"/>
              </w:rPr>
              <w:t>99,96</w:t>
            </w:r>
          </w:p>
        </w:tc>
        <w:tc>
          <w:tcPr>
            <w:tcW w:w="709" w:type="dxa"/>
            <w:tcBorders>
              <w:top w:val="dotted" w:sz="4" w:space="0" w:color="auto"/>
              <w:bottom w:val="dotted" w:sz="4" w:space="0" w:color="auto"/>
            </w:tcBorders>
            <w:vAlign w:val="center"/>
          </w:tcPr>
          <w:p w:rsidR="00182D83" w:rsidRPr="00182D83" w:rsidRDefault="00182D83" w:rsidP="00182D83">
            <w:pPr>
              <w:jc w:val="right"/>
              <w:rPr>
                <w:rFonts w:ascii="Palatino Linotype" w:hAnsi="Palatino Linotype"/>
                <w:sz w:val="18"/>
                <w:szCs w:val="18"/>
                <w:lang w:eastAsia="id-ID"/>
              </w:rPr>
            </w:pPr>
            <w:r>
              <w:rPr>
                <w:rFonts w:ascii="Palatino Linotype" w:hAnsi="Palatino Linotype"/>
                <w:sz w:val="18"/>
                <w:szCs w:val="18"/>
                <w:lang w:eastAsia="id-ID"/>
              </w:rPr>
              <w:t>99,96</w:t>
            </w:r>
          </w:p>
        </w:tc>
        <w:tc>
          <w:tcPr>
            <w:tcW w:w="1134" w:type="dxa"/>
            <w:tcBorders>
              <w:top w:val="dotted" w:sz="4" w:space="0" w:color="auto"/>
              <w:bottom w:val="dotted" w:sz="4" w:space="0" w:color="auto"/>
            </w:tcBorders>
            <w:vAlign w:val="center"/>
          </w:tcPr>
          <w:p w:rsidR="00182D83" w:rsidRDefault="00182D83" w:rsidP="00182D83">
            <w:pPr>
              <w:jc w:val="right"/>
              <w:rPr>
                <w:rFonts w:ascii="Palatino Linotype" w:hAnsi="Palatino Linotype"/>
                <w:sz w:val="18"/>
                <w:szCs w:val="18"/>
                <w:lang w:eastAsia="id-ID"/>
              </w:rPr>
            </w:pPr>
            <w:r>
              <w:rPr>
                <w:rFonts w:ascii="Palatino Linotype" w:hAnsi="Palatino Linotype"/>
                <w:sz w:val="18"/>
                <w:szCs w:val="18"/>
                <w:lang w:eastAsia="id-ID"/>
              </w:rPr>
              <w:t>50.000</w:t>
            </w:r>
          </w:p>
        </w:tc>
      </w:tr>
      <w:tr w:rsidR="00182D83" w:rsidRPr="00CF4125" w:rsidTr="00182D83">
        <w:tc>
          <w:tcPr>
            <w:tcW w:w="426"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11</w:t>
            </w:r>
          </w:p>
        </w:tc>
        <w:tc>
          <w:tcPr>
            <w:tcW w:w="3402" w:type="dxa"/>
            <w:tcBorders>
              <w:top w:val="dotted" w:sz="4" w:space="0" w:color="auto"/>
              <w:bottom w:val="dotted" w:sz="4" w:space="0" w:color="auto"/>
            </w:tcBorders>
          </w:tcPr>
          <w:p w:rsidR="00182D83" w:rsidRDefault="00182D83" w:rsidP="00EA4B36">
            <w:pPr>
              <w:rPr>
                <w:rFonts w:ascii="Palatino Linotype" w:hAnsi="Palatino Linotype"/>
                <w:sz w:val="18"/>
                <w:szCs w:val="18"/>
                <w:lang w:eastAsia="id-ID"/>
              </w:rPr>
            </w:pPr>
            <w:r>
              <w:rPr>
                <w:rFonts w:ascii="Palatino Linotype" w:hAnsi="Palatino Linotype"/>
                <w:sz w:val="18"/>
                <w:szCs w:val="18"/>
                <w:lang w:eastAsia="id-ID"/>
              </w:rPr>
              <w:t>Penyusunan program dan evaluasi pelaporan</w:t>
            </w:r>
          </w:p>
        </w:tc>
        <w:tc>
          <w:tcPr>
            <w:tcW w:w="1275" w:type="dxa"/>
            <w:tcBorders>
              <w:top w:val="dotted" w:sz="4" w:space="0" w:color="auto"/>
              <w:bottom w:val="dotted" w:sz="4" w:space="0" w:color="auto"/>
            </w:tcBorders>
          </w:tcPr>
          <w:p w:rsidR="00182D83" w:rsidRDefault="00182D83" w:rsidP="00EA4B36">
            <w:pPr>
              <w:jc w:val="right"/>
              <w:rPr>
                <w:rFonts w:ascii="Palatino Linotype" w:hAnsi="Palatino Linotype"/>
                <w:sz w:val="18"/>
                <w:szCs w:val="18"/>
                <w:lang w:eastAsia="id-ID"/>
              </w:rPr>
            </w:pPr>
            <w:r>
              <w:rPr>
                <w:rFonts w:ascii="Palatino Linotype" w:hAnsi="Palatino Linotype"/>
                <w:sz w:val="18"/>
                <w:szCs w:val="18"/>
                <w:lang w:eastAsia="id-ID"/>
              </w:rPr>
              <w:t>66.900.000</w:t>
            </w:r>
          </w:p>
        </w:tc>
        <w:tc>
          <w:tcPr>
            <w:tcW w:w="1276" w:type="dxa"/>
            <w:tcBorders>
              <w:top w:val="dotted" w:sz="4" w:space="0" w:color="auto"/>
              <w:bottom w:val="dotted" w:sz="4" w:space="0" w:color="auto"/>
            </w:tcBorders>
            <w:vAlign w:val="center"/>
          </w:tcPr>
          <w:p w:rsidR="00182D83" w:rsidRDefault="00182D83" w:rsidP="00182D83">
            <w:pPr>
              <w:jc w:val="right"/>
              <w:rPr>
                <w:rFonts w:ascii="Palatino Linotype" w:hAnsi="Palatino Linotype"/>
                <w:sz w:val="18"/>
                <w:szCs w:val="18"/>
                <w:lang w:eastAsia="id-ID"/>
              </w:rPr>
            </w:pPr>
            <w:r>
              <w:rPr>
                <w:rFonts w:ascii="Palatino Linotype" w:hAnsi="Palatino Linotype"/>
                <w:sz w:val="18"/>
                <w:szCs w:val="18"/>
                <w:lang w:eastAsia="id-ID"/>
              </w:rPr>
              <w:t>64.972.700</w:t>
            </w:r>
          </w:p>
        </w:tc>
        <w:tc>
          <w:tcPr>
            <w:tcW w:w="709" w:type="dxa"/>
            <w:tcBorders>
              <w:top w:val="dotted" w:sz="4" w:space="0" w:color="auto"/>
              <w:bottom w:val="dotted" w:sz="4" w:space="0" w:color="auto"/>
            </w:tcBorders>
            <w:vAlign w:val="center"/>
          </w:tcPr>
          <w:p w:rsidR="00182D83" w:rsidRDefault="00182D83" w:rsidP="00182D83">
            <w:pPr>
              <w:jc w:val="right"/>
              <w:rPr>
                <w:rFonts w:ascii="Palatino Linotype" w:hAnsi="Palatino Linotype"/>
                <w:color w:val="000000"/>
                <w:sz w:val="18"/>
                <w:szCs w:val="18"/>
              </w:rPr>
            </w:pPr>
            <w:r>
              <w:rPr>
                <w:rFonts w:ascii="Palatino Linotype" w:hAnsi="Palatino Linotype"/>
                <w:color w:val="000000"/>
                <w:sz w:val="18"/>
                <w:szCs w:val="18"/>
              </w:rPr>
              <w:t>97,12</w:t>
            </w:r>
          </w:p>
        </w:tc>
        <w:tc>
          <w:tcPr>
            <w:tcW w:w="709" w:type="dxa"/>
            <w:tcBorders>
              <w:top w:val="dotted" w:sz="4" w:space="0" w:color="auto"/>
              <w:bottom w:val="dotted" w:sz="4" w:space="0" w:color="auto"/>
            </w:tcBorders>
            <w:vAlign w:val="center"/>
          </w:tcPr>
          <w:p w:rsidR="00182D83"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97,12</w:t>
            </w:r>
          </w:p>
        </w:tc>
        <w:tc>
          <w:tcPr>
            <w:tcW w:w="1134" w:type="dxa"/>
            <w:tcBorders>
              <w:top w:val="dotted" w:sz="4" w:space="0" w:color="auto"/>
              <w:bottom w:val="dotted" w:sz="4" w:space="0" w:color="auto"/>
            </w:tcBorders>
            <w:vAlign w:val="center"/>
          </w:tcPr>
          <w:p w:rsidR="00182D83"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1.927.300</w:t>
            </w:r>
          </w:p>
        </w:tc>
      </w:tr>
      <w:tr w:rsidR="003532C4" w:rsidRPr="00CF4125" w:rsidTr="00182D83">
        <w:tc>
          <w:tcPr>
            <w:tcW w:w="426" w:type="dxa"/>
            <w:tcBorders>
              <w:top w:val="dotted" w:sz="4" w:space="0" w:color="auto"/>
              <w:bottom w:val="dotted" w:sz="4" w:space="0" w:color="auto"/>
            </w:tcBorders>
          </w:tcPr>
          <w:p w:rsidR="003532C4" w:rsidRDefault="003532C4" w:rsidP="00EA4B36">
            <w:pPr>
              <w:jc w:val="right"/>
              <w:rPr>
                <w:rFonts w:ascii="Palatino Linotype" w:hAnsi="Palatino Linotype"/>
                <w:sz w:val="18"/>
                <w:szCs w:val="18"/>
                <w:lang w:eastAsia="id-ID"/>
              </w:rPr>
            </w:pPr>
            <w:r>
              <w:rPr>
                <w:rFonts w:ascii="Palatino Linotype" w:hAnsi="Palatino Linotype"/>
                <w:sz w:val="18"/>
                <w:szCs w:val="18"/>
                <w:lang w:eastAsia="id-ID"/>
              </w:rPr>
              <w:t>12</w:t>
            </w:r>
          </w:p>
        </w:tc>
        <w:tc>
          <w:tcPr>
            <w:tcW w:w="3402" w:type="dxa"/>
            <w:tcBorders>
              <w:top w:val="dotted" w:sz="4" w:space="0" w:color="auto"/>
              <w:bottom w:val="dotted" w:sz="4" w:space="0" w:color="auto"/>
            </w:tcBorders>
          </w:tcPr>
          <w:p w:rsidR="003532C4" w:rsidRDefault="003532C4" w:rsidP="003532C4">
            <w:pPr>
              <w:rPr>
                <w:rFonts w:ascii="Palatino Linotype" w:hAnsi="Palatino Linotype"/>
                <w:sz w:val="18"/>
                <w:szCs w:val="18"/>
                <w:lang w:eastAsia="id-ID"/>
              </w:rPr>
            </w:pPr>
            <w:r>
              <w:rPr>
                <w:rFonts w:ascii="Palatino Linotype" w:hAnsi="Palatino Linotype"/>
                <w:sz w:val="18"/>
                <w:szCs w:val="18"/>
                <w:lang w:eastAsia="id-ID"/>
              </w:rPr>
              <w:t>Pengelolaan Sistem Akuntasi Pemerintah (SAP)</w:t>
            </w:r>
          </w:p>
        </w:tc>
        <w:tc>
          <w:tcPr>
            <w:tcW w:w="1275" w:type="dxa"/>
            <w:tcBorders>
              <w:top w:val="dotted" w:sz="4" w:space="0" w:color="auto"/>
              <w:bottom w:val="dotted" w:sz="4" w:space="0" w:color="auto"/>
            </w:tcBorders>
          </w:tcPr>
          <w:p w:rsidR="003532C4" w:rsidRDefault="003532C4" w:rsidP="00EA4B36">
            <w:pPr>
              <w:jc w:val="right"/>
              <w:rPr>
                <w:rFonts w:ascii="Palatino Linotype" w:hAnsi="Palatino Linotype"/>
                <w:sz w:val="18"/>
                <w:szCs w:val="18"/>
                <w:lang w:eastAsia="id-ID"/>
              </w:rPr>
            </w:pPr>
            <w:r>
              <w:rPr>
                <w:rFonts w:ascii="Palatino Linotype" w:hAnsi="Palatino Linotype"/>
                <w:sz w:val="18"/>
                <w:szCs w:val="18"/>
                <w:lang w:eastAsia="id-ID"/>
              </w:rPr>
              <w:t>22.900.000</w:t>
            </w:r>
          </w:p>
        </w:tc>
        <w:tc>
          <w:tcPr>
            <w:tcW w:w="1276" w:type="dxa"/>
            <w:tcBorders>
              <w:top w:val="dotted" w:sz="4" w:space="0" w:color="auto"/>
              <w:bottom w:val="dotted" w:sz="4" w:space="0" w:color="auto"/>
            </w:tcBorders>
            <w:vAlign w:val="center"/>
          </w:tcPr>
          <w:p w:rsidR="003532C4"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22.489.200</w:t>
            </w:r>
          </w:p>
        </w:tc>
        <w:tc>
          <w:tcPr>
            <w:tcW w:w="709" w:type="dxa"/>
            <w:tcBorders>
              <w:top w:val="dotted" w:sz="4" w:space="0" w:color="auto"/>
              <w:bottom w:val="dotted" w:sz="4" w:space="0" w:color="auto"/>
            </w:tcBorders>
            <w:vAlign w:val="center"/>
          </w:tcPr>
          <w:p w:rsidR="003532C4" w:rsidRDefault="003532C4" w:rsidP="00182D83">
            <w:pPr>
              <w:jc w:val="right"/>
              <w:rPr>
                <w:rFonts w:ascii="Palatino Linotype" w:hAnsi="Palatino Linotype"/>
                <w:color w:val="000000"/>
                <w:sz w:val="18"/>
                <w:szCs w:val="18"/>
              </w:rPr>
            </w:pPr>
            <w:r>
              <w:rPr>
                <w:rFonts w:ascii="Palatino Linotype" w:hAnsi="Palatino Linotype"/>
                <w:color w:val="000000"/>
                <w:sz w:val="18"/>
                <w:szCs w:val="18"/>
              </w:rPr>
              <w:t>98,21</w:t>
            </w:r>
          </w:p>
        </w:tc>
        <w:tc>
          <w:tcPr>
            <w:tcW w:w="709" w:type="dxa"/>
            <w:tcBorders>
              <w:top w:val="dotted" w:sz="4" w:space="0" w:color="auto"/>
              <w:bottom w:val="dotted" w:sz="4" w:space="0" w:color="auto"/>
            </w:tcBorders>
            <w:vAlign w:val="center"/>
          </w:tcPr>
          <w:p w:rsidR="003532C4"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98,21</w:t>
            </w:r>
          </w:p>
        </w:tc>
        <w:tc>
          <w:tcPr>
            <w:tcW w:w="1134" w:type="dxa"/>
            <w:tcBorders>
              <w:top w:val="dotted" w:sz="4" w:space="0" w:color="auto"/>
              <w:bottom w:val="dotted" w:sz="4" w:space="0" w:color="auto"/>
            </w:tcBorders>
            <w:vAlign w:val="center"/>
          </w:tcPr>
          <w:p w:rsidR="003532C4"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410.800</w:t>
            </w:r>
          </w:p>
        </w:tc>
      </w:tr>
      <w:tr w:rsidR="003532C4" w:rsidRPr="00CF4125" w:rsidTr="00182D83">
        <w:tc>
          <w:tcPr>
            <w:tcW w:w="426" w:type="dxa"/>
            <w:tcBorders>
              <w:top w:val="dotted" w:sz="4" w:space="0" w:color="auto"/>
              <w:bottom w:val="dotted" w:sz="4" w:space="0" w:color="auto"/>
            </w:tcBorders>
          </w:tcPr>
          <w:p w:rsidR="003532C4" w:rsidRDefault="003532C4" w:rsidP="00EA4B36">
            <w:pPr>
              <w:jc w:val="right"/>
              <w:rPr>
                <w:rFonts w:ascii="Palatino Linotype" w:hAnsi="Palatino Linotype"/>
                <w:sz w:val="18"/>
                <w:szCs w:val="18"/>
                <w:lang w:eastAsia="id-ID"/>
              </w:rPr>
            </w:pPr>
            <w:r>
              <w:rPr>
                <w:rFonts w:ascii="Palatino Linotype" w:hAnsi="Palatino Linotype"/>
                <w:sz w:val="18"/>
                <w:szCs w:val="18"/>
                <w:lang w:eastAsia="id-ID"/>
              </w:rPr>
              <w:t>13</w:t>
            </w:r>
          </w:p>
        </w:tc>
        <w:tc>
          <w:tcPr>
            <w:tcW w:w="3402" w:type="dxa"/>
            <w:tcBorders>
              <w:top w:val="dotted" w:sz="4" w:space="0" w:color="auto"/>
              <w:bottom w:val="dotted" w:sz="4" w:space="0" w:color="auto"/>
            </w:tcBorders>
          </w:tcPr>
          <w:p w:rsidR="003532C4" w:rsidRDefault="003532C4" w:rsidP="003532C4">
            <w:pPr>
              <w:rPr>
                <w:rFonts w:ascii="Palatino Linotype" w:hAnsi="Palatino Linotype"/>
                <w:sz w:val="18"/>
                <w:szCs w:val="18"/>
                <w:lang w:eastAsia="id-ID"/>
              </w:rPr>
            </w:pPr>
            <w:r>
              <w:rPr>
                <w:rFonts w:ascii="Palatino Linotype" w:hAnsi="Palatino Linotype"/>
                <w:sz w:val="18"/>
                <w:szCs w:val="18"/>
                <w:lang w:eastAsia="id-ID"/>
              </w:rPr>
              <w:t>Penyusunan tatalaksana Pengelolaan Barang Milik Negara (PBMN)</w:t>
            </w:r>
          </w:p>
        </w:tc>
        <w:tc>
          <w:tcPr>
            <w:tcW w:w="1275" w:type="dxa"/>
            <w:tcBorders>
              <w:top w:val="dotted" w:sz="4" w:space="0" w:color="auto"/>
              <w:bottom w:val="dotted" w:sz="4" w:space="0" w:color="auto"/>
            </w:tcBorders>
          </w:tcPr>
          <w:p w:rsidR="003532C4" w:rsidRDefault="003532C4" w:rsidP="00EA4B36">
            <w:pPr>
              <w:jc w:val="right"/>
              <w:rPr>
                <w:rFonts w:ascii="Palatino Linotype" w:hAnsi="Palatino Linotype"/>
                <w:sz w:val="18"/>
                <w:szCs w:val="18"/>
                <w:lang w:eastAsia="id-ID"/>
              </w:rPr>
            </w:pPr>
            <w:r>
              <w:rPr>
                <w:rFonts w:ascii="Palatino Linotype" w:hAnsi="Palatino Linotype"/>
                <w:sz w:val="18"/>
                <w:szCs w:val="18"/>
                <w:lang w:eastAsia="id-ID"/>
              </w:rPr>
              <w:t>24.250.000</w:t>
            </w:r>
          </w:p>
        </w:tc>
        <w:tc>
          <w:tcPr>
            <w:tcW w:w="1276" w:type="dxa"/>
            <w:tcBorders>
              <w:top w:val="dotted" w:sz="4" w:space="0" w:color="auto"/>
              <w:bottom w:val="dotted" w:sz="4" w:space="0" w:color="auto"/>
            </w:tcBorders>
            <w:vAlign w:val="center"/>
          </w:tcPr>
          <w:p w:rsidR="003532C4"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22.646.500</w:t>
            </w:r>
          </w:p>
        </w:tc>
        <w:tc>
          <w:tcPr>
            <w:tcW w:w="709" w:type="dxa"/>
            <w:tcBorders>
              <w:top w:val="dotted" w:sz="4" w:space="0" w:color="auto"/>
              <w:bottom w:val="dotted" w:sz="4" w:space="0" w:color="auto"/>
            </w:tcBorders>
            <w:vAlign w:val="center"/>
          </w:tcPr>
          <w:p w:rsidR="003532C4" w:rsidRDefault="003532C4" w:rsidP="00182D83">
            <w:pPr>
              <w:jc w:val="right"/>
              <w:rPr>
                <w:rFonts w:ascii="Palatino Linotype" w:hAnsi="Palatino Linotype"/>
                <w:color w:val="000000"/>
                <w:sz w:val="18"/>
                <w:szCs w:val="18"/>
              </w:rPr>
            </w:pPr>
            <w:r>
              <w:rPr>
                <w:rFonts w:ascii="Palatino Linotype" w:hAnsi="Palatino Linotype"/>
                <w:color w:val="000000"/>
                <w:sz w:val="18"/>
                <w:szCs w:val="18"/>
              </w:rPr>
              <w:t>93,39</w:t>
            </w:r>
          </w:p>
        </w:tc>
        <w:tc>
          <w:tcPr>
            <w:tcW w:w="709" w:type="dxa"/>
            <w:tcBorders>
              <w:top w:val="dotted" w:sz="4" w:space="0" w:color="auto"/>
              <w:bottom w:val="dotted" w:sz="4" w:space="0" w:color="auto"/>
            </w:tcBorders>
            <w:vAlign w:val="center"/>
          </w:tcPr>
          <w:p w:rsidR="003532C4"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93,39</w:t>
            </w:r>
          </w:p>
        </w:tc>
        <w:tc>
          <w:tcPr>
            <w:tcW w:w="1134" w:type="dxa"/>
            <w:tcBorders>
              <w:top w:val="dotted" w:sz="4" w:space="0" w:color="auto"/>
              <w:bottom w:val="dotted" w:sz="4" w:space="0" w:color="auto"/>
            </w:tcBorders>
            <w:vAlign w:val="center"/>
          </w:tcPr>
          <w:p w:rsidR="003532C4"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1.603.500</w:t>
            </w:r>
          </w:p>
        </w:tc>
      </w:tr>
      <w:tr w:rsidR="003532C4" w:rsidRPr="00CF4125" w:rsidTr="00182D83">
        <w:tc>
          <w:tcPr>
            <w:tcW w:w="426" w:type="dxa"/>
            <w:tcBorders>
              <w:top w:val="dotted" w:sz="4" w:space="0" w:color="auto"/>
              <w:bottom w:val="dotted" w:sz="4" w:space="0" w:color="auto"/>
            </w:tcBorders>
          </w:tcPr>
          <w:p w:rsidR="003532C4" w:rsidRDefault="003532C4" w:rsidP="00EA4B36">
            <w:pPr>
              <w:jc w:val="right"/>
              <w:rPr>
                <w:rFonts w:ascii="Palatino Linotype" w:hAnsi="Palatino Linotype"/>
                <w:sz w:val="18"/>
                <w:szCs w:val="18"/>
                <w:lang w:eastAsia="id-ID"/>
              </w:rPr>
            </w:pPr>
            <w:r>
              <w:rPr>
                <w:rFonts w:ascii="Palatino Linotype" w:hAnsi="Palatino Linotype"/>
                <w:sz w:val="18"/>
                <w:szCs w:val="18"/>
                <w:lang w:eastAsia="id-ID"/>
              </w:rPr>
              <w:t>14</w:t>
            </w:r>
          </w:p>
        </w:tc>
        <w:tc>
          <w:tcPr>
            <w:tcW w:w="3402" w:type="dxa"/>
            <w:tcBorders>
              <w:top w:val="dotted" w:sz="4" w:space="0" w:color="auto"/>
              <w:bottom w:val="dotted" w:sz="4" w:space="0" w:color="auto"/>
            </w:tcBorders>
          </w:tcPr>
          <w:p w:rsidR="003532C4" w:rsidRDefault="003532C4" w:rsidP="003532C4">
            <w:pPr>
              <w:rPr>
                <w:rFonts w:ascii="Palatino Linotype" w:hAnsi="Palatino Linotype"/>
                <w:sz w:val="18"/>
                <w:szCs w:val="18"/>
                <w:lang w:eastAsia="id-ID"/>
              </w:rPr>
            </w:pPr>
            <w:r>
              <w:rPr>
                <w:rFonts w:ascii="Palatino Linotype" w:hAnsi="Palatino Linotype"/>
                <w:sz w:val="18"/>
                <w:szCs w:val="18"/>
                <w:lang w:eastAsia="id-ID"/>
              </w:rPr>
              <w:t>Pengembangan system informasi manajemen</w:t>
            </w:r>
          </w:p>
        </w:tc>
        <w:tc>
          <w:tcPr>
            <w:tcW w:w="1275" w:type="dxa"/>
            <w:tcBorders>
              <w:top w:val="dotted" w:sz="4" w:space="0" w:color="auto"/>
              <w:bottom w:val="dotted" w:sz="4" w:space="0" w:color="auto"/>
            </w:tcBorders>
          </w:tcPr>
          <w:p w:rsidR="003532C4" w:rsidRDefault="003532C4" w:rsidP="00EA4B36">
            <w:pPr>
              <w:jc w:val="right"/>
              <w:rPr>
                <w:rFonts w:ascii="Palatino Linotype" w:hAnsi="Palatino Linotype"/>
                <w:sz w:val="18"/>
                <w:szCs w:val="18"/>
                <w:lang w:eastAsia="id-ID"/>
              </w:rPr>
            </w:pPr>
            <w:r>
              <w:rPr>
                <w:rFonts w:ascii="Palatino Linotype" w:hAnsi="Palatino Linotype"/>
                <w:sz w:val="18"/>
                <w:szCs w:val="18"/>
                <w:lang w:eastAsia="id-ID"/>
              </w:rPr>
              <w:t>166.920.000</w:t>
            </w:r>
          </w:p>
        </w:tc>
        <w:tc>
          <w:tcPr>
            <w:tcW w:w="1276" w:type="dxa"/>
            <w:tcBorders>
              <w:top w:val="dotted" w:sz="4" w:space="0" w:color="auto"/>
              <w:bottom w:val="dotted" w:sz="4" w:space="0" w:color="auto"/>
            </w:tcBorders>
            <w:vAlign w:val="center"/>
          </w:tcPr>
          <w:p w:rsidR="003532C4"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162.410.000</w:t>
            </w:r>
          </w:p>
        </w:tc>
        <w:tc>
          <w:tcPr>
            <w:tcW w:w="709" w:type="dxa"/>
            <w:tcBorders>
              <w:top w:val="dotted" w:sz="4" w:space="0" w:color="auto"/>
              <w:bottom w:val="dotted" w:sz="4" w:space="0" w:color="auto"/>
            </w:tcBorders>
            <w:vAlign w:val="center"/>
          </w:tcPr>
          <w:p w:rsidR="003532C4" w:rsidRDefault="003532C4" w:rsidP="00182D83">
            <w:pPr>
              <w:jc w:val="right"/>
              <w:rPr>
                <w:rFonts w:ascii="Palatino Linotype" w:hAnsi="Palatino Linotype"/>
                <w:color w:val="000000"/>
                <w:sz w:val="18"/>
                <w:szCs w:val="18"/>
              </w:rPr>
            </w:pPr>
            <w:r>
              <w:rPr>
                <w:rFonts w:ascii="Palatino Linotype" w:hAnsi="Palatino Linotype"/>
                <w:color w:val="000000"/>
                <w:sz w:val="18"/>
                <w:szCs w:val="18"/>
              </w:rPr>
              <w:t>97,30</w:t>
            </w:r>
          </w:p>
        </w:tc>
        <w:tc>
          <w:tcPr>
            <w:tcW w:w="709" w:type="dxa"/>
            <w:tcBorders>
              <w:top w:val="dotted" w:sz="4" w:space="0" w:color="auto"/>
              <w:bottom w:val="dotted" w:sz="4" w:space="0" w:color="auto"/>
            </w:tcBorders>
            <w:vAlign w:val="center"/>
          </w:tcPr>
          <w:p w:rsidR="003532C4"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97,30</w:t>
            </w:r>
          </w:p>
        </w:tc>
        <w:tc>
          <w:tcPr>
            <w:tcW w:w="1134" w:type="dxa"/>
            <w:tcBorders>
              <w:top w:val="dotted" w:sz="4" w:space="0" w:color="auto"/>
              <w:bottom w:val="dotted" w:sz="4" w:space="0" w:color="auto"/>
            </w:tcBorders>
            <w:vAlign w:val="center"/>
          </w:tcPr>
          <w:p w:rsidR="003532C4" w:rsidRDefault="003532C4" w:rsidP="00182D83">
            <w:pPr>
              <w:jc w:val="right"/>
              <w:rPr>
                <w:rFonts w:ascii="Palatino Linotype" w:hAnsi="Palatino Linotype"/>
                <w:sz w:val="18"/>
                <w:szCs w:val="18"/>
                <w:lang w:eastAsia="id-ID"/>
              </w:rPr>
            </w:pPr>
            <w:r>
              <w:rPr>
                <w:rFonts w:ascii="Palatino Linotype" w:hAnsi="Palatino Linotype"/>
                <w:sz w:val="18"/>
                <w:szCs w:val="18"/>
                <w:lang w:eastAsia="id-ID"/>
              </w:rPr>
              <w:t>4.510.000</w:t>
            </w:r>
          </w:p>
        </w:tc>
      </w:tr>
      <w:tr w:rsidR="00CF4125" w:rsidRPr="00CF4125" w:rsidTr="00057AFE">
        <w:tc>
          <w:tcPr>
            <w:tcW w:w="3828" w:type="dxa"/>
            <w:gridSpan w:val="2"/>
            <w:tcBorders>
              <w:top w:val="dotted" w:sz="4" w:space="0" w:color="auto"/>
              <w:bottom w:val="dotted" w:sz="4" w:space="0" w:color="auto"/>
            </w:tcBorders>
          </w:tcPr>
          <w:p w:rsidR="00CF4125" w:rsidRPr="00CF4125" w:rsidRDefault="00CF4125" w:rsidP="00EA4B36">
            <w:pPr>
              <w:jc w:val="both"/>
              <w:rPr>
                <w:rFonts w:ascii="Palatino Linotype" w:hAnsi="Palatino Linotype"/>
                <w:b/>
                <w:sz w:val="18"/>
                <w:szCs w:val="18"/>
                <w:lang w:val="id-ID" w:eastAsia="id-ID"/>
              </w:rPr>
            </w:pPr>
            <w:r w:rsidRPr="00CF4125">
              <w:rPr>
                <w:rFonts w:ascii="Palatino Linotype" w:hAnsi="Palatino Linotype"/>
                <w:b/>
                <w:sz w:val="18"/>
                <w:szCs w:val="18"/>
                <w:lang w:val="id-ID" w:eastAsia="id-ID"/>
              </w:rPr>
              <w:t>Program Pengembangan Masyarakat dan Kawasan Transmigrasi (PMKT)</w:t>
            </w:r>
          </w:p>
        </w:tc>
        <w:tc>
          <w:tcPr>
            <w:tcW w:w="1275" w:type="dxa"/>
            <w:tcBorders>
              <w:top w:val="dotted" w:sz="4" w:space="0" w:color="auto"/>
              <w:bottom w:val="dotted" w:sz="4" w:space="0" w:color="auto"/>
            </w:tcBorders>
          </w:tcPr>
          <w:p w:rsidR="00CF4125" w:rsidRPr="00354201" w:rsidRDefault="00354201" w:rsidP="00EA4B36">
            <w:pPr>
              <w:jc w:val="right"/>
              <w:rPr>
                <w:rFonts w:ascii="Palatino Linotype" w:hAnsi="Palatino Linotype"/>
                <w:b/>
                <w:sz w:val="18"/>
                <w:szCs w:val="18"/>
                <w:lang w:eastAsia="id-ID"/>
              </w:rPr>
            </w:pPr>
            <w:r>
              <w:rPr>
                <w:rFonts w:ascii="Palatino Linotype" w:hAnsi="Palatino Linotype"/>
                <w:b/>
                <w:sz w:val="18"/>
                <w:szCs w:val="18"/>
                <w:lang w:eastAsia="id-ID"/>
              </w:rPr>
              <w:t>493.908.000</w:t>
            </w:r>
          </w:p>
        </w:tc>
        <w:tc>
          <w:tcPr>
            <w:tcW w:w="1276" w:type="dxa"/>
            <w:tcBorders>
              <w:top w:val="dotted" w:sz="4" w:space="0" w:color="auto"/>
              <w:bottom w:val="dotted" w:sz="4" w:space="0" w:color="auto"/>
            </w:tcBorders>
          </w:tcPr>
          <w:p w:rsidR="00CF4125" w:rsidRPr="00354201" w:rsidRDefault="00354201" w:rsidP="00EA4B36">
            <w:pPr>
              <w:jc w:val="right"/>
              <w:rPr>
                <w:rFonts w:ascii="Palatino Linotype" w:hAnsi="Palatino Linotype"/>
                <w:b/>
                <w:sz w:val="18"/>
                <w:szCs w:val="18"/>
                <w:lang w:eastAsia="id-ID"/>
              </w:rPr>
            </w:pPr>
            <w:r>
              <w:rPr>
                <w:rFonts w:ascii="Palatino Linotype" w:hAnsi="Palatino Linotype"/>
                <w:b/>
                <w:sz w:val="18"/>
                <w:szCs w:val="18"/>
                <w:lang w:eastAsia="id-ID"/>
              </w:rPr>
              <w:t>401.764.500</w:t>
            </w:r>
          </w:p>
        </w:tc>
        <w:tc>
          <w:tcPr>
            <w:tcW w:w="709" w:type="dxa"/>
            <w:tcBorders>
              <w:top w:val="dotted" w:sz="4" w:space="0" w:color="auto"/>
              <w:bottom w:val="dotted" w:sz="4" w:space="0" w:color="auto"/>
            </w:tcBorders>
          </w:tcPr>
          <w:p w:rsidR="00CF4125" w:rsidRPr="00627F90" w:rsidRDefault="00354201" w:rsidP="00354201">
            <w:pPr>
              <w:jc w:val="right"/>
              <w:rPr>
                <w:rFonts w:ascii="Palatino Linotype" w:hAnsi="Palatino Linotype"/>
                <w:b/>
                <w:color w:val="000000"/>
                <w:sz w:val="18"/>
                <w:szCs w:val="18"/>
                <w:lang w:val="id-ID"/>
              </w:rPr>
            </w:pPr>
            <w:r>
              <w:rPr>
                <w:rFonts w:ascii="Palatino Linotype" w:hAnsi="Palatino Linotype"/>
                <w:b/>
                <w:color w:val="000000"/>
                <w:sz w:val="18"/>
                <w:szCs w:val="18"/>
              </w:rPr>
              <w:t>81</w:t>
            </w:r>
            <w:r w:rsidR="00CF4125" w:rsidRPr="00627F90">
              <w:rPr>
                <w:rFonts w:ascii="Palatino Linotype" w:hAnsi="Palatino Linotype"/>
                <w:b/>
                <w:color w:val="000000"/>
                <w:sz w:val="18"/>
                <w:szCs w:val="18"/>
                <w:lang w:val="id-ID"/>
              </w:rPr>
              <w:t>,</w:t>
            </w:r>
            <w:r>
              <w:rPr>
                <w:rFonts w:ascii="Palatino Linotype" w:hAnsi="Palatino Linotype"/>
                <w:b/>
                <w:color w:val="000000"/>
                <w:sz w:val="18"/>
                <w:szCs w:val="18"/>
              </w:rPr>
              <w:t>3</w:t>
            </w:r>
            <w:r w:rsidR="00CF4125" w:rsidRPr="00627F90">
              <w:rPr>
                <w:rFonts w:ascii="Palatino Linotype" w:hAnsi="Palatino Linotype"/>
                <w:b/>
                <w:color w:val="000000"/>
                <w:sz w:val="18"/>
                <w:szCs w:val="18"/>
                <w:lang w:val="id-ID"/>
              </w:rPr>
              <w:t>4</w:t>
            </w:r>
          </w:p>
        </w:tc>
        <w:tc>
          <w:tcPr>
            <w:tcW w:w="709" w:type="dxa"/>
            <w:tcBorders>
              <w:top w:val="dotted" w:sz="4" w:space="0" w:color="auto"/>
              <w:bottom w:val="dotted" w:sz="4" w:space="0" w:color="auto"/>
            </w:tcBorders>
          </w:tcPr>
          <w:p w:rsidR="00CF4125" w:rsidRPr="00627F90" w:rsidRDefault="00354201" w:rsidP="00354201">
            <w:pPr>
              <w:jc w:val="right"/>
              <w:rPr>
                <w:rFonts w:ascii="Palatino Linotype" w:hAnsi="Palatino Linotype"/>
                <w:b/>
                <w:sz w:val="18"/>
                <w:szCs w:val="18"/>
                <w:lang w:val="id-ID" w:eastAsia="id-ID"/>
              </w:rPr>
            </w:pPr>
            <w:r>
              <w:rPr>
                <w:rFonts w:ascii="Palatino Linotype" w:hAnsi="Palatino Linotype"/>
                <w:b/>
                <w:sz w:val="18"/>
                <w:szCs w:val="18"/>
                <w:lang w:eastAsia="id-ID"/>
              </w:rPr>
              <w:t>81</w:t>
            </w:r>
            <w:r w:rsidR="00CF4125" w:rsidRPr="00627F90">
              <w:rPr>
                <w:rFonts w:ascii="Palatino Linotype" w:hAnsi="Palatino Linotype"/>
                <w:b/>
                <w:sz w:val="18"/>
                <w:szCs w:val="18"/>
                <w:lang w:val="id-ID" w:eastAsia="id-ID"/>
              </w:rPr>
              <w:t>,</w:t>
            </w:r>
            <w:r>
              <w:rPr>
                <w:rFonts w:ascii="Palatino Linotype" w:hAnsi="Palatino Linotype"/>
                <w:b/>
                <w:sz w:val="18"/>
                <w:szCs w:val="18"/>
                <w:lang w:eastAsia="id-ID"/>
              </w:rPr>
              <w:t>3</w:t>
            </w:r>
            <w:r w:rsidR="00CF4125" w:rsidRPr="00627F90">
              <w:rPr>
                <w:rFonts w:ascii="Palatino Linotype" w:hAnsi="Palatino Linotype"/>
                <w:b/>
                <w:sz w:val="18"/>
                <w:szCs w:val="18"/>
                <w:lang w:val="id-ID" w:eastAsia="id-ID"/>
              </w:rPr>
              <w:t>4</w:t>
            </w:r>
          </w:p>
        </w:tc>
        <w:tc>
          <w:tcPr>
            <w:tcW w:w="1134" w:type="dxa"/>
            <w:tcBorders>
              <w:top w:val="dotted" w:sz="4" w:space="0" w:color="auto"/>
              <w:bottom w:val="dotted" w:sz="4" w:space="0" w:color="auto"/>
            </w:tcBorders>
          </w:tcPr>
          <w:p w:rsidR="00057AFE" w:rsidRDefault="00354201" w:rsidP="00057AFE">
            <w:pPr>
              <w:jc w:val="right"/>
              <w:rPr>
                <w:rFonts w:ascii="Palatino Linotype" w:hAnsi="Palatino Linotype" w:cs="Calibri"/>
                <w:b/>
                <w:bCs/>
                <w:color w:val="000000"/>
                <w:sz w:val="18"/>
                <w:szCs w:val="18"/>
              </w:rPr>
            </w:pPr>
            <w:r>
              <w:rPr>
                <w:rFonts w:ascii="Palatino Linotype" w:hAnsi="Palatino Linotype" w:cs="Calibri"/>
                <w:b/>
                <w:bCs/>
                <w:color w:val="000000"/>
                <w:sz w:val="18"/>
                <w:szCs w:val="18"/>
              </w:rPr>
              <w:t>9</w:t>
            </w:r>
            <w:r w:rsidR="00057AFE">
              <w:rPr>
                <w:rFonts w:ascii="Palatino Linotype" w:hAnsi="Palatino Linotype" w:cs="Calibri"/>
                <w:b/>
                <w:bCs/>
                <w:color w:val="000000"/>
                <w:sz w:val="18"/>
                <w:szCs w:val="18"/>
              </w:rPr>
              <w:t>2</w:t>
            </w:r>
            <w:r>
              <w:rPr>
                <w:rFonts w:ascii="Palatino Linotype" w:hAnsi="Palatino Linotype" w:cs="Calibri"/>
                <w:b/>
                <w:bCs/>
                <w:color w:val="000000"/>
                <w:sz w:val="18"/>
                <w:szCs w:val="18"/>
              </w:rPr>
              <w:t>.143.50</w:t>
            </w:r>
            <w:r w:rsidR="00057AFE">
              <w:rPr>
                <w:rFonts w:ascii="Palatino Linotype" w:hAnsi="Palatino Linotype" w:cs="Calibri"/>
                <w:b/>
                <w:bCs/>
                <w:color w:val="000000"/>
                <w:sz w:val="18"/>
                <w:szCs w:val="18"/>
              </w:rPr>
              <w:t>0</w:t>
            </w:r>
          </w:p>
          <w:p w:rsidR="00CF4125" w:rsidRPr="00627F90" w:rsidRDefault="00CF4125" w:rsidP="00057AFE">
            <w:pPr>
              <w:jc w:val="right"/>
              <w:rPr>
                <w:rFonts w:ascii="Palatino Linotype" w:hAnsi="Palatino Linotype"/>
                <w:b/>
                <w:sz w:val="18"/>
                <w:szCs w:val="18"/>
                <w:lang w:val="id-ID" w:eastAsia="id-ID"/>
              </w:rPr>
            </w:pPr>
          </w:p>
        </w:tc>
      </w:tr>
      <w:tr w:rsidR="00CF4125" w:rsidRPr="00CF4125" w:rsidTr="00054616">
        <w:tc>
          <w:tcPr>
            <w:tcW w:w="426" w:type="dxa"/>
            <w:tcBorders>
              <w:top w:val="dotted" w:sz="4" w:space="0" w:color="auto"/>
              <w:bottom w:val="dotted" w:sz="4" w:space="0" w:color="auto"/>
            </w:tcBorders>
          </w:tcPr>
          <w:p w:rsidR="00CF4125" w:rsidRPr="00CF4125" w:rsidRDefault="00CF4125" w:rsidP="00EA4B36">
            <w:pPr>
              <w:jc w:val="right"/>
              <w:rPr>
                <w:rFonts w:ascii="Palatino Linotype" w:hAnsi="Palatino Linotype"/>
                <w:sz w:val="18"/>
                <w:szCs w:val="18"/>
                <w:lang w:eastAsia="id-ID"/>
              </w:rPr>
            </w:pPr>
            <w:r w:rsidRPr="00CF4125">
              <w:rPr>
                <w:rFonts w:ascii="Palatino Linotype" w:hAnsi="Palatino Linotype"/>
                <w:sz w:val="18"/>
                <w:szCs w:val="18"/>
                <w:lang w:eastAsia="id-ID"/>
              </w:rPr>
              <w:t>1.</w:t>
            </w:r>
          </w:p>
        </w:tc>
        <w:tc>
          <w:tcPr>
            <w:tcW w:w="3402" w:type="dxa"/>
            <w:tcBorders>
              <w:top w:val="dotted" w:sz="4" w:space="0" w:color="auto"/>
              <w:bottom w:val="dotted" w:sz="4" w:space="0" w:color="auto"/>
            </w:tcBorders>
          </w:tcPr>
          <w:p w:rsidR="00CF4125" w:rsidRPr="00354201" w:rsidRDefault="00354201" w:rsidP="00EA4B36">
            <w:pPr>
              <w:rPr>
                <w:rFonts w:ascii="Palatino Linotype" w:hAnsi="Palatino Linotype"/>
                <w:sz w:val="18"/>
                <w:szCs w:val="18"/>
                <w:lang w:eastAsia="id-ID"/>
              </w:rPr>
            </w:pPr>
            <w:r>
              <w:rPr>
                <w:rFonts w:ascii="Palatino Linotype" w:hAnsi="Palatino Linotype"/>
                <w:sz w:val="18"/>
                <w:szCs w:val="18"/>
                <w:lang w:eastAsia="id-ID"/>
              </w:rPr>
              <w:t>Luas lahan usaha produksi</w:t>
            </w:r>
          </w:p>
        </w:tc>
        <w:tc>
          <w:tcPr>
            <w:tcW w:w="1275" w:type="dxa"/>
            <w:tcBorders>
              <w:top w:val="dotted" w:sz="4" w:space="0" w:color="auto"/>
              <w:bottom w:val="dotted" w:sz="4" w:space="0" w:color="auto"/>
            </w:tcBorders>
            <w:vAlign w:val="center"/>
          </w:tcPr>
          <w:p w:rsidR="00CF4125" w:rsidRPr="00CF4125" w:rsidRDefault="00354201" w:rsidP="00054616">
            <w:pPr>
              <w:jc w:val="center"/>
              <w:rPr>
                <w:rFonts w:ascii="Palatino Linotype" w:hAnsi="Palatino Linotype"/>
                <w:sz w:val="18"/>
                <w:szCs w:val="18"/>
                <w:lang w:val="id-ID" w:eastAsia="id-ID"/>
              </w:rPr>
            </w:pPr>
            <w:r>
              <w:rPr>
                <w:rFonts w:ascii="Palatino Linotype" w:hAnsi="Palatino Linotype"/>
                <w:sz w:val="18"/>
                <w:szCs w:val="18"/>
                <w:lang w:eastAsia="id-ID"/>
              </w:rPr>
              <w:t>41.280</w:t>
            </w:r>
            <w:r w:rsidR="00CF4125" w:rsidRPr="00CF4125">
              <w:rPr>
                <w:rFonts w:ascii="Palatino Linotype" w:hAnsi="Palatino Linotype"/>
                <w:sz w:val="18"/>
                <w:szCs w:val="18"/>
                <w:lang w:val="id-ID" w:eastAsia="id-ID"/>
              </w:rPr>
              <w:t>.000</w:t>
            </w:r>
          </w:p>
        </w:tc>
        <w:tc>
          <w:tcPr>
            <w:tcW w:w="1276" w:type="dxa"/>
            <w:tcBorders>
              <w:top w:val="dotted" w:sz="4" w:space="0" w:color="auto"/>
              <w:bottom w:val="dotted" w:sz="4" w:space="0" w:color="auto"/>
            </w:tcBorders>
            <w:vAlign w:val="center"/>
          </w:tcPr>
          <w:p w:rsidR="00CF4125" w:rsidRPr="00CF4125" w:rsidRDefault="00CF4125"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709" w:type="dxa"/>
            <w:tcBorders>
              <w:top w:val="dotted" w:sz="4" w:space="0" w:color="auto"/>
              <w:bottom w:val="dotted" w:sz="4" w:space="0" w:color="auto"/>
            </w:tcBorders>
            <w:vAlign w:val="center"/>
          </w:tcPr>
          <w:p w:rsidR="00CF4125" w:rsidRPr="00CF4125" w:rsidRDefault="00CF4125" w:rsidP="00054616">
            <w:pPr>
              <w:jc w:val="center"/>
              <w:rPr>
                <w:rFonts w:ascii="Palatino Linotype" w:hAnsi="Palatino Linotype"/>
                <w:color w:val="000000"/>
                <w:sz w:val="18"/>
                <w:szCs w:val="18"/>
                <w:lang w:val="id-ID"/>
              </w:rPr>
            </w:pPr>
            <w:r w:rsidRPr="00CF4125">
              <w:rPr>
                <w:rFonts w:ascii="Palatino Linotype" w:hAnsi="Palatino Linotype"/>
                <w:color w:val="000000"/>
                <w:sz w:val="18"/>
                <w:szCs w:val="18"/>
                <w:lang w:val="id-ID"/>
              </w:rPr>
              <w:t>-</w:t>
            </w:r>
          </w:p>
        </w:tc>
        <w:tc>
          <w:tcPr>
            <w:tcW w:w="709" w:type="dxa"/>
            <w:tcBorders>
              <w:top w:val="dotted" w:sz="4" w:space="0" w:color="auto"/>
              <w:bottom w:val="dotted" w:sz="4" w:space="0" w:color="auto"/>
            </w:tcBorders>
            <w:vAlign w:val="center"/>
          </w:tcPr>
          <w:p w:rsidR="00CF4125" w:rsidRPr="00CF4125" w:rsidRDefault="00CF4125"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1134" w:type="dxa"/>
            <w:tcBorders>
              <w:top w:val="dotted" w:sz="4" w:space="0" w:color="auto"/>
              <w:bottom w:val="dotted" w:sz="4" w:space="0" w:color="auto"/>
            </w:tcBorders>
            <w:vAlign w:val="center"/>
          </w:tcPr>
          <w:p w:rsidR="00CF4125" w:rsidRPr="00182D83" w:rsidRDefault="00182D83" w:rsidP="00054616">
            <w:pPr>
              <w:jc w:val="center"/>
              <w:rPr>
                <w:rFonts w:ascii="Palatino Linotype" w:hAnsi="Palatino Linotype"/>
                <w:sz w:val="18"/>
                <w:szCs w:val="18"/>
                <w:lang w:eastAsia="id-ID"/>
              </w:rPr>
            </w:pPr>
            <w:r>
              <w:rPr>
                <w:rFonts w:ascii="Palatino Linotype" w:hAnsi="Palatino Linotype"/>
                <w:sz w:val="18"/>
                <w:szCs w:val="18"/>
                <w:lang w:eastAsia="id-ID"/>
              </w:rPr>
              <w:t>-</w:t>
            </w:r>
          </w:p>
        </w:tc>
      </w:tr>
      <w:tr w:rsidR="00354201" w:rsidRPr="00CF4125" w:rsidTr="00054616">
        <w:tc>
          <w:tcPr>
            <w:tcW w:w="426" w:type="dxa"/>
            <w:tcBorders>
              <w:top w:val="dotted" w:sz="4" w:space="0" w:color="auto"/>
              <w:bottom w:val="dotted" w:sz="4" w:space="0" w:color="auto"/>
            </w:tcBorders>
          </w:tcPr>
          <w:p w:rsidR="00354201" w:rsidRPr="00CF4125" w:rsidRDefault="00354201" w:rsidP="00057AFE">
            <w:pPr>
              <w:jc w:val="right"/>
              <w:rPr>
                <w:rFonts w:ascii="Palatino Linotype" w:hAnsi="Palatino Linotype"/>
                <w:sz w:val="18"/>
                <w:szCs w:val="18"/>
                <w:lang w:val="id-ID" w:eastAsia="id-ID"/>
              </w:rPr>
            </w:pPr>
            <w:r w:rsidRPr="00CF4125">
              <w:rPr>
                <w:rFonts w:ascii="Palatino Linotype" w:hAnsi="Palatino Linotype"/>
                <w:sz w:val="18"/>
                <w:szCs w:val="18"/>
                <w:lang w:val="id-ID" w:eastAsia="id-ID"/>
              </w:rPr>
              <w:t>2.</w:t>
            </w:r>
          </w:p>
        </w:tc>
        <w:tc>
          <w:tcPr>
            <w:tcW w:w="3402" w:type="dxa"/>
            <w:tcBorders>
              <w:top w:val="dotted" w:sz="4" w:space="0" w:color="auto"/>
              <w:bottom w:val="dotted" w:sz="4" w:space="0" w:color="auto"/>
            </w:tcBorders>
          </w:tcPr>
          <w:p w:rsidR="00354201" w:rsidRPr="00354201" w:rsidRDefault="00354201" w:rsidP="00057AFE">
            <w:pPr>
              <w:rPr>
                <w:rFonts w:ascii="Palatino Linotype" w:hAnsi="Palatino Linotype"/>
                <w:sz w:val="18"/>
                <w:szCs w:val="18"/>
                <w:lang w:eastAsia="id-ID"/>
              </w:rPr>
            </w:pPr>
            <w:r>
              <w:rPr>
                <w:rFonts w:ascii="Palatino Linotype" w:hAnsi="Palatino Linotype"/>
                <w:sz w:val="18"/>
                <w:szCs w:val="18"/>
                <w:lang w:eastAsia="id-ID"/>
              </w:rPr>
              <w:t>Pengadaan bantuan beras</w:t>
            </w:r>
          </w:p>
        </w:tc>
        <w:tc>
          <w:tcPr>
            <w:tcW w:w="1275"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sz w:val="18"/>
                <w:szCs w:val="18"/>
                <w:lang w:val="id-ID" w:eastAsia="id-ID"/>
              </w:rPr>
            </w:pPr>
            <w:r>
              <w:rPr>
                <w:rFonts w:ascii="Palatino Linotype" w:hAnsi="Palatino Linotype"/>
                <w:sz w:val="18"/>
                <w:szCs w:val="18"/>
                <w:lang w:eastAsia="id-ID"/>
              </w:rPr>
              <w:t>95.200</w:t>
            </w:r>
            <w:r w:rsidRPr="00CF4125">
              <w:rPr>
                <w:rFonts w:ascii="Palatino Linotype" w:hAnsi="Palatino Linotype"/>
                <w:sz w:val="18"/>
                <w:szCs w:val="18"/>
                <w:lang w:val="id-ID" w:eastAsia="id-ID"/>
              </w:rPr>
              <w:t>.000</w:t>
            </w:r>
          </w:p>
        </w:tc>
        <w:tc>
          <w:tcPr>
            <w:tcW w:w="1276"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709"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color w:val="000000"/>
                <w:sz w:val="18"/>
                <w:szCs w:val="18"/>
                <w:lang w:val="id-ID"/>
              </w:rPr>
            </w:pPr>
            <w:r w:rsidRPr="00CF4125">
              <w:rPr>
                <w:rFonts w:ascii="Palatino Linotype" w:hAnsi="Palatino Linotype"/>
                <w:color w:val="000000"/>
                <w:sz w:val="18"/>
                <w:szCs w:val="18"/>
                <w:lang w:val="id-ID"/>
              </w:rPr>
              <w:t>-</w:t>
            </w:r>
          </w:p>
        </w:tc>
        <w:tc>
          <w:tcPr>
            <w:tcW w:w="709"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1134" w:type="dxa"/>
            <w:tcBorders>
              <w:top w:val="dotted" w:sz="4" w:space="0" w:color="auto"/>
              <w:bottom w:val="dotted" w:sz="4" w:space="0" w:color="auto"/>
            </w:tcBorders>
            <w:vAlign w:val="center"/>
          </w:tcPr>
          <w:p w:rsidR="00354201" w:rsidRPr="00182D83" w:rsidRDefault="00354201" w:rsidP="00054616">
            <w:pPr>
              <w:jc w:val="center"/>
              <w:rPr>
                <w:rFonts w:ascii="Palatino Linotype" w:hAnsi="Palatino Linotype"/>
                <w:sz w:val="18"/>
                <w:szCs w:val="18"/>
                <w:lang w:eastAsia="id-ID"/>
              </w:rPr>
            </w:pPr>
            <w:r>
              <w:rPr>
                <w:rFonts w:ascii="Palatino Linotype" w:hAnsi="Palatino Linotype"/>
                <w:sz w:val="18"/>
                <w:szCs w:val="18"/>
                <w:lang w:eastAsia="id-ID"/>
              </w:rPr>
              <w:t>-</w:t>
            </w:r>
          </w:p>
        </w:tc>
      </w:tr>
      <w:tr w:rsidR="00354201" w:rsidRPr="00CF4125" w:rsidTr="00054616">
        <w:tc>
          <w:tcPr>
            <w:tcW w:w="426" w:type="dxa"/>
            <w:tcBorders>
              <w:top w:val="dotted" w:sz="4" w:space="0" w:color="auto"/>
              <w:bottom w:val="dotted" w:sz="4" w:space="0" w:color="auto"/>
            </w:tcBorders>
          </w:tcPr>
          <w:p w:rsidR="00354201" w:rsidRPr="00CF4125" w:rsidRDefault="00354201" w:rsidP="00EA4B36">
            <w:pPr>
              <w:jc w:val="right"/>
              <w:rPr>
                <w:rFonts w:ascii="Palatino Linotype" w:hAnsi="Palatino Linotype"/>
                <w:sz w:val="18"/>
                <w:szCs w:val="18"/>
                <w:lang w:val="id-ID" w:eastAsia="id-ID"/>
              </w:rPr>
            </w:pPr>
            <w:r w:rsidRPr="00CF4125">
              <w:rPr>
                <w:rFonts w:ascii="Palatino Linotype" w:hAnsi="Palatino Linotype"/>
                <w:sz w:val="18"/>
                <w:szCs w:val="18"/>
                <w:lang w:val="id-ID" w:eastAsia="id-ID"/>
              </w:rPr>
              <w:t>3.</w:t>
            </w:r>
          </w:p>
        </w:tc>
        <w:tc>
          <w:tcPr>
            <w:tcW w:w="3402" w:type="dxa"/>
            <w:tcBorders>
              <w:top w:val="dotted" w:sz="4" w:space="0" w:color="auto"/>
              <w:bottom w:val="dotted" w:sz="4" w:space="0" w:color="auto"/>
            </w:tcBorders>
          </w:tcPr>
          <w:p w:rsidR="00354201" w:rsidRPr="00354201" w:rsidRDefault="00354201" w:rsidP="005F5F19">
            <w:pPr>
              <w:rPr>
                <w:rFonts w:ascii="Palatino Linotype" w:hAnsi="Palatino Linotype"/>
                <w:sz w:val="18"/>
                <w:szCs w:val="18"/>
                <w:lang w:eastAsia="id-ID"/>
              </w:rPr>
            </w:pPr>
            <w:r>
              <w:rPr>
                <w:rFonts w:ascii="Palatino Linotype" w:hAnsi="Palatino Linotype"/>
                <w:sz w:val="18"/>
                <w:szCs w:val="18"/>
                <w:lang w:eastAsia="id-ID"/>
              </w:rPr>
              <w:t>Pengadaan bantuan pangan non beras</w:t>
            </w:r>
          </w:p>
        </w:tc>
        <w:tc>
          <w:tcPr>
            <w:tcW w:w="1275"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3</w:t>
            </w:r>
            <w:r>
              <w:rPr>
                <w:rFonts w:ascii="Palatino Linotype" w:hAnsi="Palatino Linotype"/>
                <w:sz w:val="18"/>
                <w:szCs w:val="18"/>
                <w:lang w:eastAsia="id-ID"/>
              </w:rPr>
              <w:t>9</w:t>
            </w:r>
            <w:r w:rsidRPr="00CF4125">
              <w:rPr>
                <w:rFonts w:ascii="Palatino Linotype" w:hAnsi="Palatino Linotype"/>
                <w:sz w:val="18"/>
                <w:szCs w:val="18"/>
                <w:lang w:val="id-ID" w:eastAsia="id-ID"/>
              </w:rPr>
              <w:t>2.</w:t>
            </w:r>
            <w:r>
              <w:rPr>
                <w:rFonts w:ascii="Palatino Linotype" w:hAnsi="Palatino Linotype"/>
                <w:sz w:val="18"/>
                <w:szCs w:val="18"/>
                <w:lang w:eastAsia="id-ID"/>
              </w:rPr>
              <w:t>000</w:t>
            </w:r>
            <w:r w:rsidRPr="00CF4125">
              <w:rPr>
                <w:rFonts w:ascii="Palatino Linotype" w:hAnsi="Palatino Linotype"/>
                <w:sz w:val="18"/>
                <w:szCs w:val="18"/>
                <w:lang w:val="id-ID" w:eastAsia="id-ID"/>
              </w:rPr>
              <w:t>.000</w:t>
            </w:r>
          </w:p>
        </w:tc>
        <w:tc>
          <w:tcPr>
            <w:tcW w:w="1276"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709"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color w:val="000000"/>
                <w:sz w:val="18"/>
                <w:szCs w:val="18"/>
                <w:lang w:val="id-ID"/>
              </w:rPr>
            </w:pPr>
            <w:r w:rsidRPr="00CF4125">
              <w:rPr>
                <w:rFonts w:ascii="Palatino Linotype" w:hAnsi="Palatino Linotype"/>
                <w:color w:val="000000"/>
                <w:sz w:val="18"/>
                <w:szCs w:val="18"/>
                <w:lang w:val="id-ID"/>
              </w:rPr>
              <w:t>-</w:t>
            </w:r>
          </w:p>
        </w:tc>
        <w:tc>
          <w:tcPr>
            <w:tcW w:w="709"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1134" w:type="dxa"/>
            <w:tcBorders>
              <w:top w:val="dotted" w:sz="4" w:space="0" w:color="auto"/>
              <w:bottom w:val="dotted" w:sz="4" w:space="0" w:color="auto"/>
            </w:tcBorders>
            <w:vAlign w:val="center"/>
          </w:tcPr>
          <w:p w:rsidR="00354201" w:rsidRPr="00182D83" w:rsidRDefault="00354201" w:rsidP="00054616">
            <w:pPr>
              <w:jc w:val="center"/>
              <w:rPr>
                <w:rFonts w:ascii="Palatino Linotype" w:hAnsi="Palatino Linotype"/>
                <w:sz w:val="18"/>
                <w:szCs w:val="18"/>
                <w:lang w:eastAsia="id-ID"/>
              </w:rPr>
            </w:pPr>
            <w:r>
              <w:rPr>
                <w:rFonts w:ascii="Palatino Linotype" w:hAnsi="Palatino Linotype"/>
                <w:sz w:val="18"/>
                <w:szCs w:val="18"/>
                <w:lang w:eastAsia="id-ID"/>
              </w:rPr>
              <w:t>-</w:t>
            </w:r>
          </w:p>
        </w:tc>
      </w:tr>
      <w:tr w:rsidR="00354201" w:rsidRPr="00CF4125" w:rsidTr="00054616">
        <w:tc>
          <w:tcPr>
            <w:tcW w:w="426" w:type="dxa"/>
            <w:tcBorders>
              <w:top w:val="dotted" w:sz="4" w:space="0" w:color="auto"/>
              <w:bottom w:val="dotted" w:sz="4" w:space="0" w:color="auto"/>
            </w:tcBorders>
          </w:tcPr>
          <w:p w:rsidR="00354201" w:rsidRPr="00354201" w:rsidRDefault="00354201" w:rsidP="00EA4B36">
            <w:pPr>
              <w:jc w:val="right"/>
              <w:rPr>
                <w:rFonts w:ascii="Palatino Linotype" w:hAnsi="Palatino Linotype"/>
                <w:sz w:val="18"/>
                <w:szCs w:val="18"/>
                <w:lang w:eastAsia="id-ID"/>
              </w:rPr>
            </w:pPr>
            <w:r>
              <w:rPr>
                <w:rFonts w:ascii="Palatino Linotype" w:hAnsi="Palatino Linotype"/>
                <w:sz w:val="18"/>
                <w:szCs w:val="18"/>
                <w:lang w:eastAsia="id-ID"/>
              </w:rPr>
              <w:t>4.</w:t>
            </w:r>
          </w:p>
        </w:tc>
        <w:tc>
          <w:tcPr>
            <w:tcW w:w="3402" w:type="dxa"/>
            <w:tcBorders>
              <w:top w:val="dotted" w:sz="4" w:space="0" w:color="auto"/>
              <w:bottom w:val="dotted" w:sz="4" w:space="0" w:color="auto"/>
            </w:tcBorders>
          </w:tcPr>
          <w:p w:rsidR="00354201" w:rsidRDefault="00956F12" w:rsidP="00956F12">
            <w:pPr>
              <w:rPr>
                <w:rFonts w:ascii="Palatino Linotype" w:hAnsi="Palatino Linotype"/>
                <w:sz w:val="18"/>
                <w:szCs w:val="18"/>
                <w:lang w:eastAsia="id-ID"/>
              </w:rPr>
            </w:pPr>
            <w:r>
              <w:rPr>
                <w:rFonts w:ascii="Palatino Linotype" w:hAnsi="Palatino Linotype"/>
                <w:sz w:val="18"/>
                <w:szCs w:val="18"/>
                <w:lang w:eastAsia="id-ID"/>
              </w:rPr>
              <w:t>Pengendalian distribusi pangan beras dan non beras</w:t>
            </w:r>
          </w:p>
        </w:tc>
        <w:tc>
          <w:tcPr>
            <w:tcW w:w="1275" w:type="dxa"/>
            <w:tcBorders>
              <w:top w:val="dotted" w:sz="4" w:space="0" w:color="auto"/>
              <w:bottom w:val="dotted" w:sz="4" w:space="0" w:color="auto"/>
            </w:tcBorders>
            <w:vAlign w:val="center"/>
          </w:tcPr>
          <w:p w:rsidR="00354201" w:rsidRPr="00956F12" w:rsidRDefault="00956F12" w:rsidP="00054616">
            <w:pPr>
              <w:jc w:val="center"/>
              <w:rPr>
                <w:rFonts w:ascii="Palatino Linotype" w:hAnsi="Palatino Linotype"/>
                <w:sz w:val="18"/>
                <w:szCs w:val="18"/>
                <w:lang w:eastAsia="id-ID"/>
              </w:rPr>
            </w:pPr>
            <w:r>
              <w:rPr>
                <w:rFonts w:ascii="Palatino Linotype" w:hAnsi="Palatino Linotype"/>
                <w:sz w:val="18"/>
                <w:szCs w:val="18"/>
                <w:lang w:eastAsia="id-ID"/>
              </w:rPr>
              <w:t>15.700.000</w:t>
            </w:r>
          </w:p>
        </w:tc>
        <w:tc>
          <w:tcPr>
            <w:tcW w:w="1276"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709"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color w:val="000000"/>
                <w:sz w:val="18"/>
                <w:szCs w:val="18"/>
                <w:lang w:val="id-ID"/>
              </w:rPr>
            </w:pPr>
            <w:r w:rsidRPr="00CF4125">
              <w:rPr>
                <w:rFonts w:ascii="Palatino Linotype" w:hAnsi="Palatino Linotype"/>
                <w:color w:val="000000"/>
                <w:sz w:val="18"/>
                <w:szCs w:val="18"/>
                <w:lang w:val="id-ID"/>
              </w:rPr>
              <w:t>-</w:t>
            </w:r>
          </w:p>
        </w:tc>
        <w:tc>
          <w:tcPr>
            <w:tcW w:w="709" w:type="dxa"/>
            <w:tcBorders>
              <w:top w:val="dotted" w:sz="4" w:space="0" w:color="auto"/>
              <w:bottom w:val="dotted" w:sz="4" w:space="0" w:color="auto"/>
            </w:tcBorders>
            <w:vAlign w:val="center"/>
          </w:tcPr>
          <w:p w:rsidR="00354201" w:rsidRPr="00CF4125" w:rsidRDefault="00354201"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1134" w:type="dxa"/>
            <w:tcBorders>
              <w:top w:val="dotted" w:sz="4" w:space="0" w:color="auto"/>
              <w:bottom w:val="dotted" w:sz="4" w:space="0" w:color="auto"/>
            </w:tcBorders>
            <w:vAlign w:val="center"/>
          </w:tcPr>
          <w:p w:rsidR="00354201" w:rsidRPr="00182D83" w:rsidRDefault="00354201" w:rsidP="00054616">
            <w:pPr>
              <w:jc w:val="center"/>
              <w:rPr>
                <w:rFonts w:ascii="Palatino Linotype" w:hAnsi="Palatino Linotype"/>
                <w:sz w:val="18"/>
                <w:szCs w:val="18"/>
                <w:lang w:eastAsia="id-ID"/>
              </w:rPr>
            </w:pPr>
            <w:r>
              <w:rPr>
                <w:rFonts w:ascii="Palatino Linotype" w:hAnsi="Palatino Linotype"/>
                <w:sz w:val="18"/>
                <w:szCs w:val="18"/>
                <w:lang w:eastAsia="id-ID"/>
              </w:rPr>
              <w:t>-</w:t>
            </w:r>
          </w:p>
        </w:tc>
      </w:tr>
    </w:tbl>
    <w:p w:rsidR="001F787A" w:rsidRDefault="001F787A"/>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275"/>
        <w:gridCol w:w="1276"/>
        <w:gridCol w:w="709"/>
        <w:gridCol w:w="709"/>
        <w:gridCol w:w="1134"/>
      </w:tblGrid>
      <w:tr w:rsidR="001F787A" w:rsidRPr="00CF4125" w:rsidTr="00AB4967">
        <w:tc>
          <w:tcPr>
            <w:tcW w:w="426" w:type="dxa"/>
            <w:tcBorders>
              <w:bottom w:val="single" w:sz="4" w:space="0" w:color="auto"/>
            </w:tcBorders>
          </w:tcPr>
          <w:p w:rsidR="001F787A" w:rsidRPr="00CF4125" w:rsidRDefault="001F787A" w:rsidP="00AB4967">
            <w:pPr>
              <w:jc w:val="center"/>
              <w:rPr>
                <w:rFonts w:ascii="Palatino Linotype" w:hAnsi="Palatino Linotype"/>
                <w:b/>
                <w:sz w:val="18"/>
                <w:szCs w:val="18"/>
                <w:lang w:eastAsia="id-ID"/>
              </w:rPr>
            </w:pPr>
            <w:r>
              <w:rPr>
                <w:rFonts w:ascii="Palatino Linotype" w:hAnsi="Palatino Linotype"/>
                <w:b/>
                <w:sz w:val="18"/>
                <w:szCs w:val="18"/>
                <w:lang w:eastAsia="id-ID"/>
              </w:rPr>
              <w:lastRenderedPageBreak/>
              <w:t>1</w:t>
            </w:r>
          </w:p>
        </w:tc>
        <w:tc>
          <w:tcPr>
            <w:tcW w:w="3402" w:type="dxa"/>
            <w:tcBorders>
              <w:bottom w:val="single" w:sz="4" w:space="0" w:color="auto"/>
            </w:tcBorders>
          </w:tcPr>
          <w:p w:rsidR="001F787A" w:rsidRPr="00CF4125" w:rsidRDefault="001F787A" w:rsidP="00AB4967">
            <w:pPr>
              <w:jc w:val="center"/>
              <w:rPr>
                <w:rFonts w:ascii="Palatino Linotype" w:hAnsi="Palatino Linotype"/>
                <w:b/>
                <w:sz w:val="18"/>
                <w:szCs w:val="18"/>
                <w:lang w:eastAsia="id-ID"/>
              </w:rPr>
            </w:pPr>
            <w:r>
              <w:rPr>
                <w:rFonts w:ascii="Palatino Linotype" w:hAnsi="Palatino Linotype"/>
                <w:b/>
                <w:sz w:val="18"/>
                <w:szCs w:val="18"/>
                <w:lang w:eastAsia="id-ID"/>
              </w:rPr>
              <w:t>2</w:t>
            </w:r>
          </w:p>
        </w:tc>
        <w:tc>
          <w:tcPr>
            <w:tcW w:w="1275" w:type="dxa"/>
            <w:tcBorders>
              <w:bottom w:val="single" w:sz="4" w:space="0" w:color="auto"/>
            </w:tcBorders>
          </w:tcPr>
          <w:p w:rsidR="001F787A" w:rsidRPr="00CF4125" w:rsidRDefault="001F787A" w:rsidP="00AB4967">
            <w:pPr>
              <w:jc w:val="center"/>
              <w:rPr>
                <w:rFonts w:ascii="Palatino Linotype" w:hAnsi="Palatino Linotype"/>
                <w:b/>
                <w:sz w:val="18"/>
                <w:szCs w:val="18"/>
                <w:lang w:eastAsia="id-ID"/>
              </w:rPr>
            </w:pPr>
            <w:r>
              <w:rPr>
                <w:rFonts w:ascii="Palatino Linotype" w:hAnsi="Palatino Linotype"/>
                <w:b/>
                <w:sz w:val="18"/>
                <w:szCs w:val="18"/>
                <w:lang w:eastAsia="id-ID"/>
              </w:rPr>
              <w:t>3</w:t>
            </w:r>
          </w:p>
        </w:tc>
        <w:tc>
          <w:tcPr>
            <w:tcW w:w="1276" w:type="dxa"/>
            <w:tcBorders>
              <w:bottom w:val="single" w:sz="4" w:space="0" w:color="auto"/>
            </w:tcBorders>
            <w:vAlign w:val="center"/>
          </w:tcPr>
          <w:p w:rsidR="001F787A" w:rsidRPr="00CF4125" w:rsidRDefault="001F787A" w:rsidP="00AB4967">
            <w:pPr>
              <w:jc w:val="center"/>
              <w:rPr>
                <w:rFonts w:ascii="Palatino Linotype" w:hAnsi="Palatino Linotype"/>
                <w:b/>
                <w:sz w:val="18"/>
                <w:szCs w:val="18"/>
                <w:lang w:eastAsia="id-ID"/>
              </w:rPr>
            </w:pPr>
            <w:r>
              <w:rPr>
                <w:rFonts w:ascii="Palatino Linotype" w:hAnsi="Palatino Linotype"/>
                <w:b/>
                <w:sz w:val="18"/>
                <w:szCs w:val="18"/>
                <w:lang w:eastAsia="id-ID"/>
              </w:rPr>
              <w:t>4</w:t>
            </w:r>
          </w:p>
        </w:tc>
        <w:tc>
          <w:tcPr>
            <w:tcW w:w="709" w:type="dxa"/>
            <w:tcBorders>
              <w:bottom w:val="single" w:sz="4" w:space="0" w:color="auto"/>
            </w:tcBorders>
            <w:vAlign w:val="center"/>
          </w:tcPr>
          <w:p w:rsidR="001F787A" w:rsidRPr="00CF4125" w:rsidRDefault="001F787A" w:rsidP="00AB4967">
            <w:pPr>
              <w:jc w:val="center"/>
              <w:rPr>
                <w:rFonts w:ascii="Palatino Linotype" w:hAnsi="Palatino Linotype"/>
                <w:b/>
                <w:sz w:val="18"/>
                <w:szCs w:val="18"/>
                <w:lang w:eastAsia="id-ID"/>
              </w:rPr>
            </w:pPr>
            <w:r>
              <w:rPr>
                <w:rFonts w:ascii="Palatino Linotype" w:hAnsi="Palatino Linotype"/>
                <w:b/>
                <w:sz w:val="18"/>
                <w:szCs w:val="18"/>
                <w:lang w:eastAsia="id-ID"/>
              </w:rPr>
              <w:t>5</w:t>
            </w:r>
          </w:p>
        </w:tc>
        <w:tc>
          <w:tcPr>
            <w:tcW w:w="709" w:type="dxa"/>
            <w:tcBorders>
              <w:bottom w:val="single" w:sz="4" w:space="0" w:color="auto"/>
            </w:tcBorders>
          </w:tcPr>
          <w:p w:rsidR="001F787A" w:rsidRPr="00CF4125" w:rsidRDefault="001F787A" w:rsidP="00AB4967">
            <w:pPr>
              <w:jc w:val="center"/>
              <w:rPr>
                <w:rFonts w:ascii="Palatino Linotype" w:hAnsi="Palatino Linotype"/>
                <w:b/>
                <w:sz w:val="18"/>
                <w:szCs w:val="18"/>
                <w:lang w:eastAsia="id-ID"/>
              </w:rPr>
            </w:pPr>
            <w:r>
              <w:rPr>
                <w:rFonts w:ascii="Palatino Linotype" w:hAnsi="Palatino Linotype"/>
                <w:b/>
                <w:sz w:val="18"/>
                <w:szCs w:val="18"/>
                <w:lang w:eastAsia="id-ID"/>
              </w:rPr>
              <w:t>6</w:t>
            </w:r>
          </w:p>
        </w:tc>
        <w:tc>
          <w:tcPr>
            <w:tcW w:w="1134" w:type="dxa"/>
            <w:tcBorders>
              <w:bottom w:val="single" w:sz="4" w:space="0" w:color="auto"/>
            </w:tcBorders>
          </w:tcPr>
          <w:p w:rsidR="001F787A" w:rsidRPr="00CF4125" w:rsidRDefault="001F787A" w:rsidP="00AB4967">
            <w:pPr>
              <w:jc w:val="center"/>
              <w:rPr>
                <w:rFonts w:ascii="Palatino Linotype" w:hAnsi="Palatino Linotype"/>
                <w:b/>
                <w:sz w:val="18"/>
                <w:szCs w:val="18"/>
                <w:lang w:eastAsia="id-ID"/>
              </w:rPr>
            </w:pPr>
            <w:r>
              <w:rPr>
                <w:rFonts w:ascii="Palatino Linotype" w:hAnsi="Palatino Linotype"/>
                <w:b/>
                <w:sz w:val="18"/>
                <w:szCs w:val="18"/>
                <w:lang w:eastAsia="id-ID"/>
              </w:rPr>
              <w:t>7</w:t>
            </w:r>
          </w:p>
        </w:tc>
      </w:tr>
      <w:tr w:rsidR="00054616" w:rsidRPr="00CF4125" w:rsidTr="00054616">
        <w:tc>
          <w:tcPr>
            <w:tcW w:w="426" w:type="dxa"/>
            <w:tcBorders>
              <w:top w:val="dotted" w:sz="4" w:space="0" w:color="auto"/>
              <w:bottom w:val="dotted" w:sz="4" w:space="0" w:color="auto"/>
            </w:tcBorders>
          </w:tcPr>
          <w:p w:rsidR="00054616" w:rsidRDefault="00054616" w:rsidP="00EA4B36">
            <w:pPr>
              <w:jc w:val="right"/>
              <w:rPr>
                <w:rFonts w:ascii="Palatino Linotype" w:hAnsi="Palatino Linotype"/>
                <w:sz w:val="18"/>
                <w:szCs w:val="18"/>
                <w:lang w:eastAsia="id-ID"/>
              </w:rPr>
            </w:pPr>
            <w:r>
              <w:rPr>
                <w:rFonts w:ascii="Palatino Linotype" w:hAnsi="Palatino Linotype"/>
                <w:sz w:val="18"/>
                <w:szCs w:val="18"/>
                <w:lang w:eastAsia="id-ID"/>
              </w:rPr>
              <w:t>5.</w:t>
            </w:r>
          </w:p>
        </w:tc>
        <w:tc>
          <w:tcPr>
            <w:tcW w:w="3402" w:type="dxa"/>
            <w:tcBorders>
              <w:top w:val="dotted" w:sz="4" w:space="0" w:color="auto"/>
              <w:bottom w:val="dotted" w:sz="4" w:space="0" w:color="auto"/>
            </w:tcBorders>
          </w:tcPr>
          <w:p w:rsidR="00054616" w:rsidRDefault="00054616" w:rsidP="00956F12">
            <w:pPr>
              <w:rPr>
                <w:rFonts w:ascii="Palatino Linotype" w:hAnsi="Palatino Linotype"/>
                <w:sz w:val="18"/>
                <w:szCs w:val="18"/>
                <w:lang w:eastAsia="id-ID"/>
              </w:rPr>
            </w:pPr>
            <w:r>
              <w:rPr>
                <w:rFonts w:ascii="Palatino Linotype" w:hAnsi="Palatino Linotype"/>
                <w:sz w:val="18"/>
                <w:szCs w:val="18"/>
                <w:lang w:eastAsia="id-ID"/>
              </w:rPr>
              <w:t>Pelayanan operasional kesehatan di kimtrans</w:t>
            </w:r>
          </w:p>
        </w:tc>
        <w:tc>
          <w:tcPr>
            <w:tcW w:w="1275"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17.500.000</w:t>
            </w:r>
          </w:p>
        </w:tc>
        <w:tc>
          <w:tcPr>
            <w:tcW w:w="1276" w:type="dxa"/>
            <w:tcBorders>
              <w:top w:val="dotted" w:sz="4" w:space="0" w:color="auto"/>
              <w:bottom w:val="dotted" w:sz="4" w:space="0" w:color="auto"/>
            </w:tcBorders>
            <w:vAlign w:val="center"/>
          </w:tcPr>
          <w:p w:rsidR="00054616" w:rsidRPr="00CF4125" w:rsidRDefault="00054616"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709" w:type="dxa"/>
            <w:tcBorders>
              <w:top w:val="dotted" w:sz="4" w:space="0" w:color="auto"/>
              <w:bottom w:val="dotted" w:sz="4" w:space="0" w:color="auto"/>
            </w:tcBorders>
            <w:vAlign w:val="center"/>
          </w:tcPr>
          <w:p w:rsidR="00054616" w:rsidRPr="00CF4125" w:rsidRDefault="00054616" w:rsidP="00054616">
            <w:pPr>
              <w:jc w:val="center"/>
              <w:rPr>
                <w:rFonts w:ascii="Palatino Linotype" w:hAnsi="Palatino Linotype"/>
                <w:color w:val="000000"/>
                <w:sz w:val="18"/>
                <w:szCs w:val="18"/>
                <w:lang w:val="id-ID"/>
              </w:rPr>
            </w:pPr>
            <w:r w:rsidRPr="00CF4125">
              <w:rPr>
                <w:rFonts w:ascii="Palatino Linotype" w:hAnsi="Palatino Linotype"/>
                <w:color w:val="000000"/>
                <w:sz w:val="18"/>
                <w:szCs w:val="18"/>
                <w:lang w:val="id-ID"/>
              </w:rPr>
              <w:t>-</w:t>
            </w:r>
          </w:p>
        </w:tc>
        <w:tc>
          <w:tcPr>
            <w:tcW w:w="709" w:type="dxa"/>
            <w:tcBorders>
              <w:top w:val="dotted" w:sz="4" w:space="0" w:color="auto"/>
              <w:bottom w:val="dotted" w:sz="4" w:space="0" w:color="auto"/>
            </w:tcBorders>
            <w:vAlign w:val="center"/>
          </w:tcPr>
          <w:p w:rsidR="00054616" w:rsidRPr="00CF4125" w:rsidRDefault="00054616" w:rsidP="00054616">
            <w:pPr>
              <w:jc w:val="center"/>
              <w:rPr>
                <w:rFonts w:ascii="Palatino Linotype" w:hAnsi="Palatino Linotype"/>
                <w:sz w:val="18"/>
                <w:szCs w:val="18"/>
                <w:lang w:val="id-ID" w:eastAsia="id-ID"/>
              </w:rPr>
            </w:pPr>
            <w:r w:rsidRPr="00CF4125">
              <w:rPr>
                <w:rFonts w:ascii="Palatino Linotype" w:hAnsi="Palatino Linotype"/>
                <w:sz w:val="18"/>
                <w:szCs w:val="18"/>
                <w:lang w:val="id-ID" w:eastAsia="id-ID"/>
              </w:rPr>
              <w:t>-</w:t>
            </w:r>
          </w:p>
        </w:tc>
        <w:tc>
          <w:tcPr>
            <w:tcW w:w="1134"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17.500.000</w:t>
            </w:r>
          </w:p>
        </w:tc>
      </w:tr>
      <w:tr w:rsidR="00054616" w:rsidRPr="00CF4125" w:rsidTr="00054616">
        <w:tc>
          <w:tcPr>
            <w:tcW w:w="426" w:type="dxa"/>
            <w:tcBorders>
              <w:top w:val="dotted" w:sz="4" w:space="0" w:color="auto"/>
              <w:bottom w:val="dotted" w:sz="4" w:space="0" w:color="auto"/>
            </w:tcBorders>
          </w:tcPr>
          <w:p w:rsidR="00054616" w:rsidRDefault="00054616" w:rsidP="00EA4B36">
            <w:pPr>
              <w:jc w:val="right"/>
              <w:rPr>
                <w:rFonts w:ascii="Palatino Linotype" w:hAnsi="Palatino Linotype"/>
                <w:sz w:val="18"/>
                <w:szCs w:val="18"/>
                <w:lang w:eastAsia="id-ID"/>
              </w:rPr>
            </w:pPr>
            <w:r>
              <w:rPr>
                <w:rFonts w:ascii="Palatino Linotype" w:hAnsi="Palatino Linotype"/>
                <w:sz w:val="18"/>
                <w:szCs w:val="18"/>
                <w:lang w:eastAsia="id-ID"/>
              </w:rPr>
              <w:t>6.</w:t>
            </w:r>
          </w:p>
        </w:tc>
        <w:tc>
          <w:tcPr>
            <w:tcW w:w="3402" w:type="dxa"/>
            <w:tcBorders>
              <w:top w:val="dotted" w:sz="4" w:space="0" w:color="auto"/>
              <w:bottom w:val="dotted" w:sz="4" w:space="0" w:color="auto"/>
            </w:tcBorders>
          </w:tcPr>
          <w:p w:rsidR="00054616" w:rsidRDefault="00054616" w:rsidP="00956F12">
            <w:pPr>
              <w:rPr>
                <w:rFonts w:ascii="Palatino Linotype" w:hAnsi="Palatino Linotype"/>
                <w:sz w:val="18"/>
                <w:szCs w:val="18"/>
                <w:lang w:eastAsia="id-ID"/>
              </w:rPr>
            </w:pPr>
            <w:r>
              <w:rPr>
                <w:rFonts w:ascii="Palatino Linotype" w:hAnsi="Palatino Linotype"/>
                <w:sz w:val="18"/>
                <w:szCs w:val="18"/>
                <w:lang w:eastAsia="id-ID"/>
              </w:rPr>
              <w:t>Operasional pokja KTM kawasan Lunang Silaut</w:t>
            </w:r>
          </w:p>
        </w:tc>
        <w:tc>
          <w:tcPr>
            <w:tcW w:w="1275"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78.344.000</w:t>
            </w:r>
          </w:p>
        </w:tc>
        <w:tc>
          <w:tcPr>
            <w:tcW w:w="1276" w:type="dxa"/>
            <w:tcBorders>
              <w:top w:val="dotted" w:sz="4" w:space="0" w:color="auto"/>
              <w:bottom w:val="dotted" w:sz="4" w:space="0" w:color="auto"/>
            </w:tcBorders>
            <w:vAlign w:val="center"/>
          </w:tcPr>
          <w:p w:rsidR="00054616" w:rsidRP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72.716.000</w:t>
            </w:r>
          </w:p>
        </w:tc>
        <w:tc>
          <w:tcPr>
            <w:tcW w:w="709" w:type="dxa"/>
            <w:tcBorders>
              <w:top w:val="dotted" w:sz="4" w:space="0" w:color="auto"/>
              <w:bottom w:val="dotted" w:sz="4" w:space="0" w:color="auto"/>
            </w:tcBorders>
            <w:vAlign w:val="center"/>
          </w:tcPr>
          <w:p w:rsidR="00054616" w:rsidRPr="00054616" w:rsidRDefault="00054616" w:rsidP="00054616">
            <w:pPr>
              <w:jc w:val="center"/>
              <w:rPr>
                <w:rFonts w:ascii="Palatino Linotype" w:hAnsi="Palatino Linotype"/>
                <w:color w:val="000000"/>
                <w:sz w:val="18"/>
                <w:szCs w:val="18"/>
              </w:rPr>
            </w:pPr>
            <w:r>
              <w:rPr>
                <w:rFonts w:ascii="Palatino Linotype" w:hAnsi="Palatino Linotype"/>
                <w:color w:val="000000"/>
                <w:sz w:val="18"/>
                <w:szCs w:val="18"/>
              </w:rPr>
              <w:t>92,82</w:t>
            </w:r>
          </w:p>
        </w:tc>
        <w:tc>
          <w:tcPr>
            <w:tcW w:w="709" w:type="dxa"/>
            <w:tcBorders>
              <w:top w:val="dotted" w:sz="4" w:space="0" w:color="auto"/>
              <w:bottom w:val="dotted" w:sz="4" w:space="0" w:color="auto"/>
            </w:tcBorders>
            <w:vAlign w:val="center"/>
          </w:tcPr>
          <w:p w:rsidR="00054616" w:rsidRP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92,82</w:t>
            </w:r>
          </w:p>
        </w:tc>
        <w:tc>
          <w:tcPr>
            <w:tcW w:w="1134"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5.628.000</w:t>
            </w:r>
          </w:p>
        </w:tc>
      </w:tr>
      <w:tr w:rsidR="00054616" w:rsidRPr="00CF4125" w:rsidTr="00054616">
        <w:tc>
          <w:tcPr>
            <w:tcW w:w="426" w:type="dxa"/>
            <w:tcBorders>
              <w:top w:val="dotted" w:sz="4" w:space="0" w:color="auto"/>
              <w:bottom w:val="dotted" w:sz="4" w:space="0" w:color="auto"/>
            </w:tcBorders>
          </w:tcPr>
          <w:p w:rsidR="00054616" w:rsidRDefault="00054616" w:rsidP="00EA4B36">
            <w:pPr>
              <w:jc w:val="right"/>
              <w:rPr>
                <w:rFonts w:ascii="Palatino Linotype" w:hAnsi="Palatino Linotype"/>
                <w:sz w:val="18"/>
                <w:szCs w:val="18"/>
                <w:lang w:eastAsia="id-ID"/>
              </w:rPr>
            </w:pPr>
            <w:r>
              <w:rPr>
                <w:rFonts w:ascii="Palatino Linotype" w:hAnsi="Palatino Linotype"/>
                <w:sz w:val="18"/>
                <w:szCs w:val="18"/>
                <w:lang w:eastAsia="id-ID"/>
              </w:rPr>
              <w:t>7.</w:t>
            </w:r>
          </w:p>
        </w:tc>
        <w:tc>
          <w:tcPr>
            <w:tcW w:w="3402" w:type="dxa"/>
            <w:tcBorders>
              <w:top w:val="dotted" w:sz="4" w:space="0" w:color="auto"/>
              <w:bottom w:val="dotted" w:sz="4" w:space="0" w:color="auto"/>
            </w:tcBorders>
          </w:tcPr>
          <w:p w:rsidR="00054616" w:rsidRDefault="00054616" w:rsidP="00956F12">
            <w:pPr>
              <w:rPr>
                <w:rFonts w:ascii="Palatino Linotype" w:hAnsi="Palatino Linotype"/>
                <w:sz w:val="18"/>
                <w:szCs w:val="18"/>
                <w:lang w:eastAsia="id-ID"/>
              </w:rPr>
            </w:pPr>
            <w:r>
              <w:rPr>
                <w:rFonts w:ascii="Palatino Linotype" w:hAnsi="Palatino Linotype"/>
                <w:sz w:val="18"/>
                <w:szCs w:val="18"/>
                <w:lang w:eastAsia="id-ID"/>
              </w:rPr>
              <w:t>Administrasi kegiatan</w:t>
            </w:r>
          </w:p>
        </w:tc>
        <w:tc>
          <w:tcPr>
            <w:tcW w:w="1275"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222.910.000</w:t>
            </w:r>
          </w:p>
        </w:tc>
        <w:tc>
          <w:tcPr>
            <w:tcW w:w="1276"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209.407.300</w:t>
            </w:r>
          </w:p>
        </w:tc>
        <w:tc>
          <w:tcPr>
            <w:tcW w:w="709" w:type="dxa"/>
            <w:tcBorders>
              <w:top w:val="dotted" w:sz="4" w:space="0" w:color="auto"/>
              <w:bottom w:val="dotted" w:sz="4" w:space="0" w:color="auto"/>
            </w:tcBorders>
            <w:vAlign w:val="center"/>
          </w:tcPr>
          <w:p w:rsidR="00054616" w:rsidRDefault="00054616" w:rsidP="00054616">
            <w:pPr>
              <w:jc w:val="center"/>
              <w:rPr>
                <w:rFonts w:ascii="Palatino Linotype" w:hAnsi="Palatino Linotype"/>
                <w:color w:val="000000"/>
                <w:sz w:val="18"/>
                <w:szCs w:val="18"/>
              </w:rPr>
            </w:pPr>
            <w:r>
              <w:rPr>
                <w:rFonts w:ascii="Palatino Linotype" w:hAnsi="Palatino Linotype"/>
                <w:color w:val="000000"/>
                <w:sz w:val="18"/>
                <w:szCs w:val="18"/>
              </w:rPr>
              <w:t>93,94</w:t>
            </w:r>
          </w:p>
        </w:tc>
        <w:tc>
          <w:tcPr>
            <w:tcW w:w="709"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93,94</w:t>
            </w:r>
          </w:p>
        </w:tc>
        <w:tc>
          <w:tcPr>
            <w:tcW w:w="1134"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13.502.700</w:t>
            </w:r>
          </w:p>
        </w:tc>
      </w:tr>
      <w:tr w:rsidR="00054616" w:rsidRPr="00CF4125" w:rsidTr="00054616">
        <w:tc>
          <w:tcPr>
            <w:tcW w:w="426" w:type="dxa"/>
            <w:tcBorders>
              <w:top w:val="dotted" w:sz="4" w:space="0" w:color="auto"/>
              <w:bottom w:val="dotted" w:sz="4" w:space="0" w:color="auto"/>
            </w:tcBorders>
          </w:tcPr>
          <w:p w:rsidR="00054616" w:rsidRDefault="00054616" w:rsidP="00EA4B36">
            <w:pPr>
              <w:jc w:val="right"/>
              <w:rPr>
                <w:rFonts w:ascii="Palatino Linotype" w:hAnsi="Palatino Linotype"/>
                <w:sz w:val="18"/>
                <w:szCs w:val="18"/>
                <w:lang w:eastAsia="id-ID"/>
              </w:rPr>
            </w:pPr>
            <w:r>
              <w:rPr>
                <w:rFonts w:ascii="Palatino Linotype" w:hAnsi="Palatino Linotype"/>
                <w:sz w:val="18"/>
                <w:szCs w:val="18"/>
                <w:lang w:eastAsia="id-ID"/>
              </w:rPr>
              <w:t>8.</w:t>
            </w:r>
          </w:p>
        </w:tc>
        <w:tc>
          <w:tcPr>
            <w:tcW w:w="3402" w:type="dxa"/>
            <w:tcBorders>
              <w:top w:val="dotted" w:sz="4" w:space="0" w:color="auto"/>
              <w:bottom w:val="dotted" w:sz="4" w:space="0" w:color="auto"/>
            </w:tcBorders>
          </w:tcPr>
          <w:p w:rsidR="00054616" w:rsidRDefault="00054616" w:rsidP="00956F12">
            <w:pPr>
              <w:rPr>
                <w:rFonts w:ascii="Palatino Linotype" w:hAnsi="Palatino Linotype"/>
                <w:sz w:val="18"/>
                <w:szCs w:val="18"/>
                <w:lang w:eastAsia="id-ID"/>
              </w:rPr>
            </w:pPr>
            <w:r>
              <w:rPr>
                <w:rFonts w:ascii="Palatino Linotype" w:hAnsi="Palatino Linotype"/>
                <w:sz w:val="18"/>
                <w:szCs w:val="18"/>
                <w:lang w:eastAsia="id-ID"/>
              </w:rPr>
              <w:t>Penyusunan renja/program dan pengelolaan anggaran</w:t>
            </w:r>
          </w:p>
        </w:tc>
        <w:tc>
          <w:tcPr>
            <w:tcW w:w="1275"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67.388.000</w:t>
            </w:r>
          </w:p>
        </w:tc>
        <w:tc>
          <w:tcPr>
            <w:tcW w:w="1276"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62.517.600</w:t>
            </w:r>
          </w:p>
        </w:tc>
        <w:tc>
          <w:tcPr>
            <w:tcW w:w="709" w:type="dxa"/>
            <w:tcBorders>
              <w:top w:val="dotted" w:sz="4" w:space="0" w:color="auto"/>
              <w:bottom w:val="dotted" w:sz="4" w:space="0" w:color="auto"/>
            </w:tcBorders>
            <w:vAlign w:val="center"/>
          </w:tcPr>
          <w:p w:rsidR="00054616" w:rsidRDefault="00054616" w:rsidP="00054616">
            <w:pPr>
              <w:jc w:val="center"/>
              <w:rPr>
                <w:rFonts w:ascii="Palatino Linotype" w:hAnsi="Palatino Linotype"/>
                <w:color w:val="000000"/>
                <w:sz w:val="18"/>
                <w:szCs w:val="18"/>
              </w:rPr>
            </w:pPr>
            <w:r>
              <w:rPr>
                <w:rFonts w:ascii="Palatino Linotype" w:hAnsi="Palatino Linotype"/>
                <w:color w:val="000000"/>
                <w:sz w:val="18"/>
                <w:szCs w:val="18"/>
              </w:rPr>
              <w:t>92,77</w:t>
            </w:r>
          </w:p>
        </w:tc>
        <w:tc>
          <w:tcPr>
            <w:tcW w:w="709"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92,77</w:t>
            </w:r>
          </w:p>
        </w:tc>
        <w:tc>
          <w:tcPr>
            <w:tcW w:w="1134" w:type="dxa"/>
            <w:tcBorders>
              <w:top w:val="dotted" w:sz="4" w:space="0" w:color="auto"/>
              <w:bottom w:val="dotted" w:sz="4" w:space="0" w:color="auto"/>
            </w:tcBorders>
            <w:vAlign w:val="center"/>
          </w:tcPr>
          <w:p w:rsidR="00054616" w:rsidRDefault="00054616" w:rsidP="00054616">
            <w:pPr>
              <w:jc w:val="center"/>
              <w:rPr>
                <w:rFonts w:ascii="Palatino Linotype" w:hAnsi="Palatino Linotype"/>
                <w:sz w:val="18"/>
                <w:szCs w:val="18"/>
                <w:lang w:eastAsia="id-ID"/>
              </w:rPr>
            </w:pPr>
            <w:r>
              <w:rPr>
                <w:rFonts w:ascii="Palatino Linotype" w:hAnsi="Palatino Linotype"/>
                <w:sz w:val="18"/>
                <w:szCs w:val="18"/>
                <w:lang w:eastAsia="id-ID"/>
              </w:rPr>
              <w:t>4.870.400</w:t>
            </w:r>
          </w:p>
        </w:tc>
      </w:tr>
      <w:tr w:rsidR="00382145" w:rsidRPr="00CF4125" w:rsidTr="00054616">
        <w:tc>
          <w:tcPr>
            <w:tcW w:w="426" w:type="dxa"/>
            <w:tcBorders>
              <w:top w:val="dotted" w:sz="4" w:space="0" w:color="auto"/>
              <w:bottom w:val="dotted" w:sz="4" w:space="0" w:color="auto"/>
            </w:tcBorders>
          </w:tcPr>
          <w:p w:rsidR="00382145" w:rsidRDefault="00382145" w:rsidP="00EA4B36">
            <w:pPr>
              <w:jc w:val="right"/>
              <w:rPr>
                <w:rFonts w:ascii="Palatino Linotype" w:hAnsi="Palatino Linotype"/>
                <w:sz w:val="18"/>
                <w:szCs w:val="18"/>
                <w:lang w:eastAsia="id-ID"/>
              </w:rPr>
            </w:pPr>
          </w:p>
        </w:tc>
        <w:tc>
          <w:tcPr>
            <w:tcW w:w="3402" w:type="dxa"/>
            <w:tcBorders>
              <w:top w:val="dotted" w:sz="4" w:space="0" w:color="auto"/>
              <w:bottom w:val="dotted" w:sz="4" w:space="0" w:color="auto"/>
            </w:tcBorders>
          </w:tcPr>
          <w:p w:rsidR="00382145" w:rsidRDefault="00382145" w:rsidP="00956F12">
            <w:pPr>
              <w:rPr>
                <w:rFonts w:ascii="Palatino Linotype" w:hAnsi="Palatino Linotype"/>
                <w:sz w:val="18"/>
                <w:szCs w:val="18"/>
                <w:lang w:eastAsia="id-ID"/>
              </w:rPr>
            </w:pPr>
          </w:p>
        </w:tc>
        <w:tc>
          <w:tcPr>
            <w:tcW w:w="1275" w:type="dxa"/>
            <w:tcBorders>
              <w:top w:val="dotted" w:sz="4" w:space="0" w:color="auto"/>
              <w:bottom w:val="dotted" w:sz="4" w:space="0" w:color="auto"/>
            </w:tcBorders>
            <w:vAlign w:val="center"/>
          </w:tcPr>
          <w:p w:rsidR="00382145" w:rsidRDefault="00382145" w:rsidP="00054616">
            <w:pPr>
              <w:jc w:val="center"/>
              <w:rPr>
                <w:rFonts w:ascii="Palatino Linotype" w:hAnsi="Palatino Linotype"/>
                <w:sz w:val="18"/>
                <w:szCs w:val="18"/>
                <w:lang w:eastAsia="id-ID"/>
              </w:rPr>
            </w:pPr>
          </w:p>
        </w:tc>
        <w:tc>
          <w:tcPr>
            <w:tcW w:w="1276" w:type="dxa"/>
            <w:tcBorders>
              <w:top w:val="dotted" w:sz="4" w:space="0" w:color="auto"/>
              <w:bottom w:val="dotted" w:sz="4" w:space="0" w:color="auto"/>
            </w:tcBorders>
            <w:vAlign w:val="center"/>
          </w:tcPr>
          <w:p w:rsidR="00382145" w:rsidRDefault="00382145" w:rsidP="00054616">
            <w:pPr>
              <w:jc w:val="center"/>
              <w:rPr>
                <w:rFonts w:ascii="Palatino Linotype" w:hAnsi="Palatino Linotype"/>
                <w:sz w:val="18"/>
                <w:szCs w:val="18"/>
                <w:lang w:eastAsia="id-ID"/>
              </w:rPr>
            </w:pPr>
          </w:p>
        </w:tc>
        <w:tc>
          <w:tcPr>
            <w:tcW w:w="709" w:type="dxa"/>
            <w:tcBorders>
              <w:top w:val="dotted" w:sz="4" w:space="0" w:color="auto"/>
              <w:bottom w:val="dotted" w:sz="4" w:space="0" w:color="auto"/>
            </w:tcBorders>
            <w:vAlign w:val="center"/>
          </w:tcPr>
          <w:p w:rsidR="00382145" w:rsidRDefault="00382145" w:rsidP="00054616">
            <w:pPr>
              <w:jc w:val="center"/>
              <w:rPr>
                <w:rFonts w:ascii="Palatino Linotype" w:hAnsi="Palatino Linotype"/>
                <w:color w:val="000000"/>
                <w:sz w:val="18"/>
                <w:szCs w:val="18"/>
              </w:rPr>
            </w:pPr>
          </w:p>
        </w:tc>
        <w:tc>
          <w:tcPr>
            <w:tcW w:w="709" w:type="dxa"/>
            <w:tcBorders>
              <w:top w:val="dotted" w:sz="4" w:space="0" w:color="auto"/>
              <w:bottom w:val="dotted" w:sz="4" w:space="0" w:color="auto"/>
            </w:tcBorders>
            <w:vAlign w:val="center"/>
          </w:tcPr>
          <w:p w:rsidR="00382145" w:rsidRDefault="00382145" w:rsidP="00054616">
            <w:pPr>
              <w:jc w:val="center"/>
              <w:rPr>
                <w:rFonts w:ascii="Palatino Linotype" w:hAnsi="Palatino Linotype"/>
                <w:sz w:val="18"/>
                <w:szCs w:val="18"/>
                <w:lang w:eastAsia="id-ID"/>
              </w:rPr>
            </w:pPr>
          </w:p>
        </w:tc>
        <w:tc>
          <w:tcPr>
            <w:tcW w:w="1134" w:type="dxa"/>
            <w:tcBorders>
              <w:top w:val="dotted" w:sz="4" w:space="0" w:color="auto"/>
              <w:bottom w:val="dotted" w:sz="4" w:space="0" w:color="auto"/>
            </w:tcBorders>
            <w:vAlign w:val="center"/>
          </w:tcPr>
          <w:p w:rsidR="00382145" w:rsidRDefault="00382145" w:rsidP="00054616">
            <w:pPr>
              <w:jc w:val="center"/>
              <w:rPr>
                <w:rFonts w:ascii="Palatino Linotype" w:hAnsi="Palatino Linotype"/>
                <w:sz w:val="18"/>
                <w:szCs w:val="18"/>
                <w:lang w:eastAsia="id-ID"/>
              </w:rPr>
            </w:pPr>
          </w:p>
        </w:tc>
      </w:tr>
      <w:tr w:rsidR="00054616" w:rsidRPr="00CF4125" w:rsidTr="00113FF2">
        <w:tc>
          <w:tcPr>
            <w:tcW w:w="426" w:type="dxa"/>
            <w:tcBorders>
              <w:top w:val="dotted" w:sz="4" w:space="0" w:color="auto"/>
              <w:bottom w:val="dotted" w:sz="4" w:space="0" w:color="auto"/>
            </w:tcBorders>
          </w:tcPr>
          <w:p w:rsidR="00054616" w:rsidRDefault="00054616" w:rsidP="00EA4B36">
            <w:pPr>
              <w:jc w:val="right"/>
              <w:rPr>
                <w:rFonts w:ascii="Palatino Linotype" w:hAnsi="Palatino Linotype"/>
                <w:sz w:val="18"/>
                <w:szCs w:val="18"/>
                <w:lang w:eastAsia="id-ID"/>
              </w:rPr>
            </w:pPr>
            <w:r>
              <w:rPr>
                <w:rFonts w:ascii="Palatino Linotype" w:hAnsi="Palatino Linotype"/>
                <w:sz w:val="18"/>
                <w:szCs w:val="18"/>
                <w:lang w:eastAsia="id-ID"/>
              </w:rPr>
              <w:t>9.</w:t>
            </w:r>
          </w:p>
        </w:tc>
        <w:tc>
          <w:tcPr>
            <w:tcW w:w="3402" w:type="dxa"/>
            <w:tcBorders>
              <w:top w:val="dotted" w:sz="4" w:space="0" w:color="auto"/>
              <w:bottom w:val="dotted" w:sz="4" w:space="0" w:color="auto"/>
            </w:tcBorders>
          </w:tcPr>
          <w:p w:rsidR="00054616" w:rsidRDefault="00054616" w:rsidP="00956F12">
            <w:pPr>
              <w:rPr>
                <w:rFonts w:ascii="Palatino Linotype" w:hAnsi="Palatino Linotype"/>
                <w:sz w:val="18"/>
                <w:szCs w:val="18"/>
                <w:lang w:eastAsia="id-ID"/>
              </w:rPr>
            </w:pPr>
            <w:r>
              <w:rPr>
                <w:rFonts w:ascii="Palatino Linotype" w:hAnsi="Palatino Linotype"/>
                <w:sz w:val="18"/>
                <w:szCs w:val="18"/>
                <w:lang w:eastAsia="id-ID"/>
              </w:rPr>
              <w:t>Pengendalian pelaksanaan progam P2MKT</w:t>
            </w:r>
          </w:p>
        </w:tc>
        <w:tc>
          <w:tcPr>
            <w:tcW w:w="1275" w:type="dxa"/>
            <w:tcBorders>
              <w:top w:val="dotted" w:sz="4" w:space="0" w:color="auto"/>
              <w:bottom w:val="dotted" w:sz="4" w:space="0" w:color="auto"/>
            </w:tcBorders>
            <w:vAlign w:val="center"/>
          </w:tcPr>
          <w:p w:rsidR="00054616" w:rsidRDefault="00382145" w:rsidP="00054616">
            <w:pPr>
              <w:jc w:val="center"/>
              <w:rPr>
                <w:rFonts w:ascii="Palatino Linotype" w:hAnsi="Palatino Linotype"/>
                <w:sz w:val="18"/>
                <w:szCs w:val="18"/>
                <w:lang w:eastAsia="id-ID"/>
              </w:rPr>
            </w:pPr>
            <w:r>
              <w:rPr>
                <w:rFonts w:ascii="Palatino Linotype" w:hAnsi="Palatino Linotype"/>
                <w:sz w:val="18"/>
                <w:szCs w:val="18"/>
                <w:lang w:eastAsia="id-ID"/>
              </w:rPr>
              <w:t>78.660.000</w:t>
            </w:r>
          </w:p>
        </w:tc>
        <w:tc>
          <w:tcPr>
            <w:tcW w:w="1276" w:type="dxa"/>
            <w:tcBorders>
              <w:top w:val="dotted" w:sz="4" w:space="0" w:color="auto"/>
              <w:bottom w:val="dotted" w:sz="4" w:space="0" w:color="auto"/>
            </w:tcBorders>
            <w:vAlign w:val="center"/>
          </w:tcPr>
          <w:p w:rsidR="00054616" w:rsidRDefault="00382145" w:rsidP="00054616">
            <w:pPr>
              <w:jc w:val="center"/>
              <w:rPr>
                <w:rFonts w:ascii="Palatino Linotype" w:hAnsi="Palatino Linotype"/>
                <w:sz w:val="18"/>
                <w:szCs w:val="18"/>
                <w:lang w:eastAsia="id-ID"/>
              </w:rPr>
            </w:pPr>
            <w:r>
              <w:rPr>
                <w:rFonts w:ascii="Palatino Linotype" w:hAnsi="Palatino Linotype"/>
                <w:sz w:val="18"/>
                <w:szCs w:val="18"/>
                <w:lang w:eastAsia="id-ID"/>
              </w:rPr>
              <w:t>35.415.000</w:t>
            </w:r>
          </w:p>
        </w:tc>
        <w:tc>
          <w:tcPr>
            <w:tcW w:w="709" w:type="dxa"/>
            <w:tcBorders>
              <w:top w:val="dotted" w:sz="4" w:space="0" w:color="auto"/>
              <w:bottom w:val="dotted" w:sz="4" w:space="0" w:color="auto"/>
            </w:tcBorders>
            <w:vAlign w:val="center"/>
          </w:tcPr>
          <w:p w:rsidR="00054616" w:rsidRDefault="00382145" w:rsidP="00054616">
            <w:pPr>
              <w:jc w:val="center"/>
              <w:rPr>
                <w:rFonts w:ascii="Palatino Linotype" w:hAnsi="Palatino Linotype"/>
                <w:color w:val="000000"/>
                <w:sz w:val="18"/>
                <w:szCs w:val="18"/>
              </w:rPr>
            </w:pPr>
            <w:r>
              <w:rPr>
                <w:rFonts w:ascii="Palatino Linotype" w:hAnsi="Palatino Linotype"/>
                <w:color w:val="000000"/>
                <w:sz w:val="18"/>
                <w:szCs w:val="18"/>
              </w:rPr>
              <w:t>45,02</w:t>
            </w:r>
          </w:p>
        </w:tc>
        <w:tc>
          <w:tcPr>
            <w:tcW w:w="709" w:type="dxa"/>
            <w:tcBorders>
              <w:top w:val="dotted" w:sz="4" w:space="0" w:color="auto"/>
              <w:bottom w:val="dotted" w:sz="4" w:space="0" w:color="auto"/>
            </w:tcBorders>
            <w:vAlign w:val="center"/>
          </w:tcPr>
          <w:p w:rsidR="00054616" w:rsidRDefault="00382145" w:rsidP="00054616">
            <w:pPr>
              <w:jc w:val="center"/>
              <w:rPr>
                <w:rFonts w:ascii="Palatino Linotype" w:hAnsi="Palatino Linotype"/>
                <w:sz w:val="18"/>
                <w:szCs w:val="18"/>
                <w:lang w:eastAsia="id-ID"/>
              </w:rPr>
            </w:pPr>
            <w:r>
              <w:rPr>
                <w:rFonts w:ascii="Palatino Linotype" w:hAnsi="Palatino Linotype"/>
                <w:sz w:val="18"/>
                <w:szCs w:val="18"/>
                <w:lang w:eastAsia="id-ID"/>
              </w:rPr>
              <w:t>45,03</w:t>
            </w:r>
          </w:p>
        </w:tc>
        <w:tc>
          <w:tcPr>
            <w:tcW w:w="1134" w:type="dxa"/>
            <w:tcBorders>
              <w:top w:val="dotted" w:sz="4" w:space="0" w:color="auto"/>
              <w:bottom w:val="dotted" w:sz="4" w:space="0" w:color="auto"/>
            </w:tcBorders>
            <w:vAlign w:val="center"/>
          </w:tcPr>
          <w:p w:rsidR="00054616" w:rsidRDefault="00382145" w:rsidP="00054616">
            <w:pPr>
              <w:jc w:val="center"/>
              <w:rPr>
                <w:rFonts w:ascii="Palatino Linotype" w:hAnsi="Palatino Linotype"/>
                <w:sz w:val="18"/>
                <w:szCs w:val="18"/>
                <w:lang w:eastAsia="id-ID"/>
              </w:rPr>
            </w:pPr>
            <w:r>
              <w:rPr>
                <w:rFonts w:ascii="Palatino Linotype" w:hAnsi="Palatino Linotype"/>
                <w:sz w:val="18"/>
                <w:szCs w:val="18"/>
                <w:lang w:eastAsia="id-ID"/>
              </w:rPr>
              <w:t>43.245.000</w:t>
            </w:r>
          </w:p>
        </w:tc>
      </w:tr>
      <w:tr w:rsidR="00382145" w:rsidRPr="00382145" w:rsidTr="00113FF2">
        <w:tc>
          <w:tcPr>
            <w:tcW w:w="426" w:type="dxa"/>
            <w:tcBorders>
              <w:top w:val="dotted" w:sz="4" w:space="0" w:color="auto"/>
              <w:bottom w:val="single" w:sz="4" w:space="0" w:color="auto"/>
            </w:tcBorders>
          </w:tcPr>
          <w:p w:rsidR="00382145" w:rsidRPr="00382145" w:rsidRDefault="00382145" w:rsidP="00EA4B36">
            <w:pPr>
              <w:jc w:val="right"/>
              <w:rPr>
                <w:rFonts w:ascii="Palatino Linotype" w:hAnsi="Palatino Linotype"/>
                <w:sz w:val="18"/>
                <w:szCs w:val="18"/>
                <w:lang w:eastAsia="id-ID"/>
              </w:rPr>
            </w:pPr>
            <w:r w:rsidRPr="00382145">
              <w:rPr>
                <w:rFonts w:ascii="Palatino Linotype" w:hAnsi="Palatino Linotype"/>
                <w:sz w:val="18"/>
                <w:szCs w:val="18"/>
                <w:lang w:eastAsia="id-ID"/>
              </w:rPr>
              <w:t>10</w:t>
            </w:r>
          </w:p>
        </w:tc>
        <w:tc>
          <w:tcPr>
            <w:tcW w:w="3402" w:type="dxa"/>
            <w:tcBorders>
              <w:top w:val="dotted" w:sz="4" w:space="0" w:color="auto"/>
              <w:bottom w:val="single" w:sz="4" w:space="0" w:color="auto"/>
            </w:tcBorders>
          </w:tcPr>
          <w:p w:rsidR="00382145" w:rsidRPr="00382145" w:rsidRDefault="00382145" w:rsidP="00382145">
            <w:pPr>
              <w:rPr>
                <w:rFonts w:ascii="Palatino Linotype" w:hAnsi="Palatino Linotype"/>
                <w:sz w:val="18"/>
                <w:szCs w:val="18"/>
                <w:lang w:eastAsia="id-ID"/>
              </w:rPr>
            </w:pPr>
            <w:r w:rsidRPr="00382145">
              <w:rPr>
                <w:rFonts w:ascii="Palatino Linotype" w:hAnsi="Palatino Linotype"/>
                <w:sz w:val="18"/>
                <w:szCs w:val="18"/>
                <w:lang w:eastAsia="id-ID"/>
              </w:rPr>
              <w:t>Pelaporan pelaksanaan program P2MKT</w:t>
            </w:r>
          </w:p>
        </w:tc>
        <w:tc>
          <w:tcPr>
            <w:tcW w:w="1275" w:type="dxa"/>
            <w:tcBorders>
              <w:top w:val="dotted" w:sz="4" w:space="0" w:color="auto"/>
              <w:bottom w:val="single" w:sz="4" w:space="0" w:color="auto"/>
            </w:tcBorders>
            <w:vAlign w:val="center"/>
          </w:tcPr>
          <w:p w:rsidR="00382145" w:rsidRPr="00382145" w:rsidRDefault="00382145" w:rsidP="00054616">
            <w:pPr>
              <w:jc w:val="center"/>
              <w:rPr>
                <w:rFonts w:ascii="Palatino Linotype" w:hAnsi="Palatino Linotype"/>
                <w:sz w:val="18"/>
                <w:szCs w:val="18"/>
                <w:lang w:eastAsia="id-ID"/>
              </w:rPr>
            </w:pPr>
            <w:r w:rsidRPr="00382145">
              <w:rPr>
                <w:rFonts w:ascii="Palatino Linotype" w:hAnsi="Palatino Linotype"/>
                <w:sz w:val="18"/>
                <w:szCs w:val="18"/>
                <w:lang w:eastAsia="id-ID"/>
              </w:rPr>
              <w:t>29.106.000</w:t>
            </w:r>
          </w:p>
        </w:tc>
        <w:tc>
          <w:tcPr>
            <w:tcW w:w="1276" w:type="dxa"/>
            <w:tcBorders>
              <w:top w:val="dotted" w:sz="4" w:space="0" w:color="auto"/>
              <w:bottom w:val="single" w:sz="4" w:space="0" w:color="auto"/>
            </w:tcBorders>
            <w:vAlign w:val="center"/>
          </w:tcPr>
          <w:p w:rsidR="00382145" w:rsidRPr="00382145" w:rsidRDefault="00382145" w:rsidP="00054616">
            <w:pPr>
              <w:jc w:val="center"/>
              <w:rPr>
                <w:rFonts w:ascii="Palatino Linotype" w:hAnsi="Palatino Linotype"/>
                <w:sz w:val="18"/>
                <w:szCs w:val="18"/>
                <w:lang w:eastAsia="id-ID"/>
              </w:rPr>
            </w:pPr>
            <w:r w:rsidRPr="00382145">
              <w:rPr>
                <w:rFonts w:ascii="Palatino Linotype" w:hAnsi="Palatino Linotype"/>
                <w:sz w:val="18"/>
                <w:szCs w:val="18"/>
                <w:lang w:eastAsia="id-ID"/>
              </w:rPr>
              <w:t>21.708.600</w:t>
            </w:r>
          </w:p>
        </w:tc>
        <w:tc>
          <w:tcPr>
            <w:tcW w:w="709" w:type="dxa"/>
            <w:tcBorders>
              <w:top w:val="dotted" w:sz="4" w:space="0" w:color="auto"/>
              <w:bottom w:val="single" w:sz="4" w:space="0" w:color="auto"/>
            </w:tcBorders>
            <w:vAlign w:val="center"/>
          </w:tcPr>
          <w:p w:rsidR="00382145" w:rsidRPr="00382145" w:rsidRDefault="00382145" w:rsidP="00054616">
            <w:pPr>
              <w:jc w:val="center"/>
              <w:rPr>
                <w:rFonts w:ascii="Palatino Linotype" w:hAnsi="Palatino Linotype"/>
                <w:color w:val="000000"/>
                <w:sz w:val="18"/>
                <w:szCs w:val="18"/>
              </w:rPr>
            </w:pPr>
            <w:r w:rsidRPr="00382145">
              <w:rPr>
                <w:rFonts w:ascii="Palatino Linotype" w:hAnsi="Palatino Linotype"/>
                <w:color w:val="000000"/>
                <w:sz w:val="18"/>
                <w:szCs w:val="18"/>
              </w:rPr>
              <w:t>74,58</w:t>
            </w:r>
          </w:p>
        </w:tc>
        <w:tc>
          <w:tcPr>
            <w:tcW w:w="709" w:type="dxa"/>
            <w:tcBorders>
              <w:top w:val="dotted" w:sz="4" w:space="0" w:color="auto"/>
              <w:bottom w:val="single" w:sz="4" w:space="0" w:color="auto"/>
            </w:tcBorders>
            <w:vAlign w:val="center"/>
          </w:tcPr>
          <w:p w:rsidR="00382145" w:rsidRPr="00382145" w:rsidRDefault="00382145" w:rsidP="00054616">
            <w:pPr>
              <w:jc w:val="center"/>
              <w:rPr>
                <w:rFonts w:ascii="Palatino Linotype" w:hAnsi="Palatino Linotype"/>
                <w:sz w:val="18"/>
                <w:szCs w:val="18"/>
                <w:lang w:eastAsia="id-ID"/>
              </w:rPr>
            </w:pPr>
            <w:r w:rsidRPr="00382145">
              <w:rPr>
                <w:rFonts w:ascii="Palatino Linotype" w:hAnsi="Palatino Linotype"/>
                <w:sz w:val="18"/>
                <w:szCs w:val="18"/>
                <w:lang w:eastAsia="id-ID"/>
              </w:rPr>
              <w:t>74,58</w:t>
            </w:r>
          </w:p>
        </w:tc>
        <w:tc>
          <w:tcPr>
            <w:tcW w:w="1134" w:type="dxa"/>
            <w:tcBorders>
              <w:top w:val="dotted" w:sz="4" w:space="0" w:color="auto"/>
              <w:bottom w:val="single" w:sz="4" w:space="0" w:color="auto"/>
            </w:tcBorders>
            <w:vAlign w:val="center"/>
          </w:tcPr>
          <w:p w:rsidR="00382145" w:rsidRPr="00382145" w:rsidRDefault="00382145" w:rsidP="00054616">
            <w:pPr>
              <w:jc w:val="center"/>
              <w:rPr>
                <w:rFonts w:ascii="Palatino Linotype" w:hAnsi="Palatino Linotype"/>
                <w:sz w:val="18"/>
                <w:szCs w:val="18"/>
                <w:lang w:eastAsia="id-ID"/>
              </w:rPr>
            </w:pPr>
            <w:r w:rsidRPr="00382145">
              <w:rPr>
                <w:rFonts w:ascii="Palatino Linotype" w:hAnsi="Palatino Linotype"/>
                <w:sz w:val="18"/>
                <w:szCs w:val="18"/>
                <w:lang w:eastAsia="id-ID"/>
              </w:rPr>
              <w:t>7.397.400</w:t>
            </w:r>
          </w:p>
        </w:tc>
      </w:tr>
    </w:tbl>
    <w:p w:rsidR="006F2D56" w:rsidRPr="00CF4125" w:rsidRDefault="006F2D56" w:rsidP="00EA4B36">
      <w:pPr>
        <w:ind w:left="567"/>
        <w:jc w:val="both"/>
        <w:rPr>
          <w:rFonts w:ascii="Palatino Linotype" w:hAnsi="Palatino Linotype"/>
          <w:sz w:val="18"/>
          <w:szCs w:val="18"/>
          <w:lang w:eastAsia="id-ID"/>
        </w:rPr>
      </w:pPr>
    </w:p>
    <w:p w:rsidR="006F2D56" w:rsidRPr="00382145" w:rsidRDefault="006F2D56" w:rsidP="001F787A">
      <w:pPr>
        <w:jc w:val="both"/>
        <w:rPr>
          <w:rFonts w:ascii="Palatino Linotype" w:hAnsi="Palatino Linotype"/>
          <w:b/>
          <w:sz w:val="18"/>
          <w:szCs w:val="18"/>
          <w:u w:val="single"/>
          <w:lang w:eastAsia="id-ID"/>
        </w:rPr>
      </w:pPr>
      <w:r w:rsidRPr="00CF4125">
        <w:rPr>
          <w:rFonts w:ascii="Palatino Linotype" w:hAnsi="Palatino Linotype"/>
          <w:b/>
          <w:sz w:val="18"/>
          <w:szCs w:val="18"/>
          <w:lang w:eastAsia="id-ID"/>
        </w:rPr>
        <w:t>Dana APBD</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275"/>
        <w:gridCol w:w="1276"/>
        <w:gridCol w:w="709"/>
        <w:gridCol w:w="709"/>
        <w:gridCol w:w="1134"/>
      </w:tblGrid>
      <w:tr w:rsidR="00CF4125" w:rsidRPr="00CF4125" w:rsidTr="00057AFE">
        <w:tc>
          <w:tcPr>
            <w:tcW w:w="426" w:type="dxa"/>
            <w:vMerge w:val="restart"/>
            <w:vAlign w:val="center"/>
          </w:tcPr>
          <w:p w:rsidR="00CF4125" w:rsidRPr="00CF4125" w:rsidRDefault="00CF4125" w:rsidP="00627F90">
            <w:pPr>
              <w:ind w:right="-108"/>
              <w:jc w:val="center"/>
              <w:rPr>
                <w:rFonts w:ascii="Palatino Linotype" w:hAnsi="Palatino Linotype"/>
                <w:b/>
                <w:sz w:val="18"/>
                <w:szCs w:val="18"/>
                <w:lang w:eastAsia="id-ID"/>
              </w:rPr>
            </w:pPr>
            <w:r w:rsidRPr="00CF4125">
              <w:rPr>
                <w:rFonts w:ascii="Palatino Linotype" w:hAnsi="Palatino Linotype"/>
                <w:b/>
                <w:sz w:val="18"/>
                <w:szCs w:val="18"/>
                <w:lang w:eastAsia="id-ID"/>
              </w:rPr>
              <w:t>No</w:t>
            </w:r>
          </w:p>
        </w:tc>
        <w:tc>
          <w:tcPr>
            <w:tcW w:w="3402" w:type="dxa"/>
            <w:vMerge w:val="restart"/>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Kegiatan</w:t>
            </w:r>
          </w:p>
        </w:tc>
        <w:tc>
          <w:tcPr>
            <w:tcW w:w="1275" w:type="dxa"/>
            <w:vMerge w:val="restart"/>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Dana (Rp)</w:t>
            </w:r>
          </w:p>
        </w:tc>
        <w:tc>
          <w:tcPr>
            <w:tcW w:w="2694" w:type="dxa"/>
            <w:gridSpan w:val="3"/>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Realisasi</w:t>
            </w:r>
          </w:p>
        </w:tc>
        <w:tc>
          <w:tcPr>
            <w:tcW w:w="1134" w:type="dxa"/>
            <w:vMerge w:val="restart"/>
            <w:vAlign w:val="center"/>
          </w:tcPr>
          <w:p w:rsidR="00CF4125" w:rsidRPr="00CF4125" w:rsidRDefault="00CF4125" w:rsidP="004E5584">
            <w:pPr>
              <w:jc w:val="center"/>
              <w:rPr>
                <w:rFonts w:ascii="Palatino Linotype" w:hAnsi="Palatino Linotype"/>
                <w:b/>
                <w:sz w:val="18"/>
                <w:szCs w:val="18"/>
                <w:lang w:eastAsia="id-ID"/>
              </w:rPr>
            </w:pPr>
            <w:r>
              <w:rPr>
                <w:rFonts w:ascii="Palatino Linotype" w:hAnsi="Palatino Linotype"/>
                <w:b/>
                <w:sz w:val="18"/>
                <w:szCs w:val="18"/>
                <w:lang w:eastAsia="id-ID"/>
              </w:rPr>
              <w:t>Sisa dana (Rp.)</w:t>
            </w:r>
          </w:p>
        </w:tc>
      </w:tr>
      <w:tr w:rsidR="00CF4125" w:rsidRPr="00CF4125" w:rsidTr="00057AFE">
        <w:tc>
          <w:tcPr>
            <w:tcW w:w="426" w:type="dxa"/>
            <w:vMerge/>
            <w:tcBorders>
              <w:bottom w:val="single" w:sz="4" w:space="0" w:color="auto"/>
            </w:tcBorders>
          </w:tcPr>
          <w:p w:rsidR="00CF4125" w:rsidRPr="00CF4125" w:rsidRDefault="00CF4125" w:rsidP="00EA4B36">
            <w:pPr>
              <w:jc w:val="both"/>
              <w:rPr>
                <w:rFonts w:ascii="Palatino Linotype" w:hAnsi="Palatino Linotype"/>
                <w:b/>
                <w:sz w:val="18"/>
                <w:szCs w:val="18"/>
                <w:lang w:eastAsia="id-ID"/>
              </w:rPr>
            </w:pPr>
          </w:p>
        </w:tc>
        <w:tc>
          <w:tcPr>
            <w:tcW w:w="3402" w:type="dxa"/>
            <w:vMerge/>
            <w:tcBorders>
              <w:bottom w:val="single" w:sz="4" w:space="0" w:color="auto"/>
            </w:tcBorders>
          </w:tcPr>
          <w:p w:rsidR="00CF4125" w:rsidRPr="00CF4125" w:rsidRDefault="00CF4125" w:rsidP="00EA4B36">
            <w:pPr>
              <w:jc w:val="both"/>
              <w:rPr>
                <w:rFonts w:ascii="Palatino Linotype" w:hAnsi="Palatino Linotype"/>
                <w:b/>
                <w:sz w:val="18"/>
                <w:szCs w:val="18"/>
                <w:lang w:eastAsia="id-ID"/>
              </w:rPr>
            </w:pPr>
          </w:p>
        </w:tc>
        <w:tc>
          <w:tcPr>
            <w:tcW w:w="1275" w:type="dxa"/>
            <w:vMerge/>
            <w:tcBorders>
              <w:bottom w:val="single" w:sz="4" w:space="0" w:color="auto"/>
            </w:tcBorders>
          </w:tcPr>
          <w:p w:rsidR="00CF4125" w:rsidRPr="00CF4125" w:rsidRDefault="00CF4125" w:rsidP="00EA4B36">
            <w:pPr>
              <w:jc w:val="both"/>
              <w:rPr>
                <w:rFonts w:ascii="Palatino Linotype" w:hAnsi="Palatino Linotype"/>
                <w:b/>
                <w:sz w:val="18"/>
                <w:szCs w:val="18"/>
                <w:lang w:eastAsia="id-ID"/>
              </w:rPr>
            </w:pPr>
          </w:p>
        </w:tc>
        <w:tc>
          <w:tcPr>
            <w:tcW w:w="1276" w:type="dxa"/>
            <w:tcBorders>
              <w:bottom w:val="single" w:sz="4" w:space="0" w:color="auto"/>
            </w:tcBorders>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Rp</w:t>
            </w:r>
          </w:p>
        </w:tc>
        <w:tc>
          <w:tcPr>
            <w:tcW w:w="709" w:type="dxa"/>
            <w:tcBorders>
              <w:bottom w:val="single" w:sz="4" w:space="0" w:color="auto"/>
            </w:tcBorders>
            <w:vAlign w:val="center"/>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w:t>
            </w:r>
          </w:p>
        </w:tc>
        <w:tc>
          <w:tcPr>
            <w:tcW w:w="709" w:type="dxa"/>
            <w:tcBorders>
              <w:bottom w:val="single" w:sz="4" w:space="0" w:color="auto"/>
            </w:tcBorders>
          </w:tcPr>
          <w:p w:rsidR="00CF4125" w:rsidRPr="00CF4125" w:rsidRDefault="00CF4125" w:rsidP="00EA4B36">
            <w:pPr>
              <w:jc w:val="center"/>
              <w:rPr>
                <w:rFonts w:ascii="Palatino Linotype" w:hAnsi="Palatino Linotype"/>
                <w:b/>
                <w:sz w:val="18"/>
                <w:szCs w:val="18"/>
                <w:lang w:eastAsia="id-ID"/>
              </w:rPr>
            </w:pPr>
            <w:r w:rsidRPr="00CF4125">
              <w:rPr>
                <w:rFonts w:ascii="Palatino Linotype" w:hAnsi="Palatino Linotype"/>
                <w:b/>
                <w:sz w:val="18"/>
                <w:szCs w:val="18"/>
                <w:lang w:eastAsia="id-ID"/>
              </w:rPr>
              <w:t>Fisik (%)</w:t>
            </w:r>
          </w:p>
        </w:tc>
        <w:tc>
          <w:tcPr>
            <w:tcW w:w="1134" w:type="dxa"/>
            <w:vMerge/>
            <w:tcBorders>
              <w:bottom w:val="single" w:sz="4" w:space="0" w:color="auto"/>
            </w:tcBorders>
          </w:tcPr>
          <w:p w:rsidR="00CF4125" w:rsidRPr="00CF4125" w:rsidRDefault="00CF4125" w:rsidP="00EA4B36">
            <w:pPr>
              <w:jc w:val="center"/>
              <w:rPr>
                <w:rFonts w:ascii="Palatino Linotype" w:hAnsi="Palatino Linotype"/>
                <w:b/>
                <w:sz w:val="18"/>
                <w:szCs w:val="18"/>
                <w:lang w:eastAsia="id-ID"/>
              </w:rPr>
            </w:pPr>
          </w:p>
        </w:tc>
      </w:tr>
      <w:tr w:rsidR="00832A8B" w:rsidRPr="00CF4125" w:rsidTr="00057AFE">
        <w:tc>
          <w:tcPr>
            <w:tcW w:w="3828" w:type="dxa"/>
            <w:gridSpan w:val="2"/>
            <w:tcBorders>
              <w:bottom w:val="single" w:sz="4" w:space="0" w:color="auto"/>
            </w:tcBorders>
          </w:tcPr>
          <w:p w:rsidR="00832A8B" w:rsidRPr="00CF4125" w:rsidRDefault="00832A8B" w:rsidP="00EA4B36">
            <w:pPr>
              <w:jc w:val="both"/>
              <w:rPr>
                <w:rFonts w:ascii="Palatino Linotype" w:hAnsi="Palatino Linotype"/>
                <w:b/>
                <w:sz w:val="18"/>
                <w:szCs w:val="18"/>
                <w:lang w:val="id-ID" w:eastAsia="id-ID"/>
              </w:rPr>
            </w:pPr>
            <w:r w:rsidRPr="00CF4125">
              <w:rPr>
                <w:rFonts w:ascii="Palatino Linotype" w:hAnsi="Palatino Linotype"/>
                <w:b/>
                <w:sz w:val="18"/>
                <w:szCs w:val="18"/>
                <w:lang w:val="id-ID" w:eastAsia="id-ID"/>
              </w:rPr>
              <w:t>Program Percepatan Pembangunan dan Pengembangan Infrastruktur pada Kawasan Khusus dan Daerah Tertinggal</w:t>
            </w:r>
          </w:p>
        </w:tc>
        <w:tc>
          <w:tcPr>
            <w:tcW w:w="1275" w:type="dxa"/>
            <w:tcBorders>
              <w:bottom w:val="single" w:sz="4" w:space="0" w:color="auto"/>
            </w:tcBorders>
          </w:tcPr>
          <w:p w:rsidR="00832A8B" w:rsidRPr="00832A8B" w:rsidRDefault="00832A8B" w:rsidP="005F5F19">
            <w:pPr>
              <w:jc w:val="right"/>
              <w:rPr>
                <w:rFonts w:ascii="Palatino Linotype" w:hAnsi="Palatino Linotype"/>
                <w:b/>
                <w:sz w:val="18"/>
                <w:szCs w:val="18"/>
                <w:lang w:val="id-ID" w:eastAsia="id-ID"/>
              </w:rPr>
            </w:pPr>
            <w:r w:rsidRPr="00832A8B">
              <w:rPr>
                <w:rFonts w:ascii="Palatino Linotype" w:hAnsi="Palatino Linotype"/>
                <w:b/>
                <w:sz w:val="18"/>
                <w:szCs w:val="18"/>
                <w:lang w:eastAsia="id-ID"/>
              </w:rPr>
              <w:t>60</w:t>
            </w:r>
            <w:r w:rsidRPr="00832A8B">
              <w:rPr>
                <w:rFonts w:ascii="Palatino Linotype" w:hAnsi="Palatino Linotype"/>
                <w:b/>
                <w:sz w:val="18"/>
                <w:szCs w:val="18"/>
                <w:lang w:val="id-ID" w:eastAsia="id-ID"/>
              </w:rPr>
              <w:t>.0</w:t>
            </w:r>
            <w:r w:rsidRPr="00832A8B">
              <w:rPr>
                <w:rFonts w:ascii="Palatino Linotype" w:hAnsi="Palatino Linotype"/>
                <w:b/>
                <w:sz w:val="18"/>
                <w:szCs w:val="18"/>
                <w:lang w:eastAsia="id-ID"/>
              </w:rPr>
              <w:t>6</w:t>
            </w:r>
            <w:r w:rsidRPr="00832A8B">
              <w:rPr>
                <w:rFonts w:ascii="Palatino Linotype" w:hAnsi="Palatino Linotype"/>
                <w:b/>
                <w:sz w:val="18"/>
                <w:szCs w:val="18"/>
                <w:lang w:val="id-ID" w:eastAsia="id-ID"/>
              </w:rPr>
              <w:t>0.000</w:t>
            </w:r>
          </w:p>
        </w:tc>
        <w:tc>
          <w:tcPr>
            <w:tcW w:w="1276" w:type="dxa"/>
            <w:tcBorders>
              <w:bottom w:val="single" w:sz="4" w:space="0" w:color="auto"/>
            </w:tcBorders>
          </w:tcPr>
          <w:p w:rsidR="00832A8B" w:rsidRPr="00832A8B" w:rsidRDefault="00832A8B" w:rsidP="005F5F19">
            <w:pPr>
              <w:jc w:val="right"/>
              <w:rPr>
                <w:rFonts w:ascii="Palatino Linotype" w:hAnsi="Palatino Linotype"/>
                <w:b/>
                <w:sz w:val="18"/>
                <w:szCs w:val="18"/>
                <w:lang w:eastAsia="id-ID"/>
              </w:rPr>
            </w:pPr>
            <w:r w:rsidRPr="00832A8B">
              <w:rPr>
                <w:rFonts w:ascii="Palatino Linotype" w:hAnsi="Palatino Linotype"/>
                <w:b/>
                <w:sz w:val="18"/>
                <w:szCs w:val="18"/>
                <w:lang w:eastAsia="id-ID"/>
              </w:rPr>
              <w:t>59.402.700</w:t>
            </w:r>
          </w:p>
        </w:tc>
        <w:tc>
          <w:tcPr>
            <w:tcW w:w="709" w:type="dxa"/>
            <w:tcBorders>
              <w:bottom w:val="single" w:sz="4" w:space="0" w:color="auto"/>
            </w:tcBorders>
          </w:tcPr>
          <w:p w:rsidR="00832A8B" w:rsidRPr="00832A8B" w:rsidRDefault="00832A8B" w:rsidP="005F5F19">
            <w:pPr>
              <w:jc w:val="right"/>
              <w:rPr>
                <w:rFonts w:ascii="Palatino Linotype" w:hAnsi="Palatino Linotype"/>
                <w:b/>
                <w:color w:val="000000"/>
                <w:sz w:val="18"/>
                <w:szCs w:val="18"/>
                <w:lang w:val="id-ID"/>
              </w:rPr>
            </w:pPr>
            <w:r w:rsidRPr="00832A8B">
              <w:rPr>
                <w:rFonts w:ascii="Palatino Linotype" w:hAnsi="Palatino Linotype"/>
                <w:b/>
                <w:color w:val="000000"/>
                <w:sz w:val="18"/>
                <w:szCs w:val="18"/>
              </w:rPr>
              <w:t>9</w:t>
            </w:r>
            <w:r w:rsidRPr="00832A8B">
              <w:rPr>
                <w:rFonts w:ascii="Palatino Linotype" w:hAnsi="Palatino Linotype"/>
                <w:b/>
                <w:color w:val="000000"/>
                <w:sz w:val="18"/>
                <w:szCs w:val="18"/>
                <w:lang w:val="id-ID"/>
              </w:rPr>
              <w:t>8,</w:t>
            </w:r>
            <w:r w:rsidRPr="00832A8B">
              <w:rPr>
                <w:rFonts w:ascii="Palatino Linotype" w:hAnsi="Palatino Linotype"/>
                <w:b/>
                <w:color w:val="000000"/>
                <w:sz w:val="18"/>
                <w:szCs w:val="18"/>
              </w:rPr>
              <w:t>91</w:t>
            </w:r>
          </w:p>
        </w:tc>
        <w:tc>
          <w:tcPr>
            <w:tcW w:w="709" w:type="dxa"/>
            <w:tcBorders>
              <w:bottom w:val="single" w:sz="4" w:space="0" w:color="auto"/>
            </w:tcBorders>
          </w:tcPr>
          <w:p w:rsidR="00832A8B" w:rsidRPr="00832A8B" w:rsidRDefault="00832A8B" w:rsidP="005F5F19">
            <w:pPr>
              <w:jc w:val="right"/>
              <w:rPr>
                <w:rFonts w:ascii="Palatino Linotype" w:hAnsi="Palatino Linotype"/>
                <w:b/>
                <w:sz w:val="18"/>
                <w:szCs w:val="18"/>
                <w:lang w:val="id-ID" w:eastAsia="id-ID"/>
              </w:rPr>
            </w:pPr>
            <w:r w:rsidRPr="00832A8B">
              <w:rPr>
                <w:rFonts w:ascii="Palatino Linotype" w:hAnsi="Palatino Linotype"/>
                <w:b/>
                <w:sz w:val="18"/>
                <w:szCs w:val="18"/>
                <w:lang w:val="id-ID" w:eastAsia="id-ID"/>
              </w:rPr>
              <w:t>100</w:t>
            </w:r>
          </w:p>
        </w:tc>
        <w:tc>
          <w:tcPr>
            <w:tcW w:w="1134" w:type="dxa"/>
            <w:tcBorders>
              <w:bottom w:val="single" w:sz="4" w:space="0" w:color="auto"/>
            </w:tcBorders>
          </w:tcPr>
          <w:p w:rsidR="00832A8B" w:rsidRPr="00832A8B" w:rsidRDefault="00832A8B" w:rsidP="005F5F19">
            <w:pPr>
              <w:jc w:val="right"/>
              <w:rPr>
                <w:rFonts w:ascii="Palatino Linotype" w:hAnsi="Palatino Linotype"/>
                <w:b/>
                <w:sz w:val="18"/>
                <w:szCs w:val="18"/>
                <w:lang w:val="id-ID" w:eastAsia="id-ID"/>
              </w:rPr>
            </w:pPr>
            <w:r w:rsidRPr="00832A8B">
              <w:rPr>
                <w:rFonts w:ascii="Palatino Linotype" w:hAnsi="Palatino Linotype" w:cs="Calibri"/>
                <w:b/>
                <w:color w:val="000000"/>
                <w:sz w:val="18"/>
                <w:szCs w:val="18"/>
              </w:rPr>
              <w:t>657.300</w:t>
            </w:r>
          </w:p>
        </w:tc>
      </w:tr>
      <w:tr w:rsidR="00627F90" w:rsidRPr="00CF4125" w:rsidTr="00057AFE">
        <w:tc>
          <w:tcPr>
            <w:tcW w:w="426" w:type="dxa"/>
            <w:tcBorders>
              <w:top w:val="dotted" w:sz="4" w:space="0" w:color="auto"/>
              <w:bottom w:val="dotted" w:sz="4" w:space="0" w:color="auto"/>
            </w:tcBorders>
          </w:tcPr>
          <w:p w:rsidR="00627F90" w:rsidRPr="00CF4125" w:rsidRDefault="004032AF" w:rsidP="004032AF">
            <w:pPr>
              <w:jc w:val="right"/>
              <w:rPr>
                <w:rFonts w:ascii="Palatino Linotype" w:hAnsi="Palatino Linotype"/>
                <w:sz w:val="18"/>
                <w:szCs w:val="18"/>
                <w:lang w:eastAsia="id-ID"/>
              </w:rPr>
            </w:pPr>
            <w:r>
              <w:rPr>
                <w:rFonts w:ascii="Palatino Linotype" w:hAnsi="Palatino Linotype"/>
                <w:sz w:val="18"/>
                <w:szCs w:val="18"/>
                <w:lang w:eastAsia="id-ID"/>
              </w:rPr>
              <w:t>1</w:t>
            </w:r>
            <w:r w:rsidR="00627F90" w:rsidRPr="00CF4125">
              <w:rPr>
                <w:rFonts w:ascii="Palatino Linotype" w:hAnsi="Palatino Linotype"/>
                <w:sz w:val="18"/>
                <w:szCs w:val="18"/>
                <w:lang w:eastAsia="id-ID"/>
              </w:rPr>
              <w:t>.</w:t>
            </w:r>
          </w:p>
        </w:tc>
        <w:tc>
          <w:tcPr>
            <w:tcW w:w="3402" w:type="dxa"/>
            <w:tcBorders>
              <w:top w:val="dotted" w:sz="4" w:space="0" w:color="auto"/>
              <w:bottom w:val="dotted" w:sz="4" w:space="0" w:color="auto"/>
            </w:tcBorders>
          </w:tcPr>
          <w:p w:rsidR="00627F90" w:rsidRPr="00CF4125" w:rsidRDefault="00627F90" w:rsidP="00EA4B36">
            <w:pPr>
              <w:rPr>
                <w:rFonts w:ascii="Palatino Linotype" w:hAnsi="Palatino Linotype"/>
                <w:sz w:val="18"/>
                <w:szCs w:val="18"/>
                <w:lang w:val="id-ID" w:eastAsia="id-ID"/>
              </w:rPr>
            </w:pPr>
            <w:r w:rsidRPr="00CF4125">
              <w:rPr>
                <w:rFonts w:ascii="Palatino Linotype" w:hAnsi="Palatino Linotype"/>
                <w:sz w:val="18"/>
                <w:szCs w:val="18"/>
                <w:lang w:val="id-ID" w:eastAsia="id-ID"/>
              </w:rPr>
              <w:t xml:space="preserve">Pembinaan transmigrasi </w:t>
            </w:r>
          </w:p>
        </w:tc>
        <w:tc>
          <w:tcPr>
            <w:tcW w:w="1275" w:type="dxa"/>
            <w:tcBorders>
              <w:top w:val="dotted" w:sz="4" w:space="0" w:color="auto"/>
              <w:bottom w:val="dotted" w:sz="4" w:space="0" w:color="auto"/>
            </w:tcBorders>
          </w:tcPr>
          <w:p w:rsidR="00627F90" w:rsidRPr="00CF4125" w:rsidRDefault="004032AF" w:rsidP="004032AF">
            <w:pPr>
              <w:jc w:val="right"/>
              <w:rPr>
                <w:rFonts w:ascii="Palatino Linotype" w:hAnsi="Palatino Linotype"/>
                <w:sz w:val="18"/>
                <w:szCs w:val="18"/>
                <w:lang w:val="id-ID" w:eastAsia="id-ID"/>
              </w:rPr>
            </w:pPr>
            <w:r>
              <w:rPr>
                <w:rFonts w:ascii="Palatino Linotype" w:hAnsi="Palatino Linotype"/>
                <w:sz w:val="18"/>
                <w:szCs w:val="18"/>
                <w:lang w:eastAsia="id-ID"/>
              </w:rPr>
              <w:t>60</w:t>
            </w:r>
            <w:r w:rsidR="00627F90" w:rsidRPr="00CF4125">
              <w:rPr>
                <w:rFonts w:ascii="Palatino Linotype" w:hAnsi="Palatino Linotype"/>
                <w:sz w:val="18"/>
                <w:szCs w:val="18"/>
                <w:lang w:val="id-ID" w:eastAsia="id-ID"/>
              </w:rPr>
              <w:t>.0</w:t>
            </w:r>
            <w:r>
              <w:rPr>
                <w:rFonts w:ascii="Palatino Linotype" w:hAnsi="Palatino Linotype"/>
                <w:sz w:val="18"/>
                <w:szCs w:val="18"/>
                <w:lang w:eastAsia="id-ID"/>
              </w:rPr>
              <w:t>6</w:t>
            </w:r>
            <w:r w:rsidR="00627F90" w:rsidRPr="00CF4125">
              <w:rPr>
                <w:rFonts w:ascii="Palatino Linotype" w:hAnsi="Palatino Linotype"/>
                <w:sz w:val="18"/>
                <w:szCs w:val="18"/>
                <w:lang w:val="id-ID" w:eastAsia="id-ID"/>
              </w:rPr>
              <w:t>0.000</w:t>
            </w:r>
          </w:p>
        </w:tc>
        <w:tc>
          <w:tcPr>
            <w:tcW w:w="1276" w:type="dxa"/>
            <w:tcBorders>
              <w:top w:val="dotted" w:sz="4" w:space="0" w:color="auto"/>
              <w:bottom w:val="dotted" w:sz="4" w:space="0" w:color="auto"/>
            </w:tcBorders>
          </w:tcPr>
          <w:p w:rsidR="00627F90" w:rsidRPr="004032AF" w:rsidRDefault="004032AF" w:rsidP="00EA4B36">
            <w:pPr>
              <w:jc w:val="right"/>
              <w:rPr>
                <w:rFonts w:ascii="Palatino Linotype" w:hAnsi="Palatino Linotype"/>
                <w:sz w:val="18"/>
                <w:szCs w:val="18"/>
                <w:lang w:eastAsia="id-ID"/>
              </w:rPr>
            </w:pPr>
            <w:r>
              <w:rPr>
                <w:rFonts w:ascii="Palatino Linotype" w:hAnsi="Palatino Linotype"/>
                <w:sz w:val="18"/>
                <w:szCs w:val="18"/>
                <w:lang w:eastAsia="id-ID"/>
              </w:rPr>
              <w:t>59.402.700</w:t>
            </w:r>
          </w:p>
        </w:tc>
        <w:tc>
          <w:tcPr>
            <w:tcW w:w="709" w:type="dxa"/>
            <w:tcBorders>
              <w:top w:val="dotted" w:sz="4" w:space="0" w:color="auto"/>
              <w:bottom w:val="dotted" w:sz="4" w:space="0" w:color="auto"/>
            </w:tcBorders>
          </w:tcPr>
          <w:p w:rsidR="00627F90" w:rsidRPr="00CF4125" w:rsidRDefault="004032AF" w:rsidP="004032AF">
            <w:pPr>
              <w:jc w:val="right"/>
              <w:rPr>
                <w:rFonts w:ascii="Palatino Linotype" w:hAnsi="Palatino Linotype"/>
                <w:color w:val="000000"/>
                <w:sz w:val="18"/>
                <w:szCs w:val="18"/>
                <w:lang w:val="id-ID"/>
              </w:rPr>
            </w:pPr>
            <w:r>
              <w:rPr>
                <w:rFonts w:ascii="Palatino Linotype" w:hAnsi="Palatino Linotype"/>
                <w:color w:val="000000"/>
                <w:sz w:val="18"/>
                <w:szCs w:val="18"/>
              </w:rPr>
              <w:t>9</w:t>
            </w:r>
            <w:r w:rsidR="00627F90" w:rsidRPr="00CF4125">
              <w:rPr>
                <w:rFonts w:ascii="Palatino Linotype" w:hAnsi="Palatino Linotype"/>
                <w:color w:val="000000"/>
                <w:sz w:val="18"/>
                <w:szCs w:val="18"/>
                <w:lang w:val="id-ID"/>
              </w:rPr>
              <w:t>8,</w:t>
            </w:r>
            <w:r>
              <w:rPr>
                <w:rFonts w:ascii="Palatino Linotype" w:hAnsi="Palatino Linotype"/>
                <w:color w:val="000000"/>
                <w:sz w:val="18"/>
                <w:szCs w:val="18"/>
              </w:rPr>
              <w:t>91</w:t>
            </w:r>
          </w:p>
        </w:tc>
        <w:tc>
          <w:tcPr>
            <w:tcW w:w="709" w:type="dxa"/>
            <w:tcBorders>
              <w:top w:val="dotted" w:sz="4" w:space="0" w:color="auto"/>
              <w:bottom w:val="dotted" w:sz="4" w:space="0" w:color="auto"/>
            </w:tcBorders>
          </w:tcPr>
          <w:p w:rsidR="00627F90" w:rsidRPr="00CF4125" w:rsidRDefault="00627F90" w:rsidP="00EA4B36">
            <w:pPr>
              <w:jc w:val="right"/>
              <w:rPr>
                <w:rFonts w:ascii="Palatino Linotype" w:hAnsi="Palatino Linotype"/>
                <w:sz w:val="18"/>
                <w:szCs w:val="18"/>
                <w:lang w:val="id-ID" w:eastAsia="id-ID"/>
              </w:rPr>
            </w:pPr>
            <w:r w:rsidRPr="00CF4125">
              <w:rPr>
                <w:rFonts w:ascii="Palatino Linotype" w:hAnsi="Palatino Linotype"/>
                <w:sz w:val="18"/>
                <w:szCs w:val="18"/>
                <w:lang w:val="id-ID" w:eastAsia="id-ID"/>
              </w:rPr>
              <w:t>100</w:t>
            </w:r>
          </w:p>
        </w:tc>
        <w:tc>
          <w:tcPr>
            <w:tcW w:w="1134" w:type="dxa"/>
            <w:tcBorders>
              <w:top w:val="dotted" w:sz="4" w:space="0" w:color="auto"/>
              <w:bottom w:val="dotted" w:sz="4" w:space="0" w:color="auto"/>
            </w:tcBorders>
          </w:tcPr>
          <w:p w:rsidR="00627F90" w:rsidRPr="00CF4125" w:rsidRDefault="004032AF" w:rsidP="004032AF">
            <w:pPr>
              <w:jc w:val="right"/>
              <w:rPr>
                <w:rFonts w:ascii="Palatino Linotype" w:hAnsi="Palatino Linotype"/>
                <w:sz w:val="18"/>
                <w:szCs w:val="18"/>
                <w:lang w:val="id-ID" w:eastAsia="id-ID"/>
              </w:rPr>
            </w:pPr>
            <w:r>
              <w:rPr>
                <w:rFonts w:ascii="Palatino Linotype" w:hAnsi="Palatino Linotype" w:cs="Calibri"/>
                <w:color w:val="000000"/>
                <w:sz w:val="18"/>
                <w:szCs w:val="18"/>
              </w:rPr>
              <w:t>657</w:t>
            </w:r>
            <w:r w:rsidR="00057AFE">
              <w:rPr>
                <w:rFonts w:ascii="Palatino Linotype" w:hAnsi="Palatino Linotype" w:cs="Calibri"/>
                <w:color w:val="000000"/>
                <w:sz w:val="18"/>
                <w:szCs w:val="18"/>
              </w:rPr>
              <w:t>.</w:t>
            </w:r>
            <w:r>
              <w:rPr>
                <w:rFonts w:ascii="Palatino Linotype" w:hAnsi="Palatino Linotype" w:cs="Calibri"/>
                <w:color w:val="000000"/>
                <w:sz w:val="18"/>
                <w:szCs w:val="18"/>
              </w:rPr>
              <w:t>3</w:t>
            </w:r>
            <w:r w:rsidR="00057AFE">
              <w:rPr>
                <w:rFonts w:ascii="Palatino Linotype" w:hAnsi="Palatino Linotype" w:cs="Calibri"/>
                <w:color w:val="000000"/>
                <w:sz w:val="18"/>
                <w:szCs w:val="18"/>
              </w:rPr>
              <w:t>00</w:t>
            </w:r>
          </w:p>
        </w:tc>
      </w:tr>
    </w:tbl>
    <w:p w:rsidR="006F2D56" w:rsidRPr="00CF4125" w:rsidRDefault="006F2D56" w:rsidP="00DE6ACA">
      <w:pPr>
        <w:spacing w:line="360" w:lineRule="auto"/>
        <w:ind w:left="567"/>
        <w:jc w:val="both"/>
        <w:rPr>
          <w:rFonts w:ascii="Palatino Linotype" w:hAnsi="Palatino Linotype"/>
          <w:sz w:val="18"/>
          <w:szCs w:val="18"/>
          <w:lang w:eastAsia="id-ID"/>
        </w:rPr>
      </w:pPr>
    </w:p>
    <w:p w:rsidR="006F2D56" w:rsidRDefault="006F2D56" w:rsidP="00DE6ACA">
      <w:pPr>
        <w:spacing w:line="360" w:lineRule="auto"/>
        <w:ind w:left="284" w:firstLine="567"/>
        <w:jc w:val="both"/>
        <w:rPr>
          <w:rFonts w:ascii="Palatino Linotype" w:hAnsi="Palatino Linotype"/>
          <w:sz w:val="22"/>
          <w:szCs w:val="22"/>
          <w:lang w:val="sv-SE"/>
        </w:rPr>
      </w:pPr>
      <w:r w:rsidRPr="0093507A">
        <w:rPr>
          <w:rFonts w:ascii="Palatino Linotype" w:hAnsi="Palatino Linotype"/>
          <w:sz w:val="22"/>
          <w:szCs w:val="22"/>
          <w:lang w:val="sv-SE"/>
        </w:rPr>
        <w:t xml:space="preserve">Dalam melaksanakan kegiatan dan anggaran tersebut, </w:t>
      </w:r>
      <w:r w:rsidRPr="0093507A">
        <w:rPr>
          <w:rFonts w:ascii="Palatino Linotype" w:hAnsi="Palatino Linotype"/>
          <w:sz w:val="22"/>
          <w:szCs w:val="22"/>
          <w:lang w:val="id-ID"/>
        </w:rPr>
        <w:t>B</w:t>
      </w:r>
      <w:r w:rsidRPr="0093507A">
        <w:rPr>
          <w:rFonts w:ascii="Palatino Linotype" w:hAnsi="Palatino Linotype"/>
          <w:sz w:val="22"/>
          <w:szCs w:val="22"/>
          <w:lang w:val="sv-SE"/>
        </w:rPr>
        <w:t xml:space="preserve">idang </w:t>
      </w:r>
      <w:r w:rsidR="00537243" w:rsidRPr="0093507A">
        <w:rPr>
          <w:rFonts w:ascii="Palatino Linotype" w:hAnsi="Palatino Linotype" w:cs="Tahoma"/>
          <w:sz w:val="22"/>
          <w:szCs w:val="22"/>
          <w:lang w:val="id-ID"/>
        </w:rPr>
        <w:t xml:space="preserve">Transmigrasi </w:t>
      </w:r>
      <w:r w:rsidRPr="0093507A">
        <w:rPr>
          <w:rFonts w:ascii="Palatino Linotype" w:hAnsi="Palatino Linotype"/>
          <w:sz w:val="22"/>
          <w:szCs w:val="22"/>
          <w:lang w:val="sv-SE"/>
        </w:rPr>
        <w:t>dibantu oleh 3 Seksi yang dibawahinya, yaitu :</w:t>
      </w:r>
    </w:p>
    <w:p w:rsidR="00E9556E" w:rsidRDefault="00E9556E" w:rsidP="00E9556E">
      <w:pPr>
        <w:ind w:left="284" w:firstLine="567"/>
        <w:jc w:val="both"/>
        <w:rPr>
          <w:rFonts w:ascii="Palatino Linotype" w:hAnsi="Palatino Linotype"/>
          <w:sz w:val="22"/>
          <w:szCs w:val="22"/>
          <w:lang w:val="sv-SE"/>
        </w:rPr>
      </w:pPr>
    </w:p>
    <w:p w:rsidR="00C56E41" w:rsidRPr="0093507A" w:rsidRDefault="00C56E41" w:rsidP="00945E45">
      <w:pPr>
        <w:numPr>
          <w:ilvl w:val="0"/>
          <w:numId w:val="13"/>
        </w:numPr>
        <w:spacing w:line="360" w:lineRule="auto"/>
        <w:ind w:left="567" w:hanging="283"/>
        <w:jc w:val="both"/>
        <w:rPr>
          <w:rFonts w:ascii="Palatino Linotype" w:hAnsi="Palatino Linotype"/>
          <w:b/>
          <w:sz w:val="22"/>
          <w:szCs w:val="22"/>
          <w:lang w:val="sv-SE"/>
        </w:rPr>
      </w:pPr>
      <w:r w:rsidRPr="0093507A">
        <w:rPr>
          <w:rFonts w:ascii="Palatino Linotype" w:hAnsi="Palatino Linotype"/>
          <w:b/>
          <w:sz w:val="22"/>
          <w:szCs w:val="22"/>
          <w:lang w:val="sv-SE"/>
        </w:rPr>
        <w:t xml:space="preserve">Seksi Permukiman dan </w:t>
      </w:r>
      <w:r w:rsidR="00BD6F04">
        <w:rPr>
          <w:rFonts w:ascii="Palatino Linotype" w:hAnsi="Palatino Linotype"/>
          <w:b/>
          <w:sz w:val="22"/>
          <w:szCs w:val="22"/>
          <w:lang w:val="sv-SE"/>
        </w:rPr>
        <w:t>P</w:t>
      </w:r>
      <w:r w:rsidRPr="0093507A">
        <w:rPr>
          <w:rFonts w:ascii="Palatino Linotype" w:hAnsi="Palatino Linotype"/>
          <w:b/>
          <w:sz w:val="22"/>
          <w:szCs w:val="22"/>
          <w:lang w:val="sv-SE"/>
        </w:rPr>
        <w:t>enempatan</w:t>
      </w:r>
    </w:p>
    <w:p w:rsidR="00C56E41" w:rsidRDefault="00C56E41" w:rsidP="00DE6ACA">
      <w:pPr>
        <w:spacing w:line="360" w:lineRule="auto"/>
        <w:ind w:left="567" w:firstLine="567"/>
        <w:jc w:val="both"/>
        <w:rPr>
          <w:rFonts w:ascii="Palatino Linotype" w:hAnsi="Palatino Linotype"/>
          <w:sz w:val="22"/>
          <w:szCs w:val="22"/>
          <w:lang w:val="id-ID" w:eastAsia="id-ID"/>
        </w:rPr>
      </w:pPr>
      <w:r w:rsidRPr="0093507A">
        <w:rPr>
          <w:rFonts w:ascii="Palatino Linotype" w:hAnsi="Palatino Linotype"/>
          <w:sz w:val="22"/>
          <w:szCs w:val="22"/>
          <w:lang w:eastAsia="id-ID"/>
        </w:rPr>
        <w:t xml:space="preserve">Seksi Permukiman dan </w:t>
      </w:r>
      <w:r w:rsidR="00340BE1" w:rsidRPr="0093507A">
        <w:rPr>
          <w:rFonts w:ascii="Palatino Linotype" w:hAnsi="Palatino Linotype"/>
          <w:sz w:val="22"/>
          <w:szCs w:val="22"/>
          <w:lang w:eastAsia="id-ID"/>
        </w:rPr>
        <w:t xml:space="preserve">Penempatan </w:t>
      </w:r>
      <w:r w:rsidRPr="0093507A">
        <w:rPr>
          <w:rFonts w:ascii="Palatino Linotype" w:hAnsi="Palatino Linotype"/>
          <w:sz w:val="22"/>
          <w:szCs w:val="22"/>
          <w:lang w:eastAsia="id-ID"/>
        </w:rPr>
        <w:t xml:space="preserve">mempunyai tugas </w:t>
      </w:r>
      <w:r w:rsidR="00340BE1">
        <w:rPr>
          <w:rFonts w:ascii="Palatino Linotype" w:hAnsi="Palatino Linotype"/>
          <w:sz w:val="22"/>
          <w:szCs w:val="22"/>
          <w:lang w:val="id-ID" w:eastAsia="id-ID"/>
        </w:rPr>
        <w:t>menyiapkan bahan dan melaksanakan kebijaksanaan teknis ruang lingkup Pemukiman dan Penempatan yang berkait dengan pelaksanaan kegiatan Permukiman dan Penemp</w:t>
      </w:r>
      <w:r w:rsidR="008E7CDB">
        <w:rPr>
          <w:rFonts w:ascii="Palatino Linotype" w:hAnsi="Palatino Linotype"/>
          <w:sz w:val="22"/>
          <w:szCs w:val="22"/>
          <w:lang w:val="id-ID" w:eastAsia="id-ID"/>
        </w:rPr>
        <w:t>a</w:t>
      </w:r>
      <w:r w:rsidR="00340BE1">
        <w:rPr>
          <w:rFonts w:ascii="Palatino Linotype" w:hAnsi="Palatino Linotype"/>
          <w:sz w:val="22"/>
          <w:szCs w:val="22"/>
          <w:lang w:val="id-ID" w:eastAsia="id-ID"/>
        </w:rPr>
        <w:t>ta</w:t>
      </w:r>
      <w:r w:rsidR="008E7CDB">
        <w:rPr>
          <w:rFonts w:ascii="Palatino Linotype" w:hAnsi="Palatino Linotype"/>
          <w:sz w:val="22"/>
          <w:szCs w:val="22"/>
          <w:lang w:val="id-ID" w:eastAsia="id-ID"/>
        </w:rPr>
        <w:t xml:space="preserve">n, sesuai urusan yang menjadu kewenangan Seksi Permukiman dan Penenmpata sebagai </w:t>
      </w:r>
      <w:r w:rsidR="00EA4B36">
        <w:rPr>
          <w:rFonts w:ascii="Palatino Linotype" w:hAnsi="Palatino Linotype"/>
          <w:sz w:val="22"/>
          <w:szCs w:val="22"/>
          <w:lang w:val="id-ID" w:eastAsia="id-ID"/>
        </w:rPr>
        <w:t>lampiran Peraturan Gubernur ini</w:t>
      </w:r>
      <w:r w:rsidRPr="0093507A">
        <w:rPr>
          <w:rFonts w:ascii="Palatino Linotype" w:hAnsi="Palatino Linotype"/>
          <w:sz w:val="22"/>
          <w:szCs w:val="22"/>
          <w:lang w:eastAsia="id-ID"/>
        </w:rPr>
        <w:t xml:space="preserve"> dengan uraian berikut :</w:t>
      </w:r>
    </w:p>
    <w:p w:rsidR="008E7CDB" w:rsidRDefault="008E7CDB" w:rsidP="00945E45">
      <w:pPr>
        <w:pStyle w:val="ListParagraph"/>
        <w:numPr>
          <w:ilvl w:val="0"/>
          <w:numId w:val="40"/>
        </w:numPr>
        <w:spacing w:line="360" w:lineRule="auto"/>
        <w:jc w:val="both"/>
        <w:rPr>
          <w:rFonts w:ascii="Palatino Linotype" w:hAnsi="Palatino Linotype"/>
          <w:sz w:val="22"/>
          <w:szCs w:val="22"/>
          <w:lang w:val="id-ID" w:eastAsia="id-ID"/>
        </w:rPr>
      </w:pPr>
      <w:r>
        <w:rPr>
          <w:rFonts w:ascii="Palatino Linotype" w:hAnsi="Palatino Linotype"/>
          <w:sz w:val="22"/>
          <w:szCs w:val="22"/>
          <w:lang w:val="id-ID" w:eastAsia="id-ID"/>
        </w:rPr>
        <w:t xml:space="preserve">Uraian Tugas </w:t>
      </w:r>
      <w:r w:rsidRPr="0093507A">
        <w:rPr>
          <w:rFonts w:ascii="Palatino Linotype" w:hAnsi="Palatino Linotype"/>
          <w:sz w:val="22"/>
          <w:szCs w:val="22"/>
          <w:lang w:eastAsia="id-ID"/>
        </w:rPr>
        <w:t>Seksi Permukiman dan Penempatan</w:t>
      </w:r>
    </w:p>
    <w:p w:rsidR="008E7CDB"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 xml:space="preserve">Mengumpulkan data dan bahan untuk penyusunan kegiatan Seksi Permukiman dan Penempatan sesuai dengan urusan </w:t>
      </w:r>
    </w:p>
    <w:p w:rsidR="008E7CDB" w:rsidRPr="00E15D28"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 xml:space="preserve">Menyiapkan bahan kebijakan pelaksanaan urusan </w:t>
      </w:r>
    </w:p>
    <w:p w:rsidR="008E7CDB"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lastRenderedPageBreak/>
        <w:t>Menyusun rencana kegiatan tahunan Seksi Permukiman dan Penempatan sesuai program dan urusan dengan mempedomani peraturan dan perundang-undangan serta kebijakan teknis lembaga pemerintah terkait</w:t>
      </w:r>
    </w:p>
    <w:p w:rsidR="008E7CDB"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 xml:space="preserve">Menyiapkan pedoman pelaksanaan tugas dan kegiatan </w:t>
      </w:r>
    </w:p>
    <w:p w:rsidR="008E7CDB"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 xml:space="preserve">Menyiapkan bahan fasilitasi pelaksanaan tugas da kegiatan </w:t>
      </w:r>
    </w:p>
    <w:p w:rsidR="008E7CDB"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Melaksanakan dan mengkoordinasikan kegiatan dengan unit kerja terkait</w:t>
      </w:r>
    </w:p>
    <w:p w:rsidR="008E7CDB"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 xml:space="preserve">Mengkoordinir pelaksanaan kegiatan yang telah ditetapkan </w:t>
      </w:r>
    </w:p>
    <w:p w:rsidR="008E7CDB"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Melaksanakan penyimpanan berkas kerja, data dan bahan menurut ketentuan yang berlaku</w:t>
      </w:r>
    </w:p>
    <w:p w:rsidR="008E7CDB"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 xml:space="preserve">Menyusun laporan pelaksanaan tugas dan kegiatan yang telah ditetapkan </w:t>
      </w:r>
    </w:p>
    <w:p w:rsidR="008E7CDB" w:rsidRDefault="008E7CDB"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 xml:space="preserve">Mempertanggungjawabkan kegiatan yang telah dilaksanakan sesuai </w:t>
      </w:r>
      <w:r w:rsidR="00932604">
        <w:rPr>
          <w:rFonts w:ascii="Palatino Linotype" w:hAnsi="Palatino Linotype"/>
          <w:sz w:val="22"/>
          <w:szCs w:val="22"/>
          <w:lang w:val="id-ID" w:eastAsia="id-ID"/>
        </w:rPr>
        <w:t xml:space="preserve">ketentuan yang berlaku </w:t>
      </w:r>
    </w:p>
    <w:p w:rsidR="00932604" w:rsidRDefault="00932604"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Melaksanakan tugas penunjang dan tugas yang bersipat rutinitas sesuai kewenangan</w:t>
      </w:r>
    </w:p>
    <w:p w:rsidR="00932604" w:rsidRPr="008E7CDB" w:rsidRDefault="00932604" w:rsidP="00945E45">
      <w:pPr>
        <w:pStyle w:val="ListParagraph"/>
        <w:numPr>
          <w:ilvl w:val="0"/>
          <w:numId w:val="41"/>
        </w:numPr>
        <w:spacing w:line="360" w:lineRule="auto"/>
        <w:ind w:left="1281" w:hanging="357"/>
        <w:jc w:val="both"/>
        <w:rPr>
          <w:rFonts w:ascii="Palatino Linotype" w:hAnsi="Palatino Linotype"/>
          <w:sz w:val="22"/>
          <w:szCs w:val="22"/>
          <w:lang w:val="id-ID" w:eastAsia="id-ID"/>
        </w:rPr>
      </w:pPr>
      <w:r>
        <w:rPr>
          <w:rFonts w:ascii="Palatino Linotype" w:hAnsi="Palatino Linotype"/>
          <w:sz w:val="22"/>
          <w:szCs w:val="22"/>
          <w:lang w:val="id-ID" w:eastAsia="id-ID"/>
        </w:rPr>
        <w:t>Melaksanakan dan membantu tugas lain yang diberikan oleh pimpinan</w:t>
      </w:r>
    </w:p>
    <w:p w:rsidR="001C7503" w:rsidRPr="00E15D28" w:rsidRDefault="001C7503" w:rsidP="00E15D28">
      <w:pPr>
        <w:ind w:left="720"/>
        <w:jc w:val="both"/>
        <w:rPr>
          <w:rFonts w:ascii="Palatino Linotype" w:hAnsi="Palatino Linotype"/>
          <w:sz w:val="16"/>
          <w:szCs w:val="16"/>
          <w:lang w:val="id-ID" w:eastAsia="id-ID"/>
        </w:rPr>
      </w:pPr>
    </w:p>
    <w:p w:rsidR="00C56E41" w:rsidRPr="0093507A" w:rsidRDefault="00C56E41" w:rsidP="00E55787">
      <w:pPr>
        <w:spacing w:line="360" w:lineRule="auto"/>
        <w:ind w:firstLine="567"/>
        <w:rPr>
          <w:rFonts w:ascii="Palatino Linotype" w:hAnsi="Palatino Linotype"/>
          <w:sz w:val="22"/>
          <w:szCs w:val="22"/>
          <w:lang w:eastAsia="id-ID"/>
        </w:rPr>
      </w:pPr>
      <w:r w:rsidRPr="0093507A">
        <w:rPr>
          <w:rFonts w:ascii="Palatino Linotype" w:hAnsi="Palatino Linotype"/>
          <w:b/>
          <w:sz w:val="22"/>
          <w:szCs w:val="22"/>
          <w:lang w:eastAsia="id-ID"/>
        </w:rPr>
        <w:t>Dana APBN</w:t>
      </w:r>
    </w:p>
    <w:p w:rsidR="009144AA" w:rsidRDefault="00C56E41" w:rsidP="00DE6ACA">
      <w:pPr>
        <w:spacing w:line="360" w:lineRule="auto"/>
        <w:ind w:left="567"/>
        <w:jc w:val="both"/>
        <w:rPr>
          <w:rFonts w:ascii="Palatino Linotype" w:hAnsi="Palatino Linotype"/>
          <w:sz w:val="22"/>
          <w:szCs w:val="22"/>
          <w:lang w:eastAsia="id-ID"/>
        </w:rPr>
      </w:pPr>
      <w:r w:rsidRPr="0093507A">
        <w:rPr>
          <w:rFonts w:ascii="Palatino Linotype" w:hAnsi="Palatino Linotype"/>
          <w:sz w:val="22"/>
          <w:szCs w:val="22"/>
          <w:lang w:eastAsia="id-ID"/>
        </w:rPr>
        <w:t>Tahun Anggaran 201</w:t>
      </w:r>
      <w:r w:rsidR="00832A8B">
        <w:rPr>
          <w:rFonts w:ascii="Palatino Linotype" w:hAnsi="Palatino Linotype"/>
          <w:sz w:val="22"/>
          <w:szCs w:val="22"/>
          <w:lang w:eastAsia="id-ID"/>
        </w:rPr>
        <w:t>4</w:t>
      </w:r>
      <w:r w:rsidRPr="0093507A">
        <w:rPr>
          <w:rFonts w:ascii="Palatino Linotype" w:hAnsi="Palatino Linotype"/>
          <w:sz w:val="22"/>
          <w:szCs w:val="22"/>
          <w:lang w:eastAsia="id-ID"/>
        </w:rPr>
        <w:t xml:space="preserve"> Seksi Pemukiman dan </w:t>
      </w:r>
      <w:r w:rsidR="00BC641C" w:rsidRPr="0093507A">
        <w:rPr>
          <w:rFonts w:ascii="Palatino Linotype" w:hAnsi="Palatino Linotype"/>
          <w:sz w:val="22"/>
          <w:szCs w:val="22"/>
          <w:lang w:val="id-ID" w:eastAsia="id-ID"/>
        </w:rPr>
        <w:t>P</w:t>
      </w:r>
      <w:r w:rsidRPr="0093507A">
        <w:rPr>
          <w:rFonts w:ascii="Palatino Linotype" w:hAnsi="Palatino Linotype"/>
          <w:sz w:val="22"/>
          <w:szCs w:val="22"/>
          <w:lang w:eastAsia="id-ID"/>
        </w:rPr>
        <w:t xml:space="preserve">enempatan mendapat alokasi dana dari Ditjen </w:t>
      </w:r>
      <w:r w:rsidR="00E67FC4" w:rsidRPr="0093507A">
        <w:rPr>
          <w:rFonts w:ascii="Palatino Linotype" w:hAnsi="Palatino Linotype"/>
          <w:sz w:val="22"/>
          <w:szCs w:val="22"/>
          <w:lang w:val="id-ID" w:eastAsia="id-ID"/>
        </w:rPr>
        <w:t>Pembinaan dan Pembang</w:t>
      </w:r>
      <w:r w:rsidR="00C04734">
        <w:rPr>
          <w:rFonts w:ascii="Palatino Linotype" w:hAnsi="Palatino Linotype"/>
          <w:sz w:val="22"/>
          <w:szCs w:val="22"/>
          <w:lang w:eastAsia="id-ID"/>
        </w:rPr>
        <w:t>un</w:t>
      </w:r>
      <w:r w:rsidR="00E67FC4" w:rsidRPr="0093507A">
        <w:rPr>
          <w:rFonts w:ascii="Palatino Linotype" w:hAnsi="Palatino Linotype"/>
          <w:sz w:val="22"/>
          <w:szCs w:val="22"/>
          <w:lang w:val="id-ID" w:eastAsia="id-ID"/>
        </w:rPr>
        <w:t>an Kawasan Transmigrasi (</w:t>
      </w:r>
      <w:r w:rsidRPr="0093507A">
        <w:rPr>
          <w:rFonts w:ascii="Palatino Linotype" w:hAnsi="Palatino Linotype"/>
          <w:sz w:val="22"/>
          <w:szCs w:val="22"/>
          <w:lang w:eastAsia="id-ID"/>
        </w:rPr>
        <w:t>P2KTrans</w:t>
      </w:r>
      <w:r w:rsidR="00E67FC4" w:rsidRPr="0093507A">
        <w:rPr>
          <w:rFonts w:ascii="Palatino Linotype" w:hAnsi="Palatino Linotype"/>
          <w:sz w:val="22"/>
          <w:szCs w:val="22"/>
          <w:lang w:val="id-ID" w:eastAsia="id-ID"/>
        </w:rPr>
        <w:t>)</w:t>
      </w:r>
      <w:r w:rsidRPr="0093507A">
        <w:rPr>
          <w:rFonts w:ascii="Palatino Linotype" w:hAnsi="Palatino Linotype"/>
          <w:sz w:val="22"/>
          <w:szCs w:val="22"/>
          <w:lang w:eastAsia="id-ID"/>
        </w:rPr>
        <w:t xml:space="preserve"> sejumlah Rp</w:t>
      </w:r>
      <w:r w:rsidR="00BC641C" w:rsidRPr="0093507A">
        <w:rPr>
          <w:rFonts w:ascii="Palatino Linotype" w:hAnsi="Palatino Linotype"/>
          <w:sz w:val="22"/>
          <w:szCs w:val="22"/>
          <w:lang w:val="id-ID" w:eastAsia="id-ID"/>
        </w:rPr>
        <w:t>.</w:t>
      </w:r>
      <w:r w:rsidR="00832A8B">
        <w:rPr>
          <w:rFonts w:ascii="Palatino Linotype" w:hAnsi="Palatino Linotype"/>
          <w:sz w:val="22"/>
          <w:szCs w:val="22"/>
          <w:lang w:eastAsia="id-ID"/>
        </w:rPr>
        <w:t>465</w:t>
      </w:r>
      <w:r w:rsidRPr="0093507A">
        <w:rPr>
          <w:rFonts w:ascii="Palatino Linotype" w:hAnsi="Palatino Linotype"/>
          <w:sz w:val="22"/>
          <w:szCs w:val="22"/>
          <w:lang w:eastAsia="id-ID"/>
        </w:rPr>
        <w:t>.4</w:t>
      </w:r>
      <w:r w:rsidR="00BC641C" w:rsidRPr="0093507A">
        <w:rPr>
          <w:rFonts w:ascii="Palatino Linotype" w:hAnsi="Palatino Linotype"/>
          <w:sz w:val="22"/>
          <w:szCs w:val="22"/>
          <w:lang w:val="id-ID" w:eastAsia="id-ID"/>
        </w:rPr>
        <w:t>5</w:t>
      </w:r>
      <w:r w:rsidR="00832A8B">
        <w:rPr>
          <w:rFonts w:ascii="Palatino Linotype" w:hAnsi="Palatino Linotype"/>
          <w:sz w:val="22"/>
          <w:szCs w:val="22"/>
          <w:lang w:eastAsia="id-ID"/>
        </w:rPr>
        <w:t>6</w:t>
      </w:r>
      <w:r w:rsidRPr="0093507A">
        <w:rPr>
          <w:rFonts w:ascii="Palatino Linotype" w:hAnsi="Palatino Linotype"/>
          <w:sz w:val="22"/>
          <w:szCs w:val="22"/>
          <w:lang w:eastAsia="id-ID"/>
        </w:rPr>
        <w:t xml:space="preserve">.000,-, terealisasi </w:t>
      </w:r>
      <w:r w:rsidR="00E55787">
        <w:rPr>
          <w:rFonts w:ascii="Palatino Linotype" w:hAnsi="Palatino Linotype"/>
          <w:sz w:val="22"/>
          <w:szCs w:val="22"/>
          <w:lang w:eastAsia="id-ID"/>
        </w:rPr>
        <w:t>sebesar keuangan (</w:t>
      </w:r>
      <w:r w:rsidRPr="0093507A">
        <w:rPr>
          <w:rFonts w:ascii="Palatino Linotype" w:hAnsi="Palatino Linotype"/>
          <w:sz w:val="22"/>
          <w:szCs w:val="22"/>
          <w:lang w:eastAsia="id-ID"/>
        </w:rPr>
        <w:t>Rp</w:t>
      </w:r>
      <w:r w:rsidR="00BC641C" w:rsidRPr="0093507A">
        <w:rPr>
          <w:rFonts w:ascii="Palatino Linotype" w:hAnsi="Palatino Linotype"/>
          <w:sz w:val="22"/>
          <w:szCs w:val="22"/>
          <w:lang w:val="id-ID" w:eastAsia="id-ID"/>
        </w:rPr>
        <w:t>.</w:t>
      </w:r>
      <w:r w:rsidR="00832A8B">
        <w:rPr>
          <w:rFonts w:ascii="Palatino Linotype" w:hAnsi="Palatino Linotype"/>
          <w:sz w:val="22"/>
          <w:szCs w:val="22"/>
          <w:lang w:eastAsia="id-ID"/>
        </w:rPr>
        <w:t>446</w:t>
      </w:r>
      <w:r w:rsidRPr="0093507A">
        <w:rPr>
          <w:rFonts w:ascii="Palatino Linotype" w:hAnsi="Palatino Linotype"/>
          <w:sz w:val="22"/>
          <w:szCs w:val="22"/>
          <w:lang w:eastAsia="id-ID"/>
        </w:rPr>
        <w:t>.</w:t>
      </w:r>
      <w:r w:rsidR="00832A8B">
        <w:rPr>
          <w:rFonts w:ascii="Palatino Linotype" w:hAnsi="Palatino Linotype"/>
          <w:sz w:val="22"/>
          <w:szCs w:val="22"/>
          <w:lang w:eastAsia="id-ID"/>
        </w:rPr>
        <w:t>772</w:t>
      </w:r>
      <w:r w:rsidRPr="0093507A">
        <w:rPr>
          <w:rFonts w:ascii="Palatino Linotype" w:hAnsi="Palatino Linotype"/>
          <w:sz w:val="22"/>
          <w:szCs w:val="22"/>
          <w:lang w:eastAsia="id-ID"/>
        </w:rPr>
        <w:t>.</w:t>
      </w:r>
      <w:r w:rsidR="00832A8B">
        <w:rPr>
          <w:rFonts w:ascii="Palatino Linotype" w:hAnsi="Palatino Linotype"/>
          <w:sz w:val="22"/>
          <w:szCs w:val="22"/>
          <w:lang w:eastAsia="id-ID"/>
        </w:rPr>
        <w:t>35</w:t>
      </w:r>
      <w:r w:rsidRPr="0093507A">
        <w:rPr>
          <w:rFonts w:ascii="Palatino Linotype" w:hAnsi="Palatino Linotype"/>
          <w:sz w:val="22"/>
          <w:szCs w:val="22"/>
          <w:lang w:eastAsia="id-ID"/>
        </w:rPr>
        <w:t>0,-</w:t>
      </w:r>
      <w:r w:rsidR="00E55787">
        <w:rPr>
          <w:rFonts w:ascii="Palatino Linotype" w:hAnsi="Palatino Linotype"/>
          <w:sz w:val="22"/>
          <w:szCs w:val="22"/>
          <w:lang w:eastAsia="id-ID"/>
        </w:rPr>
        <w:t>)</w:t>
      </w:r>
      <w:r w:rsidRPr="0093507A">
        <w:rPr>
          <w:rFonts w:ascii="Palatino Linotype" w:hAnsi="Palatino Linotype"/>
          <w:sz w:val="22"/>
          <w:szCs w:val="22"/>
          <w:lang w:eastAsia="id-ID"/>
        </w:rPr>
        <w:t xml:space="preserve"> dengan </w:t>
      </w:r>
      <w:r w:rsidR="00E55787">
        <w:rPr>
          <w:rFonts w:ascii="Palatino Linotype" w:hAnsi="Palatino Linotype"/>
          <w:sz w:val="22"/>
          <w:szCs w:val="22"/>
          <w:lang w:eastAsia="id-ID"/>
        </w:rPr>
        <w:t xml:space="preserve">rincian </w:t>
      </w:r>
      <w:r w:rsidR="00646DA9" w:rsidRPr="0093507A">
        <w:rPr>
          <w:rFonts w:ascii="Palatino Linotype" w:hAnsi="Palatino Linotype"/>
          <w:sz w:val="22"/>
          <w:szCs w:val="22"/>
          <w:lang w:eastAsia="id-ID"/>
        </w:rPr>
        <w:t xml:space="preserve">sebagai berikut : </w:t>
      </w:r>
    </w:p>
    <w:p w:rsidR="009144AA" w:rsidRPr="00E15D28" w:rsidRDefault="009144AA" w:rsidP="00E15D28">
      <w:pPr>
        <w:rPr>
          <w:rFonts w:ascii="Palatino Linotype" w:hAnsi="Palatino Linotype"/>
          <w:sz w:val="16"/>
          <w:szCs w:val="16"/>
          <w:lang w:eastAsia="id-ID"/>
        </w:rPr>
      </w:pPr>
    </w:p>
    <w:p w:rsidR="009144AA" w:rsidRPr="009431CD" w:rsidRDefault="009431CD" w:rsidP="009431CD">
      <w:pPr>
        <w:jc w:val="both"/>
        <w:rPr>
          <w:rFonts w:ascii="Palatino Linotype" w:hAnsi="Palatino Linotype"/>
          <w:b/>
          <w:sz w:val="20"/>
          <w:szCs w:val="20"/>
          <w:lang w:eastAsia="id-ID"/>
        </w:rPr>
      </w:pPr>
      <w:r w:rsidRPr="009431CD">
        <w:rPr>
          <w:rFonts w:ascii="Palatino Linotype" w:hAnsi="Palatino Linotype"/>
          <w:b/>
          <w:sz w:val="20"/>
          <w:szCs w:val="20"/>
          <w:lang w:eastAsia="id-ID"/>
        </w:rPr>
        <w:t>KEGIATAN PROGRAM PEMBINAAN PEMBANGUNAN KAWASAN TRANSMIGRASI (P2KT) TAHUN 2014</w:t>
      </w:r>
    </w:p>
    <w:p w:rsidR="009431CD" w:rsidRDefault="009431CD" w:rsidP="00E15D28">
      <w:pPr>
        <w:ind w:left="567"/>
        <w:jc w:val="both"/>
        <w:rPr>
          <w:rFonts w:ascii="Palatino Linotype" w:hAnsi="Palatino Linotype"/>
          <w:sz w:val="22"/>
          <w:szCs w:val="22"/>
          <w:lang w:eastAsia="id-ID"/>
        </w:rPr>
      </w:pPr>
    </w:p>
    <w:tbl>
      <w:tblPr>
        <w:tblStyle w:val="TableGrid"/>
        <w:tblW w:w="0" w:type="auto"/>
        <w:tblLook w:val="04A0"/>
      </w:tblPr>
      <w:tblGrid>
        <w:gridCol w:w="534"/>
        <w:gridCol w:w="3969"/>
        <w:gridCol w:w="1077"/>
        <w:gridCol w:w="1191"/>
        <w:gridCol w:w="992"/>
        <w:gridCol w:w="1241"/>
      </w:tblGrid>
      <w:tr w:rsidR="009144AA" w:rsidTr="00E15D28">
        <w:tc>
          <w:tcPr>
            <w:tcW w:w="534" w:type="dxa"/>
            <w:vMerge w:val="restart"/>
            <w:vAlign w:val="center"/>
          </w:tcPr>
          <w:p w:rsidR="00E15D28" w:rsidRDefault="009144AA" w:rsidP="00E15D28">
            <w:pPr>
              <w:ind w:right="-108"/>
              <w:jc w:val="center"/>
            </w:pPr>
            <w:r>
              <w:br w:type="page"/>
            </w:r>
          </w:p>
          <w:p w:rsidR="009144AA" w:rsidRPr="0093507A" w:rsidRDefault="009144AA" w:rsidP="00E15D28">
            <w:pPr>
              <w:ind w:right="-108"/>
              <w:jc w:val="center"/>
              <w:rPr>
                <w:rFonts w:ascii="Palatino Linotype" w:hAnsi="Palatino Linotype"/>
                <w:sz w:val="20"/>
                <w:szCs w:val="20"/>
                <w:lang w:val="id-ID"/>
              </w:rPr>
            </w:pPr>
            <w:r w:rsidRPr="0093507A">
              <w:rPr>
                <w:rFonts w:ascii="Palatino Linotype" w:hAnsi="Palatino Linotype"/>
                <w:sz w:val="20"/>
                <w:szCs w:val="20"/>
                <w:lang w:val="id-ID"/>
              </w:rPr>
              <w:t>No</w:t>
            </w:r>
          </w:p>
          <w:p w:rsidR="009144AA" w:rsidRPr="009144AA" w:rsidRDefault="009144AA" w:rsidP="00E15D28">
            <w:pPr>
              <w:jc w:val="center"/>
              <w:rPr>
                <w:rFonts w:ascii="Palatino Linotype" w:hAnsi="Palatino Linotype"/>
                <w:sz w:val="20"/>
                <w:szCs w:val="20"/>
              </w:rPr>
            </w:pPr>
            <w:r>
              <w:br w:type="page"/>
            </w:r>
          </w:p>
        </w:tc>
        <w:tc>
          <w:tcPr>
            <w:tcW w:w="3969" w:type="dxa"/>
            <w:vMerge w:val="restart"/>
            <w:vAlign w:val="center"/>
          </w:tcPr>
          <w:p w:rsidR="009144AA" w:rsidRPr="0093507A" w:rsidRDefault="009144AA" w:rsidP="00E15D28">
            <w:pPr>
              <w:jc w:val="center"/>
              <w:rPr>
                <w:rFonts w:ascii="Palatino Linotype" w:hAnsi="Palatino Linotype"/>
                <w:sz w:val="20"/>
                <w:szCs w:val="20"/>
                <w:lang w:val="id-ID"/>
              </w:rPr>
            </w:pPr>
            <w:r w:rsidRPr="0093507A">
              <w:rPr>
                <w:rFonts w:ascii="Palatino Linotype" w:hAnsi="Palatino Linotype"/>
                <w:sz w:val="20"/>
                <w:szCs w:val="20"/>
                <w:lang w:val="id-ID"/>
              </w:rPr>
              <w:t>Kegiatan</w:t>
            </w:r>
          </w:p>
        </w:tc>
        <w:tc>
          <w:tcPr>
            <w:tcW w:w="2268" w:type="dxa"/>
            <w:gridSpan w:val="2"/>
            <w:vAlign w:val="center"/>
          </w:tcPr>
          <w:p w:rsidR="009144AA" w:rsidRPr="0093507A" w:rsidRDefault="009144AA" w:rsidP="00E15D28">
            <w:pPr>
              <w:jc w:val="center"/>
              <w:rPr>
                <w:rFonts w:ascii="Palatino Linotype" w:hAnsi="Palatino Linotype"/>
                <w:sz w:val="20"/>
                <w:szCs w:val="20"/>
                <w:lang w:val="id-ID"/>
              </w:rPr>
            </w:pPr>
            <w:r w:rsidRPr="0093507A">
              <w:rPr>
                <w:rFonts w:ascii="Palatino Linotype" w:hAnsi="Palatino Linotype"/>
                <w:sz w:val="20"/>
                <w:szCs w:val="20"/>
                <w:lang w:val="id-ID"/>
              </w:rPr>
              <w:t>Target</w:t>
            </w:r>
          </w:p>
        </w:tc>
        <w:tc>
          <w:tcPr>
            <w:tcW w:w="2233" w:type="dxa"/>
            <w:gridSpan w:val="2"/>
            <w:vAlign w:val="center"/>
          </w:tcPr>
          <w:p w:rsidR="009144AA" w:rsidRPr="0093507A" w:rsidRDefault="009144AA" w:rsidP="00E15D28">
            <w:pPr>
              <w:jc w:val="center"/>
              <w:rPr>
                <w:rFonts w:ascii="Palatino Linotype" w:hAnsi="Palatino Linotype"/>
                <w:sz w:val="20"/>
                <w:szCs w:val="20"/>
                <w:lang w:val="id-ID"/>
              </w:rPr>
            </w:pPr>
            <w:r w:rsidRPr="0093507A">
              <w:rPr>
                <w:rFonts w:ascii="Palatino Linotype" w:hAnsi="Palatino Linotype"/>
                <w:sz w:val="20"/>
                <w:szCs w:val="20"/>
                <w:lang w:val="id-ID"/>
              </w:rPr>
              <w:t>Realisasi</w:t>
            </w:r>
          </w:p>
        </w:tc>
      </w:tr>
      <w:tr w:rsidR="009144AA" w:rsidTr="00E15D28">
        <w:tc>
          <w:tcPr>
            <w:tcW w:w="534" w:type="dxa"/>
            <w:vMerge/>
            <w:tcBorders>
              <w:bottom w:val="single" w:sz="4" w:space="0" w:color="auto"/>
            </w:tcBorders>
            <w:vAlign w:val="center"/>
          </w:tcPr>
          <w:p w:rsidR="009144AA" w:rsidRPr="0093507A" w:rsidRDefault="009144AA" w:rsidP="00E15D28">
            <w:pPr>
              <w:ind w:right="-108"/>
              <w:jc w:val="center"/>
              <w:rPr>
                <w:rFonts w:ascii="Palatino Linotype" w:hAnsi="Palatino Linotype"/>
                <w:sz w:val="20"/>
                <w:szCs w:val="20"/>
                <w:lang w:val="id-ID"/>
              </w:rPr>
            </w:pPr>
          </w:p>
        </w:tc>
        <w:tc>
          <w:tcPr>
            <w:tcW w:w="3969" w:type="dxa"/>
            <w:vMerge/>
            <w:tcBorders>
              <w:bottom w:val="single" w:sz="4" w:space="0" w:color="auto"/>
            </w:tcBorders>
            <w:vAlign w:val="center"/>
          </w:tcPr>
          <w:p w:rsidR="009144AA" w:rsidRDefault="009144AA" w:rsidP="00E15D28">
            <w:pPr>
              <w:jc w:val="center"/>
              <w:rPr>
                <w:rFonts w:ascii="Palatino Linotype" w:hAnsi="Palatino Linotype"/>
                <w:sz w:val="22"/>
                <w:szCs w:val="22"/>
                <w:lang w:eastAsia="id-ID"/>
              </w:rPr>
            </w:pPr>
          </w:p>
        </w:tc>
        <w:tc>
          <w:tcPr>
            <w:tcW w:w="1077" w:type="dxa"/>
            <w:tcBorders>
              <w:bottom w:val="single" w:sz="4" w:space="0" w:color="auto"/>
            </w:tcBorders>
            <w:vAlign w:val="center"/>
          </w:tcPr>
          <w:p w:rsidR="009144AA" w:rsidRPr="0093507A" w:rsidRDefault="009144AA" w:rsidP="00E15D28">
            <w:pPr>
              <w:jc w:val="center"/>
              <w:rPr>
                <w:rFonts w:ascii="Palatino Linotype" w:hAnsi="Palatino Linotype"/>
                <w:sz w:val="20"/>
                <w:szCs w:val="20"/>
                <w:lang w:val="id-ID"/>
              </w:rPr>
            </w:pPr>
            <w:r w:rsidRPr="0093507A">
              <w:rPr>
                <w:rFonts w:ascii="Palatino Linotype" w:hAnsi="Palatino Linotype"/>
                <w:sz w:val="20"/>
                <w:szCs w:val="20"/>
                <w:lang w:val="id-ID"/>
              </w:rPr>
              <w:t>Volume</w:t>
            </w:r>
          </w:p>
        </w:tc>
        <w:tc>
          <w:tcPr>
            <w:tcW w:w="1191" w:type="dxa"/>
            <w:tcBorders>
              <w:bottom w:val="single" w:sz="4" w:space="0" w:color="auto"/>
            </w:tcBorders>
            <w:vAlign w:val="center"/>
          </w:tcPr>
          <w:p w:rsidR="009144AA" w:rsidRPr="0093507A" w:rsidRDefault="009144AA" w:rsidP="00E15D28">
            <w:pPr>
              <w:jc w:val="center"/>
              <w:rPr>
                <w:rFonts w:ascii="Palatino Linotype" w:hAnsi="Palatino Linotype"/>
                <w:sz w:val="20"/>
                <w:szCs w:val="20"/>
                <w:lang w:val="id-ID"/>
              </w:rPr>
            </w:pPr>
            <w:r w:rsidRPr="0093507A">
              <w:rPr>
                <w:rFonts w:ascii="Palatino Linotype" w:hAnsi="Palatino Linotype"/>
                <w:sz w:val="20"/>
                <w:szCs w:val="20"/>
                <w:lang w:val="id-ID"/>
              </w:rPr>
              <w:t>Satuan</w:t>
            </w:r>
          </w:p>
        </w:tc>
        <w:tc>
          <w:tcPr>
            <w:tcW w:w="992" w:type="dxa"/>
            <w:tcBorders>
              <w:bottom w:val="single" w:sz="4" w:space="0" w:color="auto"/>
            </w:tcBorders>
            <w:vAlign w:val="center"/>
          </w:tcPr>
          <w:p w:rsidR="009144AA" w:rsidRPr="0093507A" w:rsidRDefault="009144AA" w:rsidP="00E15D28">
            <w:pPr>
              <w:jc w:val="center"/>
              <w:rPr>
                <w:rFonts w:ascii="Palatino Linotype" w:hAnsi="Palatino Linotype"/>
                <w:sz w:val="20"/>
                <w:szCs w:val="20"/>
                <w:lang w:val="id-ID"/>
              </w:rPr>
            </w:pPr>
            <w:r w:rsidRPr="0093507A">
              <w:rPr>
                <w:rFonts w:ascii="Palatino Linotype" w:hAnsi="Palatino Linotype"/>
                <w:sz w:val="20"/>
                <w:szCs w:val="20"/>
                <w:lang w:val="id-ID"/>
              </w:rPr>
              <w:t>Volume</w:t>
            </w:r>
          </w:p>
        </w:tc>
        <w:tc>
          <w:tcPr>
            <w:tcW w:w="1241" w:type="dxa"/>
            <w:tcBorders>
              <w:bottom w:val="single" w:sz="4" w:space="0" w:color="auto"/>
            </w:tcBorders>
            <w:vAlign w:val="center"/>
          </w:tcPr>
          <w:p w:rsidR="009144AA" w:rsidRPr="0093507A" w:rsidRDefault="009144AA" w:rsidP="00E15D28">
            <w:pPr>
              <w:jc w:val="center"/>
              <w:rPr>
                <w:rFonts w:ascii="Palatino Linotype" w:hAnsi="Palatino Linotype"/>
                <w:sz w:val="20"/>
                <w:szCs w:val="20"/>
                <w:lang w:val="id-ID"/>
              </w:rPr>
            </w:pPr>
            <w:r w:rsidRPr="0093507A">
              <w:rPr>
                <w:rFonts w:ascii="Palatino Linotype" w:hAnsi="Palatino Linotype"/>
                <w:sz w:val="20"/>
                <w:szCs w:val="20"/>
                <w:lang w:val="id-ID"/>
              </w:rPr>
              <w:t>Satuan</w:t>
            </w:r>
          </w:p>
        </w:tc>
      </w:tr>
      <w:tr w:rsidR="00E15D28" w:rsidTr="00E15D28">
        <w:tc>
          <w:tcPr>
            <w:tcW w:w="534" w:type="dxa"/>
            <w:tcBorders>
              <w:bottom w:val="single" w:sz="4" w:space="0" w:color="auto"/>
            </w:tcBorders>
            <w:vAlign w:val="center"/>
          </w:tcPr>
          <w:p w:rsidR="00E15D28" w:rsidRPr="00E15D28" w:rsidRDefault="00E15D28" w:rsidP="00E15D28">
            <w:pPr>
              <w:ind w:right="-108"/>
              <w:jc w:val="center"/>
              <w:rPr>
                <w:rFonts w:ascii="Palatino Linotype" w:hAnsi="Palatino Linotype"/>
                <w:sz w:val="20"/>
                <w:szCs w:val="20"/>
              </w:rPr>
            </w:pPr>
            <w:r>
              <w:rPr>
                <w:rFonts w:ascii="Palatino Linotype" w:hAnsi="Palatino Linotype"/>
                <w:sz w:val="20"/>
                <w:szCs w:val="20"/>
              </w:rPr>
              <w:t>1</w:t>
            </w:r>
          </w:p>
        </w:tc>
        <w:tc>
          <w:tcPr>
            <w:tcW w:w="3969" w:type="dxa"/>
            <w:tcBorders>
              <w:bottom w:val="single" w:sz="4" w:space="0" w:color="auto"/>
            </w:tcBorders>
            <w:vAlign w:val="center"/>
          </w:tcPr>
          <w:p w:rsidR="00E15D28" w:rsidRDefault="00E15D28" w:rsidP="00E15D28">
            <w:pPr>
              <w:jc w:val="center"/>
              <w:rPr>
                <w:rFonts w:ascii="Palatino Linotype" w:hAnsi="Palatino Linotype"/>
                <w:sz w:val="22"/>
                <w:szCs w:val="22"/>
                <w:lang w:eastAsia="id-ID"/>
              </w:rPr>
            </w:pPr>
            <w:r>
              <w:rPr>
                <w:rFonts w:ascii="Palatino Linotype" w:hAnsi="Palatino Linotype"/>
                <w:sz w:val="22"/>
                <w:szCs w:val="22"/>
                <w:lang w:eastAsia="id-ID"/>
              </w:rPr>
              <w:t>2</w:t>
            </w:r>
          </w:p>
        </w:tc>
        <w:tc>
          <w:tcPr>
            <w:tcW w:w="1077" w:type="dxa"/>
            <w:tcBorders>
              <w:bottom w:val="single" w:sz="4" w:space="0" w:color="auto"/>
            </w:tcBorders>
            <w:vAlign w:val="center"/>
          </w:tcPr>
          <w:p w:rsidR="00E15D28" w:rsidRPr="00E15D28" w:rsidRDefault="00E15D28" w:rsidP="00E15D28">
            <w:pPr>
              <w:jc w:val="center"/>
              <w:rPr>
                <w:rFonts w:ascii="Palatino Linotype" w:hAnsi="Palatino Linotype"/>
                <w:sz w:val="20"/>
                <w:szCs w:val="20"/>
              </w:rPr>
            </w:pPr>
            <w:r>
              <w:rPr>
                <w:rFonts w:ascii="Palatino Linotype" w:hAnsi="Palatino Linotype"/>
                <w:sz w:val="20"/>
                <w:szCs w:val="20"/>
              </w:rPr>
              <w:t>3</w:t>
            </w:r>
          </w:p>
        </w:tc>
        <w:tc>
          <w:tcPr>
            <w:tcW w:w="1191" w:type="dxa"/>
            <w:tcBorders>
              <w:bottom w:val="single" w:sz="4" w:space="0" w:color="auto"/>
            </w:tcBorders>
            <w:vAlign w:val="center"/>
          </w:tcPr>
          <w:p w:rsidR="00E15D28" w:rsidRPr="00E15D28" w:rsidRDefault="00E15D28" w:rsidP="00E15D28">
            <w:pPr>
              <w:jc w:val="center"/>
              <w:rPr>
                <w:rFonts w:ascii="Palatino Linotype" w:hAnsi="Palatino Linotype"/>
                <w:sz w:val="20"/>
                <w:szCs w:val="20"/>
              </w:rPr>
            </w:pPr>
            <w:r>
              <w:rPr>
                <w:rFonts w:ascii="Palatino Linotype" w:hAnsi="Palatino Linotype"/>
                <w:sz w:val="20"/>
                <w:szCs w:val="20"/>
              </w:rPr>
              <w:t>4</w:t>
            </w:r>
          </w:p>
        </w:tc>
        <w:tc>
          <w:tcPr>
            <w:tcW w:w="992" w:type="dxa"/>
            <w:tcBorders>
              <w:bottom w:val="single" w:sz="4" w:space="0" w:color="auto"/>
            </w:tcBorders>
            <w:vAlign w:val="center"/>
          </w:tcPr>
          <w:p w:rsidR="00E15D28" w:rsidRPr="00E15D28" w:rsidRDefault="00E15D28" w:rsidP="00E15D28">
            <w:pPr>
              <w:jc w:val="center"/>
              <w:rPr>
                <w:rFonts w:ascii="Palatino Linotype" w:hAnsi="Palatino Linotype"/>
                <w:sz w:val="20"/>
                <w:szCs w:val="20"/>
              </w:rPr>
            </w:pPr>
            <w:r>
              <w:rPr>
                <w:rFonts w:ascii="Palatino Linotype" w:hAnsi="Palatino Linotype"/>
                <w:sz w:val="20"/>
                <w:szCs w:val="20"/>
              </w:rPr>
              <w:t>5</w:t>
            </w:r>
          </w:p>
        </w:tc>
        <w:tc>
          <w:tcPr>
            <w:tcW w:w="1241" w:type="dxa"/>
            <w:tcBorders>
              <w:bottom w:val="single" w:sz="4" w:space="0" w:color="auto"/>
            </w:tcBorders>
            <w:vAlign w:val="center"/>
          </w:tcPr>
          <w:p w:rsidR="00E15D28" w:rsidRPr="00E15D28" w:rsidRDefault="00E15D28" w:rsidP="00E15D28">
            <w:pPr>
              <w:jc w:val="center"/>
              <w:rPr>
                <w:rFonts w:ascii="Palatino Linotype" w:hAnsi="Palatino Linotype"/>
                <w:sz w:val="20"/>
                <w:szCs w:val="20"/>
              </w:rPr>
            </w:pPr>
            <w:r>
              <w:rPr>
                <w:rFonts w:ascii="Palatino Linotype" w:hAnsi="Palatino Linotype"/>
                <w:sz w:val="20"/>
                <w:szCs w:val="20"/>
              </w:rPr>
              <w:t>6</w:t>
            </w:r>
          </w:p>
        </w:tc>
      </w:tr>
      <w:tr w:rsidR="003C4BF8" w:rsidTr="00E15D28">
        <w:tc>
          <w:tcPr>
            <w:tcW w:w="534" w:type="dxa"/>
            <w:tcBorders>
              <w:top w:val="single" w:sz="4" w:space="0" w:color="auto"/>
              <w:bottom w:val="dotted" w:sz="4" w:space="0" w:color="auto"/>
            </w:tcBorders>
          </w:tcPr>
          <w:p w:rsidR="003C4BF8" w:rsidRPr="003C4BF8" w:rsidRDefault="003C4BF8" w:rsidP="002A1542">
            <w:pPr>
              <w:ind w:right="-108"/>
              <w:rPr>
                <w:rFonts w:ascii="Palatino Linotype" w:hAnsi="Palatino Linotype"/>
                <w:sz w:val="20"/>
                <w:szCs w:val="20"/>
              </w:rPr>
            </w:pPr>
            <w:r>
              <w:rPr>
                <w:rFonts w:ascii="Palatino Linotype" w:hAnsi="Palatino Linotype"/>
                <w:sz w:val="20"/>
                <w:szCs w:val="20"/>
              </w:rPr>
              <w:t>1</w:t>
            </w:r>
          </w:p>
        </w:tc>
        <w:tc>
          <w:tcPr>
            <w:tcW w:w="3969" w:type="dxa"/>
            <w:tcBorders>
              <w:top w:val="single" w:sz="4" w:space="0" w:color="auto"/>
              <w:bottom w:val="dotted" w:sz="4" w:space="0" w:color="auto"/>
            </w:tcBorders>
          </w:tcPr>
          <w:p w:rsidR="003C4BF8" w:rsidRPr="00E55787" w:rsidRDefault="003C4BF8" w:rsidP="002A1542">
            <w:pPr>
              <w:rPr>
                <w:rFonts w:ascii="Palatino Linotype" w:hAnsi="Palatino Linotype"/>
                <w:b/>
                <w:i/>
                <w:sz w:val="20"/>
                <w:szCs w:val="20"/>
              </w:rPr>
            </w:pPr>
            <w:r>
              <w:rPr>
                <w:rFonts w:ascii="Palatino Linotype" w:hAnsi="Palatino Linotype"/>
                <w:b/>
                <w:i/>
                <w:sz w:val="20"/>
                <w:szCs w:val="20"/>
              </w:rPr>
              <w:t xml:space="preserve">Penyediaan Tanah Transmigrasi </w:t>
            </w:r>
          </w:p>
          <w:p w:rsidR="003C4BF8" w:rsidRPr="002A1542" w:rsidRDefault="003C4BF8" w:rsidP="00945E45">
            <w:pPr>
              <w:pStyle w:val="ListParagraph"/>
              <w:numPr>
                <w:ilvl w:val="0"/>
                <w:numId w:val="17"/>
              </w:numPr>
              <w:rPr>
                <w:rFonts w:ascii="Palatino Linotype" w:hAnsi="Palatino Linotype"/>
                <w:sz w:val="20"/>
                <w:szCs w:val="20"/>
                <w:lang w:val="id-ID"/>
              </w:rPr>
            </w:pPr>
            <w:r>
              <w:rPr>
                <w:rFonts w:ascii="Palatino Linotype" w:hAnsi="Palatino Linotype"/>
                <w:sz w:val="20"/>
                <w:szCs w:val="20"/>
              </w:rPr>
              <w:t>Pengukuran dan pemasangan tanda batas UPT</w:t>
            </w:r>
          </w:p>
        </w:tc>
        <w:tc>
          <w:tcPr>
            <w:tcW w:w="1077" w:type="dxa"/>
            <w:tcBorders>
              <w:top w:val="single"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2</w:t>
            </w:r>
          </w:p>
        </w:tc>
        <w:tc>
          <w:tcPr>
            <w:tcW w:w="1191" w:type="dxa"/>
            <w:tcBorders>
              <w:top w:val="single"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Paket</w:t>
            </w:r>
          </w:p>
        </w:tc>
        <w:tc>
          <w:tcPr>
            <w:tcW w:w="992" w:type="dxa"/>
            <w:tcBorders>
              <w:top w:val="single"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2</w:t>
            </w:r>
          </w:p>
        </w:tc>
        <w:tc>
          <w:tcPr>
            <w:tcW w:w="1241" w:type="dxa"/>
            <w:tcBorders>
              <w:top w:val="single"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Paket</w:t>
            </w:r>
          </w:p>
        </w:tc>
      </w:tr>
      <w:tr w:rsidR="003C4BF8" w:rsidTr="00E15D28">
        <w:tc>
          <w:tcPr>
            <w:tcW w:w="534" w:type="dxa"/>
            <w:tcBorders>
              <w:top w:val="dotted" w:sz="4" w:space="0" w:color="auto"/>
              <w:bottom w:val="single" w:sz="4" w:space="0" w:color="auto"/>
            </w:tcBorders>
            <w:vAlign w:val="center"/>
          </w:tcPr>
          <w:p w:rsidR="003C4BF8" w:rsidRPr="0093507A" w:rsidRDefault="003C4BF8" w:rsidP="002A1542">
            <w:pPr>
              <w:ind w:right="-108"/>
              <w:jc w:val="center"/>
              <w:rPr>
                <w:rFonts w:ascii="Palatino Linotype" w:hAnsi="Palatino Linotype"/>
                <w:sz w:val="20"/>
                <w:szCs w:val="20"/>
                <w:lang w:val="id-ID"/>
              </w:rPr>
            </w:pPr>
          </w:p>
        </w:tc>
        <w:tc>
          <w:tcPr>
            <w:tcW w:w="3969" w:type="dxa"/>
            <w:tcBorders>
              <w:top w:val="dotted" w:sz="4" w:space="0" w:color="auto"/>
              <w:bottom w:val="single" w:sz="4" w:space="0" w:color="auto"/>
            </w:tcBorders>
          </w:tcPr>
          <w:p w:rsidR="003C4BF8" w:rsidRPr="002A1542" w:rsidRDefault="003C4BF8" w:rsidP="00945E45">
            <w:pPr>
              <w:pStyle w:val="ListParagraph"/>
              <w:numPr>
                <w:ilvl w:val="0"/>
                <w:numId w:val="17"/>
              </w:numPr>
              <w:rPr>
                <w:rFonts w:ascii="Palatino Linotype" w:hAnsi="Palatino Linotype"/>
                <w:sz w:val="20"/>
                <w:szCs w:val="20"/>
                <w:lang w:val="id-ID"/>
              </w:rPr>
            </w:pPr>
            <w:r w:rsidRPr="0093507A">
              <w:rPr>
                <w:rFonts w:ascii="Palatino Linotype" w:hAnsi="Palatino Linotype"/>
                <w:sz w:val="20"/>
                <w:szCs w:val="20"/>
                <w:lang w:val="id-ID"/>
              </w:rPr>
              <w:t>Pe</w:t>
            </w:r>
            <w:r>
              <w:rPr>
                <w:rFonts w:ascii="Palatino Linotype" w:hAnsi="Palatino Linotype"/>
                <w:sz w:val="20"/>
                <w:szCs w:val="20"/>
              </w:rPr>
              <w:t>nyediaan lahan bermasalah</w:t>
            </w:r>
          </w:p>
        </w:tc>
        <w:tc>
          <w:tcPr>
            <w:tcW w:w="1077" w:type="dxa"/>
            <w:tcBorders>
              <w:top w:val="dotted" w:sz="4" w:space="0" w:color="auto"/>
              <w:bottom w:val="single"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2</w:t>
            </w:r>
          </w:p>
        </w:tc>
        <w:tc>
          <w:tcPr>
            <w:tcW w:w="1191" w:type="dxa"/>
            <w:tcBorders>
              <w:top w:val="dotted" w:sz="4" w:space="0" w:color="auto"/>
              <w:bottom w:val="single"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Lokasi</w:t>
            </w:r>
          </w:p>
        </w:tc>
        <w:tc>
          <w:tcPr>
            <w:tcW w:w="992" w:type="dxa"/>
            <w:tcBorders>
              <w:top w:val="dotted" w:sz="4" w:space="0" w:color="auto"/>
              <w:bottom w:val="single"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2</w:t>
            </w:r>
          </w:p>
        </w:tc>
        <w:tc>
          <w:tcPr>
            <w:tcW w:w="1241" w:type="dxa"/>
            <w:tcBorders>
              <w:top w:val="dotted" w:sz="4" w:space="0" w:color="auto"/>
              <w:bottom w:val="single"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Lokasi</w:t>
            </w:r>
          </w:p>
        </w:tc>
      </w:tr>
      <w:tr w:rsidR="00E15D28" w:rsidRPr="00E15D28" w:rsidTr="00E15D28">
        <w:tc>
          <w:tcPr>
            <w:tcW w:w="534" w:type="dxa"/>
          </w:tcPr>
          <w:p w:rsidR="00E15D28" w:rsidRPr="00E15D28" w:rsidRDefault="00E15D28" w:rsidP="00AB4967">
            <w:pPr>
              <w:ind w:right="-108"/>
              <w:jc w:val="center"/>
              <w:rPr>
                <w:rFonts w:ascii="Palatino Linotype" w:hAnsi="Palatino Linotype"/>
                <w:b/>
                <w:sz w:val="20"/>
                <w:szCs w:val="20"/>
              </w:rPr>
            </w:pPr>
            <w:r w:rsidRPr="00E15D28">
              <w:rPr>
                <w:rFonts w:ascii="Palatino Linotype" w:hAnsi="Palatino Linotype"/>
                <w:b/>
                <w:sz w:val="20"/>
                <w:szCs w:val="20"/>
              </w:rPr>
              <w:lastRenderedPageBreak/>
              <w:t>1</w:t>
            </w:r>
          </w:p>
        </w:tc>
        <w:tc>
          <w:tcPr>
            <w:tcW w:w="3969" w:type="dxa"/>
          </w:tcPr>
          <w:p w:rsidR="00E15D28" w:rsidRPr="00E15D28" w:rsidRDefault="00E15D28" w:rsidP="00AB4967">
            <w:pPr>
              <w:jc w:val="center"/>
              <w:rPr>
                <w:rFonts w:ascii="Palatino Linotype" w:hAnsi="Palatino Linotype"/>
                <w:b/>
                <w:sz w:val="22"/>
                <w:szCs w:val="22"/>
                <w:lang w:eastAsia="id-ID"/>
              </w:rPr>
            </w:pPr>
            <w:r w:rsidRPr="00E15D28">
              <w:rPr>
                <w:rFonts w:ascii="Palatino Linotype" w:hAnsi="Palatino Linotype"/>
                <w:b/>
                <w:sz w:val="22"/>
                <w:szCs w:val="22"/>
                <w:lang w:eastAsia="id-ID"/>
              </w:rPr>
              <w:t>2</w:t>
            </w:r>
          </w:p>
        </w:tc>
        <w:tc>
          <w:tcPr>
            <w:tcW w:w="1077" w:type="dxa"/>
          </w:tcPr>
          <w:p w:rsidR="00E15D28" w:rsidRPr="00E15D28" w:rsidRDefault="00E15D28" w:rsidP="00AB4967">
            <w:pPr>
              <w:jc w:val="center"/>
              <w:rPr>
                <w:rFonts w:ascii="Palatino Linotype" w:hAnsi="Palatino Linotype"/>
                <w:b/>
                <w:sz w:val="20"/>
                <w:szCs w:val="20"/>
              </w:rPr>
            </w:pPr>
            <w:r w:rsidRPr="00E15D28">
              <w:rPr>
                <w:rFonts w:ascii="Palatino Linotype" w:hAnsi="Palatino Linotype"/>
                <w:b/>
                <w:sz w:val="20"/>
                <w:szCs w:val="20"/>
              </w:rPr>
              <w:t>3</w:t>
            </w:r>
          </w:p>
        </w:tc>
        <w:tc>
          <w:tcPr>
            <w:tcW w:w="1191" w:type="dxa"/>
          </w:tcPr>
          <w:p w:rsidR="00E15D28" w:rsidRPr="00E15D28" w:rsidRDefault="00E15D28" w:rsidP="00AB4967">
            <w:pPr>
              <w:jc w:val="center"/>
              <w:rPr>
                <w:rFonts w:ascii="Palatino Linotype" w:hAnsi="Palatino Linotype"/>
                <w:b/>
                <w:sz w:val="20"/>
                <w:szCs w:val="20"/>
              </w:rPr>
            </w:pPr>
            <w:r w:rsidRPr="00E15D28">
              <w:rPr>
                <w:rFonts w:ascii="Palatino Linotype" w:hAnsi="Palatino Linotype"/>
                <w:b/>
                <w:sz w:val="20"/>
                <w:szCs w:val="20"/>
              </w:rPr>
              <w:t>4</w:t>
            </w:r>
          </w:p>
        </w:tc>
        <w:tc>
          <w:tcPr>
            <w:tcW w:w="992" w:type="dxa"/>
          </w:tcPr>
          <w:p w:rsidR="00E15D28" w:rsidRPr="00E15D28" w:rsidRDefault="00E15D28" w:rsidP="00AB4967">
            <w:pPr>
              <w:jc w:val="center"/>
              <w:rPr>
                <w:rFonts w:ascii="Palatino Linotype" w:hAnsi="Palatino Linotype"/>
                <w:b/>
                <w:sz w:val="20"/>
                <w:szCs w:val="20"/>
              </w:rPr>
            </w:pPr>
            <w:r w:rsidRPr="00E15D28">
              <w:rPr>
                <w:rFonts w:ascii="Palatino Linotype" w:hAnsi="Palatino Linotype"/>
                <w:b/>
                <w:sz w:val="20"/>
                <w:szCs w:val="20"/>
              </w:rPr>
              <w:t>5</w:t>
            </w:r>
          </w:p>
        </w:tc>
        <w:tc>
          <w:tcPr>
            <w:tcW w:w="1241" w:type="dxa"/>
          </w:tcPr>
          <w:p w:rsidR="00E15D28" w:rsidRPr="00E15D28" w:rsidRDefault="00E15D28" w:rsidP="00AB4967">
            <w:pPr>
              <w:jc w:val="center"/>
              <w:rPr>
                <w:rFonts w:ascii="Palatino Linotype" w:hAnsi="Palatino Linotype"/>
                <w:b/>
                <w:sz w:val="20"/>
                <w:szCs w:val="20"/>
              </w:rPr>
            </w:pPr>
            <w:r w:rsidRPr="00E15D28">
              <w:rPr>
                <w:rFonts w:ascii="Palatino Linotype" w:hAnsi="Palatino Linotype"/>
                <w:b/>
                <w:sz w:val="20"/>
                <w:szCs w:val="20"/>
              </w:rPr>
              <w:t>6</w:t>
            </w:r>
          </w:p>
        </w:tc>
      </w:tr>
      <w:tr w:rsidR="003C4BF8" w:rsidTr="003C4BF8">
        <w:tc>
          <w:tcPr>
            <w:tcW w:w="534" w:type="dxa"/>
            <w:tcBorders>
              <w:top w:val="dotted" w:sz="4" w:space="0" w:color="auto"/>
              <w:bottom w:val="dotted" w:sz="4" w:space="0" w:color="auto"/>
            </w:tcBorders>
            <w:vAlign w:val="center"/>
          </w:tcPr>
          <w:p w:rsidR="003C4BF8" w:rsidRPr="0093507A" w:rsidRDefault="003C4BF8" w:rsidP="002A1542">
            <w:pPr>
              <w:ind w:right="-108"/>
              <w:jc w:val="center"/>
              <w:rPr>
                <w:rFonts w:ascii="Palatino Linotype" w:hAnsi="Palatino Linotype"/>
                <w:sz w:val="20"/>
                <w:szCs w:val="20"/>
                <w:lang w:val="id-ID"/>
              </w:rPr>
            </w:pPr>
          </w:p>
        </w:tc>
        <w:tc>
          <w:tcPr>
            <w:tcW w:w="3969" w:type="dxa"/>
            <w:tcBorders>
              <w:top w:val="dotted" w:sz="4" w:space="0" w:color="auto"/>
              <w:bottom w:val="dotted" w:sz="4" w:space="0" w:color="auto"/>
            </w:tcBorders>
          </w:tcPr>
          <w:p w:rsidR="003C4BF8" w:rsidRPr="002A1542" w:rsidRDefault="003C4BF8" w:rsidP="00945E45">
            <w:pPr>
              <w:pStyle w:val="ListParagraph"/>
              <w:numPr>
                <w:ilvl w:val="0"/>
                <w:numId w:val="17"/>
              </w:numPr>
              <w:rPr>
                <w:rFonts w:ascii="Palatino Linotype" w:hAnsi="Palatino Linotype"/>
                <w:sz w:val="20"/>
                <w:szCs w:val="20"/>
                <w:lang w:val="id-ID"/>
              </w:rPr>
            </w:pPr>
            <w:r>
              <w:rPr>
                <w:rFonts w:ascii="Palatino Linotype" w:hAnsi="Palatino Linotype"/>
                <w:sz w:val="20"/>
                <w:szCs w:val="20"/>
              </w:rPr>
              <w:t>Koordinasi, konsultasi dan validasi data pertanahan</w:t>
            </w:r>
          </w:p>
        </w:tc>
        <w:tc>
          <w:tcPr>
            <w:tcW w:w="1077" w:type="dxa"/>
            <w:tcBorders>
              <w:top w:val="dotted"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5</w:t>
            </w:r>
          </w:p>
        </w:tc>
        <w:tc>
          <w:tcPr>
            <w:tcW w:w="1191" w:type="dxa"/>
            <w:tcBorders>
              <w:top w:val="dotted"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Kabupaten</w:t>
            </w:r>
          </w:p>
        </w:tc>
        <w:tc>
          <w:tcPr>
            <w:tcW w:w="992" w:type="dxa"/>
            <w:tcBorders>
              <w:top w:val="dotted"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5</w:t>
            </w:r>
          </w:p>
        </w:tc>
        <w:tc>
          <w:tcPr>
            <w:tcW w:w="1241" w:type="dxa"/>
            <w:tcBorders>
              <w:top w:val="dotted"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Kabupaten</w:t>
            </w:r>
          </w:p>
        </w:tc>
      </w:tr>
      <w:tr w:rsidR="003C4BF8" w:rsidTr="003C4BF8">
        <w:tc>
          <w:tcPr>
            <w:tcW w:w="534" w:type="dxa"/>
            <w:tcBorders>
              <w:top w:val="dotted" w:sz="4" w:space="0" w:color="auto"/>
              <w:bottom w:val="dotted" w:sz="4" w:space="0" w:color="auto"/>
            </w:tcBorders>
            <w:vAlign w:val="center"/>
          </w:tcPr>
          <w:p w:rsidR="003C4BF8" w:rsidRPr="0093507A" w:rsidRDefault="003C4BF8" w:rsidP="002A1542">
            <w:pPr>
              <w:ind w:right="-108"/>
              <w:jc w:val="center"/>
              <w:rPr>
                <w:rFonts w:ascii="Palatino Linotype" w:hAnsi="Palatino Linotype"/>
                <w:sz w:val="20"/>
                <w:szCs w:val="20"/>
                <w:lang w:val="id-ID"/>
              </w:rPr>
            </w:pPr>
          </w:p>
        </w:tc>
        <w:tc>
          <w:tcPr>
            <w:tcW w:w="3969" w:type="dxa"/>
            <w:tcBorders>
              <w:top w:val="dotted" w:sz="4" w:space="0" w:color="auto"/>
              <w:bottom w:val="dotted" w:sz="4" w:space="0" w:color="auto"/>
            </w:tcBorders>
          </w:tcPr>
          <w:p w:rsidR="003C4BF8" w:rsidRPr="002A1542" w:rsidRDefault="003C4BF8" w:rsidP="00945E45">
            <w:pPr>
              <w:pStyle w:val="ListParagraph"/>
              <w:numPr>
                <w:ilvl w:val="0"/>
                <w:numId w:val="17"/>
              </w:numPr>
              <w:rPr>
                <w:rFonts w:ascii="Palatino Linotype" w:hAnsi="Palatino Linotype"/>
                <w:sz w:val="20"/>
                <w:szCs w:val="20"/>
                <w:lang w:val="id-ID"/>
              </w:rPr>
            </w:pPr>
            <w:r>
              <w:rPr>
                <w:rFonts w:ascii="Palatino Linotype" w:hAnsi="Palatino Linotype"/>
                <w:sz w:val="20"/>
                <w:szCs w:val="20"/>
              </w:rPr>
              <w:t>Pengurusan dan penerbitan sertifikat hak milik 2 lokasi</w:t>
            </w:r>
          </w:p>
        </w:tc>
        <w:tc>
          <w:tcPr>
            <w:tcW w:w="1077" w:type="dxa"/>
            <w:tcBorders>
              <w:top w:val="dotted"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225</w:t>
            </w:r>
          </w:p>
        </w:tc>
        <w:tc>
          <w:tcPr>
            <w:tcW w:w="1191" w:type="dxa"/>
            <w:tcBorders>
              <w:top w:val="dotted"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Bidang</w:t>
            </w:r>
          </w:p>
        </w:tc>
        <w:tc>
          <w:tcPr>
            <w:tcW w:w="992" w:type="dxa"/>
            <w:tcBorders>
              <w:top w:val="dotted"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225</w:t>
            </w:r>
          </w:p>
        </w:tc>
        <w:tc>
          <w:tcPr>
            <w:tcW w:w="1241" w:type="dxa"/>
            <w:tcBorders>
              <w:top w:val="dotted"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Bidang</w:t>
            </w:r>
          </w:p>
        </w:tc>
      </w:tr>
      <w:tr w:rsidR="003C4BF8" w:rsidTr="003C4BF8">
        <w:tc>
          <w:tcPr>
            <w:tcW w:w="534" w:type="dxa"/>
            <w:tcBorders>
              <w:top w:val="dotted" w:sz="4" w:space="0" w:color="auto"/>
              <w:bottom w:val="dotted" w:sz="4" w:space="0" w:color="auto"/>
            </w:tcBorders>
            <w:vAlign w:val="center"/>
          </w:tcPr>
          <w:p w:rsidR="003C4BF8" w:rsidRPr="0093507A" w:rsidRDefault="003C4BF8" w:rsidP="002A1542">
            <w:pPr>
              <w:ind w:right="-108"/>
              <w:jc w:val="center"/>
              <w:rPr>
                <w:rFonts w:ascii="Palatino Linotype" w:hAnsi="Palatino Linotype"/>
                <w:sz w:val="20"/>
                <w:szCs w:val="20"/>
                <w:lang w:val="id-ID"/>
              </w:rPr>
            </w:pPr>
          </w:p>
        </w:tc>
        <w:tc>
          <w:tcPr>
            <w:tcW w:w="3969" w:type="dxa"/>
            <w:tcBorders>
              <w:top w:val="dotted" w:sz="4" w:space="0" w:color="auto"/>
              <w:bottom w:val="dotted" w:sz="4" w:space="0" w:color="auto"/>
            </w:tcBorders>
          </w:tcPr>
          <w:p w:rsidR="003C4BF8" w:rsidRPr="002A1542" w:rsidRDefault="003C4BF8" w:rsidP="00945E45">
            <w:pPr>
              <w:pStyle w:val="ListParagraph"/>
              <w:numPr>
                <w:ilvl w:val="0"/>
                <w:numId w:val="17"/>
              </w:numPr>
              <w:rPr>
                <w:rFonts w:ascii="Palatino Linotype" w:hAnsi="Palatino Linotype"/>
                <w:sz w:val="20"/>
                <w:szCs w:val="20"/>
                <w:lang w:val="id-ID"/>
              </w:rPr>
            </w:pPr>
            <w:r>
              <w:rPr>
                <w:rFonts w:ascii="Palatino Linotype" w:hAnsi="Palatino Linotype"/>
                <w:sz w:val="20"/>
                <w:szCs w:val="20"/>
              </w:rPr>
              <w:t>Tata batas kawasan hutan (pendampingan kabupaten)</w:t>
            </w:r>
          </w:p>
        </w:tc>
        <w:tc>
          <w:tcPr>
            <w:tcW w:w="1077" w:type="dxa"/>
            <w:tcBorders>
              <w:top w:val="dotted"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2</w:t>
            </w:r>
          </w:p>
        </w:tc>
        <w:tc>
          <w:tcPr>
            <w:tcW w:w="1191" w:type="dxa"/>
            <w:tcBorders>
              <w:top w:val="dotted"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Lokasi</w:t>
            </w:r>
          </w:p>
        </w:tc>
        <w:tc>
          <w:tcPr>
            <w:tcW w:w="992" w:type="dxa"/>
            <w:tcBorders>
              <w:top w:val="dotted"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2</w:t>
            </w:r>
          </w:p>
        </w:tc>
        <w:tc>
          <w:tcPr>
            <w:tcW w:w="1241" w:type="dxa"/>
            <w:tcBorders>
              <w:top w:val="dotted"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Lokasi</w:t>
            </w:r>
          </w:p>
        </w:tc>
      </w:tr>
      <w:tr w:rsidR="003C4BF8" w:rsidTr="003C4BF8">
        <w:tc>
          <w:tcPr>
            <w:tcW w:w="534" w:type="dxa"/>
            <w:tcBorders>
              <w:top w:val="dotted" w:sz="4" w:space="0" w:color="auto"/>
              <w:bottom w:val="dotted" w:sz="4" w:space="0" w:color="auto"/>
            </w:tcBorders>
            <w:vAlign w:val="center"/>
          </w:tcPr>
          <w:p w:rsidR="003C4BF8" w:rsidRPr="0093507A" w:rsidRDefault="003C4BF8" w:rsidP="002A1542">
            <w:pPr>
              <w:ind w:right="-108"/>
              <w:jc w:val="center"/>
              <w:rPr>
                <w:rFonts w:ascii="Palatino Linotype" w:hAnsi="Palatino Linotype"/>
                <w:sz w:val="20"/>
                <w:szCs w:val="20"/>
                <w:lang w:val="id-ID"/>
              </w:rPr>
            </w:pPr>
          </w:p>
        </w:tc>
        <w:tc>
          <w:tcPr>
            <w:tcW w:w="3969" w:type="dxa"/>
            <w:tcBorders>
              <w:top w:val="dotted" w:sz="4" w:space="0" w:color="auto"/>
              <w:bottom w:val="dotted" w:sz="4" w:space="0" w:color="auto"/>
            </w:tcBorders>
          </w:tcPr>
          <w:p w:rsidR="003C4BF8" w:rsidRDefault="003C4BF8" w:rsidP="00945E45">
            <w:pPr>
              <w:pStyle w:val="ListParagraph"/>
              <w:numPr>
                <w:ilvl w:val="0"/>
                <w:numId w:val="17"/>
              </w:numPr>
              <w:rPr>
                <w:rFonts w:ascii="Palatino Linotype" w:hAnsi="Palatino Linotype"/>
                <w:sz w:val="20"/>
                <w:szCs w:val="20"/>
              </w:rPr>
            </w:pPr>
            <w:r>
              <w:rPr>
                <w:rFonts w:ascii="Palatino Linotype" w:hAnsi="Palatino Linotype"/>
                <w:sz w:val="20"/>
                <w:szCs w:val="20"/>
              </w:rPr>
              <w:t>Evaluasi lokasi izin prinsip pelepasan kawasan hutan</w:t>
            </w:r>
          </w:p>
        </w:tc>
        <w:tc>
          <w:tcPr>
            <w:tcW w:w="1077" w:type="dxa"/>
            <w:tcBorders>
              <w:top w:val="dotted"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4</w:t>
            </w:r>
          </w:p>
        </w:tc>
        <w:tc>
          <w:tcPr>
            <w:tcW w:w="1191" w:type="dxa"/>
            <w:tcBorders>
              <w:top w:val="dotted"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 xml:space="preserve">Lokasi </w:t>
            </w:r>
          </w:p>
        </w:tc>
        <w:tc>
          <w:tcPr>
            <w:tcW w:w="992" w:type="dxa"/>
            <w:tcBorders>
              <w:top w:val="dotted" w:sz="4" w:space="0" w:color="auto"/>
              <w:bottom w:val="dotted" w:sz="4" w:space="0" w:color="auto"/>
            </w:tcBorders>
            <w:vAlign w:val="center"/>
          </w:tcPr>
          <w:p w:rsidR="003C4BF8" w:rsidRPr="009144AA" w:rsidRDefault="003C4BF8" w:rsidP="002A1542">
            <w:pPr>
              <w:jc w:val="center"/>
              <w:rPr>
                <w:rFonts w:ascii="Palatino Linotype" w:hAnsi="Palatino Linotype"/>
                <w:sz w:val="20"/>
                <w:szCs w:val="20"/>
              </w:rPr>
            </w:pPr>
            <w:r>
              <w:rPr>
                <w:rFonts w:ascii="Palatino Linotype" w:hAnsi="Palatino Linotype"/>
                <w:sz w:val="20"/>
                <w:szCs w:val="20"/>
              </w:rPr>
              <w:t>4</w:t>
            </w:r>
          </w:p>
        </w:tc>
        <w:tc>
          <w:tcPr>
            <w:tcW w:w="1241" w:type="dxa"/>
            <w:tcBorders>
              <w:top w:val="dotted" w:sz="4" w:space="0" w:color="auto"/>
              <w:bottom w:val="dotted" w:sz="4" w:space="0" w:color="auto"/>
            </w:tcBorders>
            <w:vAlign w:val="center"/>
          </w:tcPr>
          <w:p w:rsidR="003C4BF8" w:rsidRPr="003C4BF8" w:rsidRDefault="003C4BF8" w:rsidP="002A1542">
            <w:pPr>
              <w:jc w:val="center"/>
              <w:rPr>
                <w:rFonts w:ascii="Palatino Linotype" w:hAnsi="Palatino Linotype"/>
                <w:sz w:val="20"/>
                <w:szCs w:val="20"/>
              </w:rPr>
            </w:pPr>
            <w:r>
              <w:rPr>
                <w:rFonts w:ascii="Palatino Linotype" w:hAnsi="Palatino Linotype"/>
                <w:sz w:val="20"/>
                <w:szCs w:val="20"/>
              </w:rPr>
              <w:t xml:space="preserve">Lokasi </w:t>
            </w:r>
          </w:p>
        </w:tc>
      </w:tr>
      <w:tr w:rsidR="003C4BF8" w:rsidTr="003C4BF8">
        <w:tc>
          <w:tcPr>
            <w:tcW w:w="534" w:type="dxa"/>
            <w:tcBorders>
              <w:top w:val="dotted" w:sz="4" w:space="0" w:color="auto"/>
            </w:tcBorders>
            <w:vAlign w:val="center"/>
          </w:tcPr>
          <w:p w:rsidR="003C4BF8" w:rsidRPr="003C4BF8" w:rsidRDefault="003C4BF8" w:rsidP="002A1542">
            <w:pPr>
              <w:ind w:right="-108"/>
              <w:jc w:val="center"/>
              <w:rPr>
                <w:rFonts w:ascii="Palatino Linotype" w:hAnsi="Palatino Linotype"/>
                <w:sz w:val="20"/>
                <w:szCs w:val="20"/>
              </w:rPr>
            </w:pPr>
            <w:r>
              <w:rPr>
                <w:rFonts w:ascii="Palatino Linotype" w:hAnsi="Palatino Linotype"/>
                <w:sz w:val="20"/>
                <w:szCs w:val="20"/>
              </w:rPr>
              <w:t>2</w:t>
            </w:r>
          </w:p>
        </w:tc>
        <w:tc>
          <w:tcPr>
            <w:tcW w:w="3969" w:type="dxa"/>
            <w:tcBorders>
              <w:top w:val="dotted" w:sz="4" w:space="0" w:color="auto"/>
            </w:tcBorders>
          </w:tcPr>
          <w:p w:rsidR="003C4BF8" w:rsidRPr="0093507A" w:rsidRDefault="003C4BF8" w:rsidP="002A1542">
            <w:pPr>
              <w:rPr>
                <w:rFonts w:ascii="Palatino Linotype" w:hAnsi="Palatino Linotype"/>
                <w:b/>
                <w:i/>
                <w:sz w:val="20"/>
                <w:szCs w:val="20"/>
                <w:lang w:val="id-ID"/>
              </w:rPr>
            </w:pPr>
            <w:r w:rsidRPr="0093507A">
              <w:rPr>
                <w:rFonts w:ascii="Palatino Linotype" w:hAnsi="Palatino Linotype"/>
                <w:b/>
                <w:i/>
                <w:sz w:val="20"/>
                <w:szCs w:val="20"/>
                <w:lang w:val="id-ID"/>
              </w:rPr>
              <w:t>Partisipasi Masyarakat</w:t>
            </w:r>
          </w:p>
          <w:p w:rsidR="003C4BF8" w:rsidRPr="003C4BF8" w:rsidRDefault="003C4BF8" w:rsidP="002A1542">
            <w:pPr>
              <w:rPr>
                <w:rFonts w:ascii="Palatino Linotype" w:hAnsi="Palatino Linotype"/>
                <w:sz w:val="20"/>
                <w:szCs w:val="20"/>
              </w:rPr>
            </w:pPr>
            <w:r w:rsidRPr="0093507A">
              <w:rPr>
                <w:rFonts w:ascii="Palatino Linotype" w:hAnsi="Palatino Linotype"/>
                <w:sz w:val="20"/>
                <w:szCs w:val="20"/>
                <w:lang w:val="id-ID"/>
              </w:rPr>
              <w:t>a. Kerjasama antar daerah</w:t>
            </w:r>
          </w:p>
        </w:tc>
        <w:tc>
          <w:tcPr>
            <w:tcW w:w="1077" w:type="dxa"/>
            <w:tcBorders>
              <w:top w:val="dotted" w:sz="4" w:space="0" w:color="auto"/>
            </w:tcBorders>
            <w:vAlign w:val="center"/>
          </w:tcPr>
          <w:p w:rsidR="003C4BF8" w:rsidRPr="0093507A" w:rsidRDefault="003C4BF8" w:rsidP="002A1542">
            <w:pPr>
              <w:jc w:val="center"/>
              <w:rPr>
                <w:rFonts w:ascii="Palatino Linotype" w:hAnsi="Palatino Linotype"/>
                <w:sz w:val="20"/>
                <w:szCs w:val="20"/>
                <w:lang w:val="id-ID"/>
              </w:rPr>
            </w:pPr>
          </w:p>
          <w:p w:rsidR="003C4BF8" w:rsidRPr="0093507A" w:rsidRDefault="003C4BF8" w:rsidP="002A1542">
            <w:pPr>
              <w:jc w:val="center"/>
              <w:rPr>
                <w:rFonts w:ascii="Palatino Linotype" w:hAnsi="Palatino Linotype"/>
                <w:sz w:val="20"/>
                <w:szCs w:val="20"/>
                <w:lang w:val="id-ID"/>
              </w:rPr>
            </w:pPr>
            <w:r>
              <w:rPr>
                <w:rFonts w:ascii="Palatino Linotype" w:hAnsi="Palatino Linotype"/>
                <w:sz w:val="20"/>
                <w:szCs w:val="20"/>
              </w:rPr>
              <w:t>2</w:t>
            </w:r>
          </w:p>
        </w:tc>
        <w:tc>
          <w:tcPr>
            <w:tcW w:w="1191" w:type="dxa"/>
            <w:tcBorders>
              <w:top w:val="dotted" w:sz="4" w:space="0" w:color="auto"/>
            </w:tcBorders>
            <w:vAlign w:val="center"/>
          </w:tcPr>
          <w:p w:rsidR="003C4BF8" w:rsidRPr="0093507A" w:rsidRDefault="003C4BF8" w:rsidP="002A1542">
            <w:pPr>
              <w:jc w:val="center"/>
              <w:rPr>
                <w:rFonts w:ascii="Palatino Linotype" w:hAnsi="Palatino Linotype"/>
                <w:sz w:val="20"/>
                <w:szCs w:val="20"/>
                <w:lang w:val="id-ID"/>
              </w:rPr>
            </w:pPr>
          </w:p>
          <w:p w:rsidR="003C4BF8" w:rsidRPr="003C4BF8" w:rsidRDefault="003C4BF8" w:rsidP="002A1542">
            <w:pPr>
              <w:jc w:val="center"/>
              <w:rPr>
                <w:rFonts w:ascii="Palatino Linotype" w:hAnsi="Palatino Linotype"/>
                <w:sz w:val="20"/>
                <w:szCs w:val="20"/>
              </w:rPr>
            </w:pPr>
            <w:r w:rsidRPr="0093507A">
              <w:rPr>
                <w:rFonts w:ascii="Palatino Linotype" w:hAnsi="Palatino Linotype"/>
                <w:sz w:val="20"/>
                <w:szCs w:val="20"/>
                <w:lang w:val="id-ID"/>
              </w:rPr>
              <w:t>Pkt</w:t>
            </w:r>
          </w:p>
        </w:tc>
        <w:tc>
          <w:tcPr>
            <w:tcW w:w="992" w:type="dxa"/>
            <w:tcBorders>
              <w:top w:val="dotted" w:sz="4" w:space="0" w:color="auto"/>
            </w:tcBorders>
            <w:vAlign w:val="center"/>
          </w:tcPr>
          <w:p w:rsidR="003C4BF8" w:rsidRPr="0093507A" w:rsidRDefault="003C4BF8" w:rsidP="002A1542">
            <w:pPr>
              <w:jc w:val="center"/>
              <w:rPr>
                <w:rFonts w:ascii="Palatino Linotype" w:hAnsi="Palatino Linotype"/>
                <w:sz w:val="20"/>
                <w:szCs w:val="20"/>
                <w:lang w:val="id-ID"/>
              </w:rPr>
            </w:pPr>
          </w:p>
          <w:p w:rsidR="003C4BF8" w:rsidRPr="00E55787" w:rsidRDefault="003C4BF8" w:rsidP="002A1542">
            <w:pPr>
              <w:jc w:val="center"/>
              <w:rPr>
                <w:rFonts w:ascii="Palatino Linotype" w:hAnsi="Palatino Linotype"/>
                <w:sz w:val="20"/>
                <w:szCs w:val="20"/>
              </w:rPr>
            </w:pPr>
            <w:r>
              <w:rPr>
                <w:rFonts w:ascii="Palatino Linotype" w:hAnsi="Palatino Linotype"/>
                <w:sz w:val="20"/>
                <w:szCs w:val="20"/>
              </w:rPr>
              <w:t>2</w:t>
            </w:r>
          </w:p>
        </w:tc>
        <w:tc>
          <w:tcPr>
            <w:tcW w:w="1241" w:type="dxa"/>
            <w:tcBorders>
              <w:top w:val="dotted" w:sz="4" w:space="0" w:color="auto"/>
            </w:tcBorders>
            <w:vAlign w:val="center"/>
          </w:tcPr>
          <w:p w:rsidR="003C4BF8" w:rsidRPr="0093507A" w:rsidRDefault="003C4BF8" w:rsidP="002A1542">
            <w:pPr>
              <w:jc w:val="center"/>
              <w:rPr>
                <w:rFonts w:ascii="Palatino Linotype" w:hAnsi="Palatino Linotype"/>
                <w:sz w:val="20"/>
                <w:szCs w:val="20"/>
                <w:lang w:val="id-ID"/>
              </w:rPr>
            </w:pPr>
          </w:p>
          <w:p w:rsidR="003C4BF8" w:rsidRPr="003C4BF8" w:rsidRDefault="003C4BF8" w:rsidP="002A1542">
            <w:pPr>
              <w:jc w:val="center"/>
              <w:rPr>
                <w:rFonts w:ascii="Palatino Linotype" w:hAnsi="Palatino Linotype"/>
                <w:sz w:val="20"/>
                <w:szCs w:val="20"/>
              </w:rPr>
            </w:pPr>
            <w:r w:rsidRPr="0093507A">
              <w:rPr>
                <w:rFonts w:ascii="Palatino Linotype" w:hAnsi="Palatino Linotype"/>
                <w:sz w:val="20"/>
                <w:szCs w:val="20"/>
                <w:lang w:val="id-ID"/>
              </w:rPr>
              <w:t>Pkt</w:t>
            </w:r>
          </w:p>
        </w:tc>
      </w:tr>
    </w:tbl>
    <w:p w:rsidR="00541272" w:rsidRPr="0093507A" w:rsidRDefault="00541272" w:rsidP="00DE6ACA">
      <w:pPr>
        <w:spacing w:line="360" w:lineRule="auto"/>
        <w:ind w:left="567"/>
        <w:jc w:val="both"/>
        <w:rPr>
          <w:rFonts w:ascii="Palatino Linotype" w:hAnsi="Palatino Linotype"/>
          <w:sz w:val="20"/>
          <w:szCs w:val="20"/>
          <w:lang w:val="id-ID"/>
        </w:rPr>
      </w:pPr>
    </w:p>
    <w:p w:rsidR="00EE6C5C" w:rsidRPr="0093507A" w:rsidRDefault="00EE6C5C" w:rsidP="00945E45">
      <w:pPr>
        <w:numPr>
          <w:ilvl w:val="0"/>
          <w:numId w:val="13"/>
        </w:numPr>
        <w:spacing w:line="360" w:lineRule="auto"/>
        <w:ind w:left="567" w:hanging="283"/>
        <w:jc w:val="both"/>
        <w:rPr>
          <w:rFonts w:ascii="Palatino Linotype" w:hAnsi="Palatino Linotype"/>
          <w:b/>
          <w:sz w:val="22"/>
          <w:szCs w:val="22"/>
          <w:lang w:val="sv-SE"/>
        </w:rPr>
      </w:pPr>
      <w:r w:rsidRPr="0093507A">
        <w:rPr>
          <w:rFonts w:ascii="Palatino Linotype" w:hAnsi="Palatino Linotype"/>
          <w:b/>
          <w:sz w:val="22"/>
          <w:szCs w:val="22"/>
          <w:lang w:val="sv-SE"/>
        </w:rPr>
        <w:t xml:space="preserve">Seksi Pengembangan </w:t>
      </w:r>
      <w:r w:rsidR="006455B7">
        <w:rPr>
          <w:rFonts w:ascii="Palatino Linotype" w:hAnsi="Palatino Linotype"/>
          <w:b/>
          <w:sz w:val="22"/>
          <w:szCs w:val="22"/>
          <w:lang w:val="id-ID"/>
        </w:rPr>
        <w:t>M</w:t>
      </w:r>
      <w:r w:rsidRPr="0093507A">
        <w:rPr>
          <w:rFonts w:ascii="Palatino Linotype" w:hAnsi="Palatino Linotype"/>
          <w:b/>
          <w:sz w:val="22"/>
          <w:szCs w:val="22"/>
          <w:lang w:val="sv-SE"/>
        </w:rPr>
        <w:t xml:space="preserve">asyarakat dan </w:t>
      </w:r>
      <w:r w:rsidR="006455B7">
        <w:rPr>
          <w:rFonts w:ascii="Palatino Linotype" w:hAnsi="Palatino Linotype"/>
          <w:b/>
          <w:sz w:val="22"/>
          <w:szCs w:val="22"/>
          <w:lang w:val="id-ID"/>
        </w:rPr>
        <w:t>K</w:t>
      </w:r>
      <w:r w:rsidRPr="0093507A">
        <w:rPr>
          <w:rFonts w:ascii="Palatino Linotype" w:hAnsi="Palatino Linotype"/>
          <w:b/>
          <w:sz w:val="22"/>
          <w:szCs w:val="22"/>
          <w:lang w:val="sv-SE"/>
        </w:rPr>
        <w:t xml:space="preserve">awasan </w:t>
      </w:r>
    </w:p>
    <w:p w:rsidR="006455B7" w:rsidRPr="006455B7" w:rsidRDefault="006455B7" w:rsidP="00DE6ACA">
      <w:pPr>
        <w:spacing w:line="360" w:lineRule="auto"/>
        <w:ind w:left="567" w:firstLine="720"/>
        <w:jc w:val="both"/>
        <w:rPr>
          <w:rFonts w:ascii="Palatino Linotype" w:hAnsi="Palatino Linotype"/>
          <w:sz w:val="22"/>
          <w:szCs w:val="22"/>
          <w:lang w:val="id-ID"/>
        </w:rPr>
      </w:pPr>
      <w:r w:rsidRPr="006455B7">
        <w:rPr>
          <w:rFonts w:ascii="Palatino Linotype" w:hAnsi="Palatino Linotype"/>
          <w:sz w:val="22"/>
          <w:szCs w:val="22"/>
          <w:lang w:val="sv-SE"/>
        </w:rPr>
        <w:t xml:space="preserve">Seksi Pengembangan </w:t>
      </w:r>
      <w:r>
        <w:rPr>
          <w:rFonts w:ascii="Palatino Linotype" w:hAnsi="Palatino Linotype"/>
          <w:sz w:val="22"/>
          <w:szCs w:val="22"/>
          <w:lang w:val="id-ID"/>
        </w:rPr>
        <w:t>M</w:t>
      </w:r>
      <w:r w:rsidRPr="006455B7">
        <w:rPr>
          <w:rFonts w:ascii="Palatino Linotype" w:hAnsi="Palatino Linotype"/>
          <w:sz w:val="22"/>
          <w:szCs w:val="22"/>
          <w:lang w:val="sv-SE"/>
        </w:rPr>
        <w:t xml:space="preserve">asyarakat dan </w:t>
      </w:r>
      <w:r>
        <w:rPr>
          <w:rFonts w:ascii="Palatino Linotype" w:hAnsi="Palatino Linotype"/>
          <w:sz w:val="22"/>
          <w:szCs w:val="22"/>
          <w:lang w:val="id-ID"/>
        </w:rPr>
        <w:t>K</w:t>
      </w:r>
      <w:r w:rsidRPr="006455B7">
        <w:rPr>
          <w:rFonts w:ascii="Palatino Linotype" w:hAnsi="Palatino Linotype"/>
          <w:sz w:val="22"/>
          <w:szCs w:val="22"/>
          <w:lang w:val="sv-SE"/>
        </w:rPr>
        <w:t xml:space="preserve">awasan </w:t>
      </w:r>
      <w:r>
        <w:rPr>
          <w:rFonts w:ascii="Palatino Linotype" w:hAnsi="Palatino Linotype"/>
          <w:sz w:val="22"/>
          <w:szCs w:val="22"/>
          <w:lang w:val="id-ID"/>
        </w:rPr>
        <w:t xml:space="preserve">mempunyai tugas menyiapkan bahan dan melaksanakan kebijakan teknis ruang lingkup Pengembangan Masyarakat dan Kawasan yang berkaitan dengan pelaksanaan </w:t>
      </w:r>
    </w:p>
    <w:p w:rsidR="003C4BF8" w:rsidRDefault="00C56E41" w:rsidP="00DE6ACA">
      <w:pPr>
        <w:spacing w:line="360" w:lineRule="auto"/>
        <w:ind w:left="567" w:firstLine="720"/>
        <w:jc w:val="both"/>
        <w:rPr>
          <w:rFonts w:ascii="Palatino Linotype" w:hAnsi="Palatino Linotype"/>
          <w:sz w:val="22"/>
          <w:szCs w:val="22"/>
          <w:lang w:eastAsia="id-ID"/>
        </w:rPr>
      </w:pPr>
      <w:r w:rsidRPr="0093507A">
        <w:rPr>
          <w:rFonts w:ascii="Palatino Linotype" w:hAnsi="Palatino Linotype"/>
          <w:sz w:val="22"/>
          <w:szCs w:val="22"/>
          <w:lang w:eastAsia="id-ID"/>
        </w:rPr>
        <w:t xml:space="preserve">Kegiatan yang dilaksanakan oleh Seksi </w:t>
      </w:r>
      <w:r w:rsidR="00772DE1" w:rsidRPr="0093507A">
        <w:rPr>
          <w:rFonts w:ascii="Palatino Linotype" w:hAnsi="Palatino Linotype"/>
          <w:sz w:val="22"/>
          <w:szCs w:val="22"/>
          <w:lang w:eastAsia="id-ID"/>
        </w:rPr>
        <w:t xml:space="preserve">Pengembangan </w:t>
      </w:r>
      <w:r w:rsidR="00A65961" w:rsidRPr="0093507A">
        <w:rPr>
          <w:rFonts w:ascii="Palatino Linotype" w:hAnsi="Palatino Linotype"/>
          <w:sz w:val="22"/>
          <w:szCs w:val="22"/>
          <w:lang w:val="id-ID" w:eastAsia="id-ID"/>
        </w:rPr>
        <w:t>M</w:t>
      </w:r>
      <w:r w:rsidR="00772DE1" w:rsidRPr="0093507A">
        <w:rPr>
          <w:rFonts w:ascii="Palatino Linotype" w:hAnsi="Palatino Linotype"/>
          <w:sz w:val="22"/>
          <w:szCs w:val="22"/>
          <w:lang w:eastAsia="id-ID"/>
        </w:rPr>
        <w:t xml:space="preserve">asyarakat dan </w:t>
      </w:r>
      <w:r w:rsidR="00A65961" w:rsidRPr="0093507A">
        <w:rPr>
          <w:rFonts w:ascii="Palatino Linotype" w:hAnsi="Palatino Linotype"/>
          <w:sz w:val="22"/>
          <w:szCs w:val="22"/>
          <w:lang w:val="id-ID" w:eastAsia="id-ID"/>
        </w:rPr>
        <w:t>K</w:t>
      </w:r>
      <w:r w:rsidR="00772DE1" w:rsidRPr="0093507A">
        <w:rPr>
          <w:rFonts w:ascii="Palatino Linotype" w:hAnsi="Palatino Linotype"/>
          <w:sz w:val="22"/>
          <w:szCs w:val="22"/>
          <w:lang w:eastAsia="id-ID"/>
        </w:rPr>
        <w:t xml:space="preserve">awasan </w:t>
      </w:r>
      <w:r w:rsidR="00A65961" w:rsidRPr="0093507A">
        <w:rPr>
          <w:rFonts w:ascii="Palatino Linotype" w:hAnsi="Palatino Linotype"/>
          <w:sz w:val="22"/>
          <w:szCs w:val="22"/>
          <w:lang w:val="id-ID" w:eastAsia="id-ID"/>
        </w:rPr>
        <w:t>T</w:t>
      </w:r>
      <w:r w:rsidR="00772DE1" w:rsidRPr="0093507A">
        <w:rPr>
          <w:rFonts w:ascii="Palatino Linotype" w:hAnsi="Palatino Linotype"/>
          <w:sz w:val="22"/>
          <w:szCs w:val="22"/>
          <w:lang w:eastAsia="id-ID"/>
        </w:rPr>
        <w:t xml:space="preserve">ransmigrasi </w:t>
      </w:r>
      <w:r w:rsidRPr="0093507A">
        <w:rPr>
          <w:rFonts w:ascii="Palatino Linotype" w:hAnsi="Palatino Linotype"/>
          <w:sz w:val="22"/>
          <w:szCs w:val="22"/>
          <w:lang w:eastAsia="id-ID"/>
        </w:rPr>
        <w:t>dalam tahun anggaran 201</w:t>
      </w:r>
      <w:r w:rsidR="00CB7AC7">
        <w:rPr>
          <w:rFonts w:ascii="Palatino Linotype" w:hAnsi="Palatino Linotype"/>
          <w:sz w:val="22"/>
          <w:szCs w:val="22"/>
          <w:lang w:eastAsia="id-ID"/>
        </w:rPr>
        <w:t xml:space="preserve">4 </w:t>
      </w:r>
      <w:r w:rsidR="00A65961" w:rsidRPr="0093507A">
        <w:rPr>
          <w:rFonts w:ascii="Palatino Linotype" w:hAnsi="Palatino Linotype"/>
          <w:sz w:val="22"/>
          <w:szCs w:val="22"/>
          <w:lang w:val="id-ID" w:eastAsia="id-ID"/>
        </w:rPr>
        <w:t xml:space="preserve">mendapat alokasi dana melalui Ditjen P2MKT sebesar </w:t>
      </w:r>
      <w:r w:rsidR="00CB7AC7">
        <w:rPr>
          <w:rFonts w:ascii="Palatino Linotype" w:hAnsi="Palatino Linotype"/>
          <w:sz w:val="22"/>
          <w:szCs w:val="22"/>
          <w:lang w:eastAsia="id-ID"/>
        </w:rPr>
        <w:t xml:space="preserve">Rp.78.344.000,- dengan realisasi sebesar </w:t>
      </w:r>
      <w:r w:rsidR="00A65961" w:rsidRPr="0093507A">
        <w:rPr>
          <w:rFonts w:ascii="Palatino Linotype" w:hAnsi="Palatino Linotype"/>
          <w:sz w:val="22"/>
          <w:szCs w:val="22"/>
          <w:lang w:val="id-ID" w:eastAsia="id-ID"/>
        </w:rPr>
        <w:t>Rp. 7</w:t>
      </w:r>
      <w:r w:rsidR="00CB7AC7">
        <w:rPr>
          <w:rFonts w:ascii="Palatino Linotype" w:hAnsi="Palatino Linotype"/>
          <w:sz w:val="22"/>
          <w:szCs w:val="22"/>
          <w:lang w:eastAsia="id-ID"/>
        </w:rPr>
        <w:t>2</w:t>
      </w:r>
      <w:r w:rsidR="00A65961" w:rsidRPr="0093507A">
        <w:rPr>
          <w:rFonts w:ascii="Palatino Linotype" w:hAnsi="Palatino Linotype"/>
          <w:sz w:val="22"/>
          <w:szCs w:val="22"/>
          <w:lang w:val="id-ID" w:eastAsia="id-ID"/>
        </w:rPr>
        <w:t>.</w:t>
      </w:r>
      <w:r w:rsidR="00CB7AC7">
        <w:rPr>
          <w:rFonts w:ascii="Palatino Linotype" w:hAnsi="Palatino Linotype"/>
          <w:sz w:val="22"/>
          <w:szCs w:val="22"/>
          <w:lang w:eastAsia="id-ID"/>
        </w:rPr>
        <w:t>716</w:t>
      </w:r>
      <w:r w:rsidR="00A65961" w:rsidRPr="0093507A">
        <w:rPr>
          <w:rFonts w:ascii="Palatino Linotype" w:hAnsi="Palatino Linotype"/>
          <w:sz w:val="22"/>
          <w:szCs w:val="22"/>
          <w:lang w:val="id-ID" w:eastAsia="id-ID"/>
        </w:rPr>
        <w:t xml:space="preserve">.000,- dengan rincian kegiatan </w:t>
      </w:r>
      <w:r w:rsidRPr="0093507A">
        <w:rPr>
          <w:rFonts w:ascii="Palatino Linotype" w:hAnsi="Palatino Linotype"/>
          <w:sz w:val="22"/>
          <w:szCs w:val="22"/>
          <w:lang w:eastAsia="id-ID"/>
        </w:rPr>
        <w:t>sebagai berikut :</w:t>
      </w:r>
    </w:p>
    <w:p w:rsidR="009431CD" w:rsidRDefault="009431CD" w:rsidP="003C4BF8">
      <w:pPr>
        <w:rPr>
          <w:rFonts w:ascii="Palatino Linotype" w:hAnsi="Palatino Linotype"/>
          <w:sz w:val="22"/>
          <w:szCs w:val="22"/>
          <w:lang w:eastAsia="id-ID"/>
        </w:rPr>
      </w:pPr>
    </w:p>
    <w:p w:rsidR="002A1542" w:rsidRDefault="002A1542">
      <w:pPr>
        <w:rPr>
          <w:rFonts w:ascii="Palatino Linotype" w:hAnsi="Palatino Linotype"/>
          <w:sz w:val="22"/>
          <w:szCs w:val="22"/>
          <w:lang w:eastAsia="id-ID"/>
        </w:rPr>
      </w:pPr>
      <w:r>
        <w:rPr>
          <w:rFonts w:ascii="Palatino Linotype" w:hAnsi="Palatino Linotype"/>
          <w:sz w:val="22"/>
          <w:szCs w:val="22"/>
          <w:lang w:eastAsia="id-ID"/>
        </w:rPr>
        <w:br w:type="page"/>
      </w:r>
    </w:p>
    <w:p w:rsidR="009431CD" w:rsidRPr="009431CD" w:rsidRDefault="009431CD" w:rsidP="009431CD">
      <w:pPr>
        <w:jc w:val="both"/>
        <w:rPr>
          <w:rFonts w:ascii="Palatino Linotype" w:hAnsi="Palatino Linotype"/>
          <w:b/>
          <w:sz w:val="20"/>
          <w:szCs w:val="20"/>
          <w:lang w:eastAsia="id-ID"/>
        </w:rPr>
      </w:pPr>
      <w:r w:rsidRPr="009431CD">
        <w:rPr>
          <w:rFonts w:ascii="Palatino Linotype" w:hAnsi="Palatino Linotype"/>
          <w:b/>
          <w:sz w:val="20"/>
          <w:szCs w:val="20"/>
          <w:lang w:eastAsia="id-ID"/>
        </w:rPr>
        <w:lastRenderedPageBreak/>
        <w:t>KEGIATAN PROGRAM P</w:t>
      </w:r>
      <w:r>
        <w:rPr>
          <w:rFonts w:ascii="Palatino Linotype" w:hAnsi="Palatino Linotype"/>
          <w:b/>
          <w:sz w:val="20"/>
          <w:szCs w:val="20"/>
          <w:lang w:eastAsia="id-ID"/>
        </w:rPr>
        <w:t xml:space="preserve">ENGEMBANGAN MASYARAKAT DAN KAWASAN TRANSMIGRASI </w:t>
      </w:r>
      <w:r w:rsidRPr="009431CD">
        <w:rPr>
          <w:rFonts w:ascii="Palatino Linotype" w:hAnsi="Palatino Linotype"/>
          <w:b/>
          <w:sz w:val="20"/>
          <w:szCs w:val="20"/>
          <w:lang w:eastAsia="id-ID"/>
        </w:rPr>
        <w:t>(P2</w:t>
      </w:r>
      <w:r>
        <w:rPr>
          <w:rFonts w:ascii="Palatino Linotype" w:hAnsi="Palatino Linotype"/>
          <w:b/>
          <w:sz w:val="20"/>
          <w:szCs w:val="20"/>
          <w:lang w:eastAsia="id-ID"/>
        </w:rPr>
        <w:t>M</w:t>
      </w:r>
      <w:r w:rsidRPr="009431CD">
        <w:rPr>
          <w:rFonts w:ascii="Palatino Linotype" w:hAnsi="Palatino Linotype"/>
          <w:b/>
          <w:sz w:val="20"/>
          <w:szCs w:val="20"/>
          <w:lang w:eastAsia="id-ID"/>
        </w:rPr>
        <w:t>KT) TAHUN 2014</w:t>
      </w:r>
    </w:p>
    <w:p w:rsidR="00C56E41" w:rsidRDefault="00C56E41" w:rsidP="003C4BF8">
      <w:pPr>
        <w:rPr>
          <w:rFonts w:ascii="Palatino Linotype" w:hAnsi="Palatino Linotype"/>
          <w:sz w:val="22"/>
          <w:szCs w:val="22"/>
          <w:lang w:eastAsia="id-ID"/>
        </w:rPr>
      </w:pPr>
    </w:p>
    <w:tbl>
      <w:tblPr>
        <w:tblStyle w:val="TableGrid"/>
        <w:tblW w:w="8647" w:type="dxa"/>
        <w:tblInd w:w="108" w:type="dxa"/>
        <w:tblLayout w:type="fixed"/>
        <w:tblLook w:val="04A0"/>
      </w:tblPr>
      <w:tblGrid>
        <w:gridCol w:w="426"/>
        <w:gridCol w:w="5244"/>
        <w:gridCol w:w="709"/>
        <w:gridCol w:w="851"/>
        <w:gridCol w:w="567"/>
        <w:gridCol w:w="850"/>
      </w:tblGrid>
      <w:tr w:rsidR="00A65961" w:rsidRPr="0093507A" w:rsidTr="00556D7B">
        <w:tc>
          <w:tcPr>
            <w:tcW w:w="426" w:type="dxa"/>
            <w:vMerge w:val="restart"/>
            <w:vAlign w:val="center"/>
          </w:tcPr>
          <w:p w:rsidR="00A65961" w:rsidRPr="0093507A" w:rsidRDefault="00BA2826" w:rsidP="00BA2826">
            <w:pPr>
              <w:ind w:right="-108"/>
              <w:jc w:val="center"/>
              <w:rPr>
                <w:rFonts w:ascii="Palatino Linotype" w:hAnsi="Palatino Linotype"/>
                <w:sz w:val="20"/>
                <w:szCs w:val="20"/>
                <w:lang w:val="id-ID"/>
              </w:rPr>
            </w:pPr>
            <w:r>
              <w:br w:type="page"/>
            </w:r>
            <w:r w:rsidR="00A65961" w:rsidRPr="0093507A">
              <w:rPr>
                <w:rFonts w:ascii="Palatino Linotype" w:hAnsi="Palatino Linotype"/>
                <w:sz w:val="20"/>
                <w:szCs w:val="20"/>
                <w:lang w:val="id-ID"/>
              </w:rPr>
              <w:t>No</w:t>
            </w:r>
          </w:p>
        </w:tc>
        <w:tc>
          <w:tcPr>
            <w:tcW w:w="5244" w:type="dxa"/>
            <w:vMerge w:val="restart"/>
            <w:vAlign w:val="center"/>
          </w:tcPr>
          <w:p w:rsidR="00A65961" w:rsidRPr="0093507A" w:rsidRDefault="00A65961" w:rsidP="00BA2826">
            <w:pPr>
              <w:jc w:val="center"/>
              <w:rPr>
                <w:rFonts w:ascii="Palatino Linotype" w:hAnsi="Palatino Linotype"/>
                <w:sz w:val="20"/>
                <w:szCs w:val="20"/>
                <w:lang w:val="id-ID"/>
              </w:rPr>
            </w:pPr>
            <w:r w:rsidRPr="0093507A">
              <w:rPr>
                <w:rFonts w:ascii="Palatino Linotype" w:hAnsi="Palatino Linotype"/>
                <w:sz w:val="20"/>
                <w:szCs w:val="20"/>
                <w:lang w:val="id-ID"/>
              </w:rPr>
              <w:t>Kegiatan</w:t>
            </w:r>
          </w:p>
        </w:tc>
        <w:tc>
          <w:tcPr>
            <w:tcW w:w="1560" w:type="dxa"/>
            <w:gridSpan w:val="2"/>
            <w:vAlign w:val="center"/>
          </w:tcPr>
          <w:p w:rsidR="00A65961" w:rsidRPr="0093507A" w:rsidRDefault="00A65961" w:rsidP="00BA2826">
            <w:pPr>
              <w:jc w:val="center"/>
              <w:rPr>
                <w:rFonts w:ascii="Palatino Linotype" w:hAnsi="Palatino Linotype"/>
                <w:sz w:val="20"/>
                <w:szCs w:val="20"/>
                <w:lang w:val="id-ID"/>
              </w:rPr>
            </w:pPr>
            <w:r w:rsidRPr="0093507A">
              <w:rPr>
                <w:rFonts w:ascii="Palatino Linotype" w:hAnsi="Palatino Linotype"/>
                <w:sz w:val="20"/>
                <w:szCs w:val="20"/>
                <w:lang w:val="id-ID"/>
              </w:rPr>
              <w:t>Target</w:t>
            </w:r>
          </w:p>
        </w:tc>
        <w:tc>
          <w:tcPr>
            <w:tcW w:w="1417" w:type="dxa"/>
            <w:gridSpan w:val="2"/>
            <w:vAlign w:val="center"/>
          </w:tcPr>
          <w:p w:rsidR="00A65961" w:rsidRPr="0093507A" w:rsidRDefault="00A65961" w:rsidP="00BA2826">
            <w:pPr>
              <w:jc w:val="center"/>
              <w:rPr>
                <w:rFonts w:ascii="Palatino Linotype" w:hAnsi="Palatino Linotype"/>
                <w:sz w:val="20"/>
                <w:szCs w:val="20"/>
                <w:lang w:val="id-ID"/>
              </w:rPr>
            </w:pPr>
            <w:r w:rsidRPr="0093507A">
              <w:rPr>
                <w:rFonts w:ascii="Palatino Linotype" w:hAnsi="Palatino Linotype"/>
                <w:sz w:val="20"/>
                <w:szCs w:val="20"/>
                <w:lang w:val="id-ID"/>
              </w:rPr>
              <w:t>Realisasi</w:t>
            </w:r>
          </w:p>
        </w:tc>
      </w:tr>
      <w:tr w:rsidR="00556D7B" w:rsidRPr="0093507A" w:rsidTr="00556D7B">
        <w:tc>
          <w:tcPr>
            <w:tcW w:w="426" w:type="dxa"/>
            <w:vMerge/>
            <w:tcBorders>
              <w:bottom w:val="single" w:sz="4" w:space="0" w:color="auto"/>
            </w:tcBorders>
          </w:tcPr>
          <w:p w:rsidR="00556D7B" w:rsidRPr="0093507A" w:rsidRDefault="00556D7B" w:rsidP="00447B09">
            <w:pPr>
              <w:jc w:val="both"/>
              <w:rPr>
                <w:rFonts w:ascii="Palatino Linotype" w:hAnsi="Palatino Linotype"/>
                <w:sz w:val="20"/>
                <w:szCs w:val="20"/>
                <w:lang w:val="id-ID"/>
              </w:rPr>
            </w:pPr>
          </w:p>
        </w:tc>
        <w:tc>
          <w:tcPr>
            <w:tcW w:w="5244" w:type="dxa"/>
            <w:vMerge/>
            <w:tcBorders>
              <w:bottom w:val="single" w:sz="4" w:space="0" w:color="auto"/>
            </w:tcBorders>
          </w:tcPr>
          <w:p w:rsidR="00556D7B" w:rsidRPr="0093507A" w:rsidRDefault="00556D7B" w:rsidP="00945E45">
            <w:pPr>
              <w:pStyle w:val="ListParagraph"/>
              <w:numPr>
                <w:ilvl w:val="7"/>
                <w:numId w:val="17"/>
              </w:numPr>
              <w:jc w:val="both"/>
              <w:rPr>
                <w:rFonts w:ascii="Palatino Linotype" w:hAnsi="Palatino Linotype"/>
                <w:sz w:val="20"/>
                <w:szCs w:val="20"/>
                <w:lang w:val="id-ID"/>
              </w:rPr>
            </w:pPr>
          </w:p>
        </w:tc>
        <w:tc>
          <w:tcPr>
            <w:tcW w:w="709" w:type="dxa"/>
            <w:tcBorders>
              <w:bottom w:val="single" w:sz="4" w:space="0" w:color="auto"/>
            </w:tcBorders>
            <w:vAlign w:val="center"/>
          </w:tcPr>
          <w:p w:rsidR="00556D7B" w:rsidRPr="0093507A" w:rsidRDefault="00556D7B" w:rsidP="000524D8">
            <w:pPr>
              <w:jc w:val="center"/>
              <w:rPr>
                <w:rFonts w:ascii="Palatino Linotype" w:hAnsi="Palatino Linotype"/>
                <w:sz w:val="20"/>
                <w:szCs w:val="20"/>
                <w:lang w:val="id-ID"/>
              </w:rPr>
            </w:pPr>
            <w:r w:rsidRPr="0093507A">
              <w:rPr>
                <w:rFonts w:ascii="Palatino Linotype" w:hAnsi="Palatino Linotype"/>
                <w:sz w:val="20"/>
                <w:szCs w:val="20"/>
                <w:lang w:val="id-ID"/>
              </w:rPr>
              <w:t>Vol</w:t>
            </w:r>
          </w:p>
        </w:tc>
        <w:tc>
          <w:tcPr>
            <w:tcW w:w="851" w:type="dxa"/>
            <w:tcBorders>
              <w:bottom w:val="single" w:sz="4" w:space="0" w:color="auto"/>
            </w:tcBorders>
            <w:vAlign w:val="center"/>
          </w:tcPr>
          <w:p w:rsidR="00556D7B" w:rsidRPr="0093507A" w:rsidRDefault="00556D7B" w:rsidP="000524D8">
            <w:pPr>
              <w:jc w:val="center"/>
              <w:rPr>
                <w:rFonts w:ascii="Palatino Linotype" w:hAnsi="Palatino Linotype"/>
                <w:sz w:val="20"/>
                <w:szCs w:val="20"/>
                <w:lang w:val="id-ID"/>
              </w:rPr>
            </w:pPr>
            <w:r w:rsidRPr="0093507A">
              <w:rPr>
                <w:rFonts w:ascii="Palatino Linotype" w:hAnsi="Palatino Linotype"/>
                <w:sz w:val="20"/>
                <w:szCs w:val="20"/>
                <w:lang w:val="id-ID"/>
              </w:rPr>
              <w:t>S</w:t>
            </w:r>
            <w:r>
              <w:rPr>
                <w:rFonts w:ascii="Palatino Linotype" w:hAnsi="Palatino Linotype"/>
                <w:sz w:val="20"/>
                <w:szCs w:val="20"/>
              </w:rPr>
              <w:t>a</w:t>
            </w:r>
            <w:r w:rsidRPr="0093507A">
              <w:rPr>
                <w:rFonts w:ascii="Palatino Linotype" w:hAnsi="Palatino Linotype"/>
                <w:sz w:val="20"/>
                <w:szCs w:val="20"/>
                <w:lang w:val="id-ID"/>
              </w:rPr>
              <w:t>t</w:t>
            </w:r>
            <w:r>
              <w:rPr>
                <w:rFonts w:ascii="Palatino Linotype" w:hAnsi="Palatino Linotype"/>
                <w:sz w:val="20"/>
                <w:szCs w:val="20"/>
              </w:rPr>
              <w:t>ua</w:t>
            </w:r>
            <w:r w:rsidRPr="0093507A">
              <w:rPr>
                <w:rFonts w:ascii="Palatino Linotype" w:hAnsi="Palatino Linotype"/>
                <w:sz w:val="20"/>
                <w:szCs w:val="20"/>
                <w:lang w:val="id-ID"/>
              </w:rPr>
              <w:t>n</w:t>
            </w:r>
          </w:p>
        </w:tc>
        <w:tc>
          <w:tcPr>
            <w:tcW w:w="567" w:type="dxa"/>
            <w:tcBorders>
              <w:bottom w:val="single" w:sz="4" w:space="0" w:color="auto"/>
            </w:tcBorders>
            <w:vAlign w:val="center"/>
          </w:tcPr>
          <w:p w:rsidR="00556D7B" w:rsidRPr="0093507A" w:rsidRDefault="00556D7B" w:rsidP="000524D8">
            <w:pPr>
              <w:jc w:val="center"/>
              <w:rPr>
                <w:rFonts w:ascii="Palatino Linotype" w:hAnsi="Palatino Linotype"/>
                <w:sz w:val="20"/>
                <w:szCs w:val="20"/>
                <w:lang w:val="id-ID"/>
              </w:rPr>
            </w:pPr>
            <w:r w:rsidRPr="0093507A">
              <w:rPr>
                <w:rFonts w:ascii="Palatino Linotype" w:hAnsi="Palatino Linotype"/>
                <w:sz w:val="20"/>
                <w:szCs w:val="20"/>
                <w:lang w:val="id-ID"/>
              </w:rPr>
              <w:t>Vol</w:t>
            </w:r>
          </w:p>
        </w:tc>
        <w:tc>
          <w:tcPr>
            <w:tcW w:w="850" w:type="dxa"/>
            <w:tcBorders>
              <w:bottom w:val="single" w:sz="4" w:space="0" w:color="auto"/>
            </w:tcBorders>
            <w:vAlign w:val="center"/>
          </w:tcPr>
          <w:p w:rsidR="00556D7B" w:rsidRPr="0093507A" w:rsidRDefault="00556D7B" w:rsidP="00AB4967">
            <w:pPr>
              <w:jc w:val="center"/>
              <w:rPr>
                <w:rFonts w:ascii="Palatino Linotype" w:hAnsi="Palatino Linotype"/>
                <w:sz w:val="20"/>
                <w:szCs w:val="20"/>
                <w:lang w:val="id-ID"/>
              </w:rPr>
            </w:pPr>
            <w:r w:rsidRPr="0093507A">
              <w:rPr>
                <w:rFonts w:ascii="Palatino Linotype" w:hAnsi="Palatino Linotype"/>
                <w:sz w:val="20"/>
                <w:szCs w:val="20"/>
                <w:lang w:val="id-ID"/>
              </w:rPr>
              <w:t>S</w:t>
            </w:r>
            <w:r>
              <w:rPr>
                <w:rFonts w:ascii="Palatino Linotype" w:hAnsi="Palatino Linotype"/>
                <w:sz w:val="20"/>
                <w:szCs w:val="20"/>
              </w:rPr>
              <w:t>a</w:t>
            </w:r>
            <w:r w:rsidRPr="0093507A">
              <w:rPr>
                <w:rFonts w:ascii="Palatino Linotype" w:hAnsi="Palatino Linotype"/>
                <w:sz w:val="20"/>
                <w:szCs w:val="20"/>
                <w:lang w:val="id-ID"/>
              </w:rPr>
              <w:t>t</w:t>
            </w:r>
            <w:r>
              <w:rPr>
                <w:rFonts w:ascii="Palatino Linotype" w:hAnsi="Palatino Linotype"/>
                <w:sz w:val="20"/>
                <w:szCs w:val="20"/>
              </w:rPr>
              <w:t>ua</w:t>
            </w:r>
            <w:r w:rsidRPr="0093507A">
              <w:rPr>
                <w:rFonts w:ascii="Palatino Linotype" w:hAnsi="Palatino Linotype"/>
                <w:sz w:val="20"/>
                <w:szCs w:val="20"/>
                <w:lang w:val="id-ID"/>
              </w:rPr>
              <w:t>n</w:t>
            </w:r>
          </w:p>
        </w:tc>
      </w:tr>
      <w:tr w:rsidR="0076454E" w:rsidRPr="0093507A" w:rsidTr="00556D7B">
        <w:tc>
          <w:tcPr>
            <w:tcW w:w="426" w:type="dxa"/>
            <w:tcBorders>
              <w:top w:val="dotted" w:sz="4" w:space="0" w:color="auto"/>
              <w:bottom w:val="dotted" w:sz="4" w:space="0" w:color="auto"/>
            </w:tcBorders>
          </w:tcPr>
          <w:p w:rsidR="0076454E" w:rsidRPr="0093507A" w:rsidRDefault="00CB7AC7" w:rsidP="00CB7AC7">
            <w:pPr>
              <w:jc w:val="both"/>
              <w:rPr>
                <w:rFonts w:ascii="Palatino Linotype" w:hAnsi="Palatino Linotype"/>
                <w:sz w:val="20"/>
                <w:szCs w:val="20"/>
                <w:lang w:val="id-ID"/>
              </w:rPr>
            </w:pPr>
            <w:r>
              <w:rPr>
                <w:rFonts w:ascii="Palatino Linotype" w:hAnsi="Palatino Linotype"/>
                <w:sz w:val="20"/>
                <w:szCs w:val="20"/>
              </w:rPr>
              <w:t>1</w:t>
            </w:r>
          </w:p>
        </w:tc>
        <w:tc>
          <w:tcPr>
            <w:tcW w:w="5244" w:type="dxa"/>
            <w:tcBorders>
              <w:top w:val="dotted" w:sz="4" w:space="0" w:color="auto"/>
              <w:bottom w:val="dotted" w:sz="4" w:space="0" w:color="auto"/>
            </w:tcBorders>
          </w:tcPr>
          <w:p w:rsidR="002A515C" w:rsidRPr="0093507A" w:rsidRDefault="002A515C" w:rsidP="00BA2826">
            <w:pPr>
              <w:jc w:val="both"/>
              <w:rPr>
                <w:rFonts w:ascii="Palatino Linotype" w:hAnsi="Palatino Linotype"/>
                <w:sz w:val="20"/>
                <w:szCs w:val="20"/>
                <w:lang w:val="id-ID"/>
              </w:rPr>
            </w:pPr>
            <w:r w:rsidRPr="0093507A">
              <w:rPr>
                <w:rFonts w:ascii="Palatino Linotype" w:hAnsi="Palatino Linotype"/>
                <w:sz w:val="20"/>
                <w:szCs w:val="20"/>
                <w:lang w:val="id-ID"/>
              </w:rPr>
              <w:t xml:space="preserve">Operasional pokja KTM </w:t>
            </w:r>
            <w:r w:rsidR="003C4BF8">
              <w:rPr>
                <w:rFonts w:ascii="Palatino Linotype" w:hAnsi="Palatino Linotype"/>
                <w:sz w:val="20"/>
                <w:szCs w:val="20"/>
              </w:rPr>
              <w:t>K</w:t>
            </w:r>
            <w:r w:rsidRPr="0093507A">
              <w:rPr>
                <w:rFonts w:ascii="Palatino Linotype" w:hAnsi="Palatino Linotype"/>
                <w:sz w:val="20"/>
                <w:szCs w:val="20"/>
                <w:lang w:val="id-ID"/>
              </w:rPr>
              <w:t>awasan Lunang Silaut</w:t>
            </w:r>
          </w:p>
          <w:p w:rsidR="00AC2BC3" w:rsidRPr="00CB7AC7" w:rsidRDefault="00AC2BC3" w:rsidP="00CB7AC7">
            <w:pPr>
              <w:jc w:val="both"/>
              <w:rPr>
                <w:rFonts w:ascii="Palatino Linotype" w:hAnsi="Palatino Linotype"/>
                <w:sz w:val="20"/>
                <w:szCs w:val="20"/>
              </w:rPr>
            </w:pPr>
          </w:p>
        </w:tc>
        <w:tc>
          <w:tcPr>
            <w:tcW w:w="709"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p>
        </w:tc>
        <w:tc>
          <w:tcPr>
            <w:tcW w:w="851"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p>
        </w:tc>
        <w:tc>
          <w:tcPr>
            <w:tcW w:w="567"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p>
        </w:tc>
        <w:tc>
          <w:tcPr>
            <w:tcW w:w="850"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p>
        </w:tc>
      </w:tr>
      <w:tr w:rsidR="00CB7AC7" w:rsidRPr="0093507A" w:rsidTr="00556D7B">
        <w:tc>
          <w:tcPr>
            <w:tcW w:w="426" w:type="dxa"/>
            <w:tcBorders>
              <w:top w:val="dotted" w:sz="4" w:space="0" w:color="auto"/>
              <w:bottom w:val="dotted" w:sz="4" w:space="0" w:color="auto"/>
            </w:tcBorders>
          </w:tcPr>
          <w:p w:rsidR="00CB7AC7" w:rsidRPr="0093507A" w:rsidRDefault="00CB7AC7" w:rsidP="00BA2826">
            <w:pPr>
              <w:jc w:val="both"/>
              <w:rPr>
                <w:rFonts w:ascii="Palatino Linotype" w:hAnsi="Palatino Linotype"/>
                <w:sz w:val="20"/>
                <w:szCs w:val="20"/>
                <w:lang w:val="id-ID"/>
              </w:rPr>
            </w:pPr>
          </w:p>
        </w:tc>
        <w:tc>
          <w:tcPr>
            <w:tcW w:w="5244" w:type="dxa"/>
            <w:tcBorders>
              <w:top w:val="dotted" w:sz="4" w:space="0" w:color="auto"/>
              <w:bottom w:val="dotted" w:sz="4" w:space="0" w:color="auto"/>
            </w:tcBorders>
          </w:tcPr>
          <w:p w:rsidR="00CB7AC7" w:rsidRPr="0093507A" w:rsidRDefault="00CB7AC7" w:rsidP="00BA2826">
            <w:pPr>
              <w:jc w:val="both"/>
              <w:rPr>
                <w:rFonts w:ascii="Palatino Linotype" w:hAnsi="Palatino Linotype"/>
                <w:sz w:val="20"/>
                <w:szCs w:val="20"/>
                <w:lang w:val="id-ID"/>
              </w:rPr>
            </w:pPr>
            <w:r w:rsidRPr="0093507A">
              <w:rPr>
                <w:rFonts w:ascii="Palatino Linotype" w:hAnsi="Palatino Linotype"/>
                <w:sz w:val="20"/>
                <w:szCs w:val="20"/>
                <w:lang w:val="id-ID"/>
              </w:rPr>
              <w:t>b.  Bahan-bahan</w:t>
            </w:r>
          </w:p>
          <w:p w:rsidR="00CB7AC7" w:rsidRPr="00CB7AC7" w:rsidRDefault="00CB7AC7" w:rsidP="00945E45">
            <w:pPr>
              <w:pStyle w:val="ListParagraph"/>
              <w:numPr>
                <w:ilvl w:val="0"/>
                <w:numId w:val="19"/>
              </w:numPr>
              <w:ind w:left="614" w:hanging="297"/>
              <w:jc w:val="both"/>
              <w:rPr>
                <w:rFonts w:ascii="Palatino Linotype" w:hAnsi="Palatino Linotype"/>
                <w:sz w:val="20"/>
                <w:szCs w:val="20"/>
                <w:lang w:val="id-ID"/>
              </w:rPr>
            </w:pPr>
            <w:r w:rsidRPr="0093507A">
              <w:rPr>
                <w:rFonts w:ascii="Palatino Linotype" w:hAnsi="Palatino Linotype"/>
                <w:sz w:val="20"/>
                <w:szCs w:val="20"/>
                <w:lang w:val="id-ID"/>
              </w:rPr>
              <w:t>ATK</w:t>
            </w:r>
            <w:r>
              <w:rPr>
                <w:rFonts w:ascii="Palatino Linotype" w:hAnsi="Palatino Linotype"/>
                <w:sz w:val="20"/>
                <w:szCs w:val="20"/>
              </w:rPr>
              <w:t xml:space="preserve"> </w:t>
            </w:r>
          </w:p>
          <w:p w:rsidR="00CB7AC7" w:rsidRPr="0093507A" w:rsidRDefault="00CB7AC7" w:rsidP="00945E45">
            <w:pPr>
              <w:pStyle w:val="ListParagraph"/>
              <w:numPr>
                <w:ilvl w:val="0"/>
                <w:numId w:val="19"/>
              </w:numPr>
              <w:ind w:left="614" w:hanging="297"/>
              <w:jc w:val="both"/>
              <w:rPr>
                <w:rFonts w:ascii="Palatino Linotype" w:hAnsi="Palatino Linotype"/>
                <w:sz w:val="20"/>
                <w:szCs w:val="20"/>
                <w:lang w:val="id-ID"/>
              </w:rPr>
            </w:pPr>
            <w:r>
              <w:rPr>
                <w:rFonts w:ascii="Palatino Linotype" w:hAnsi="Palatino Linotype"/>
                <w:sz w:val="20"/>
                <w:szCs w:val="20"/>
              </w:rPr>
              <w:t>K</w:t>
            </w:r>
            <w:r w:rsidRPr="0093507A">
              <w:rPr>
                <w:rFonts w:ascii="Palatino Linotype" w:hAnsi="Palatino Linotype"/>
                <w:sz w:val="20"/>
                <w:szCs w:val="20"/>
                <w:lang w:val="id-ID"/>
              </w:rPr>
              <w:t>omputer suplies</w:t>
            </w:r>
          </w:p>
          <w:p w:rsidR="00CB7AC7" w:rsidRPr="0093507A" w:rsidRDefault="00CB7AC7" w:rsidP="00945E45">
            <w:pPr>
              <w:pStyle w:val="ListParagraph"/>
              <w:numPr>
                <w:ilvl w:val="0"/>
                <w:numId w:val="19"/>
              </w:numPr>
              <w:ind w:left="614" w:hanging="297"/>
              <w:jc w:val="both"/>
              <w:rPr>
                <w:rFonts w:ascii="Palatino Linotype" w:hAnsi="Palatino Linotype"/>
                <w:sz w:val="20"/>
                <w:szCs w:val="20"/>
                <w:lang w:val="id-ID"/>
              </w:rPr>
            </w:pPr>
            <w:r w:rsidRPr="0093507A">
              <w:rPr>
                <w:rFonts w:ascii="Palatino Linotype" w:hAnsi="Palatino Linotype"/>
                <w:sz w:val="20"/>
                <w:szCs w:val="20"/>
                <w:lang w:val="id-ID"/>
              </w:rPr>
              <w:t>Dokumentasi</w:t>
            </w:r>
          </w:p>
        </w:tc>
        <w:tc>
          <w:tcPr>
            <w:tcW w:w="709" w:type="dxa"/>
            <w:tcBorders>
              <w:top w:val="dotted" w:sz="4" w:space="0" w:color="auto"/>
              <w:bottom w:val="dotted" w:sz="4" w:space="0" w:color="auto"/>
            </w:tcBorders>
          </w:tcPr>
          <w:p w:rsidR="00CB7AC7" w:rsidRPr="0093507A" w:rsidRDefault="00CB7AC7" w:rsidP="00BA2826">
            <w:pPr>
              <w:jc w:val="right"/>
              <w:rPr>
                <w:rFonts w:ascii="Palatino Linotype" w:hAnsi="Palatino Linotype"/>
                <w:sz w:val="20"/>
                <w:szCs w:val="20"/>
                <w:lang w:val="id-ID"/>
              </w:rPr>
            </w:pPr>
          </w:p>
          <w:p w:rsidR="00CB7AC7" w:rsidRPr="00CB7AC7" w:rsidRDefault="00CB7AC7" w:rsidP="00BA2826">
            <w:pPr>
              <w:jc w:val="right"/>
              <w:rPr>
                <w:rFonts w:ascii="Palatino Linotype" w:hAnsi="Palatino Linotype"/>
                <w:sz w:val="20"/>
                <w:szCs w:val="20"/>
              </w:rPr>
            </w:pPr>
            <w:r>
              <w:rPr>
                <w:rFonts w:ascii="Palatino Linotype" w:hAnsi="Palatino Linotype"/>
                <w:sz w:val="20"/>
                <w:szCs w:val="20"/>
              </w:rPr>
              <w:t>5</w:t>
            </w:r>
          </w:p>
          <w:p w:rsidR="00CB7AC7" w:rsidRDefault="00CB7AC7" w:rsidP="00BA2826">
            <w:pPr>
              <w:jc w:val="right"/>
              <w:rPr>
                <w:rFonts w:ascii="Palatino Linotype" w:hAnsi="Palatino Linotype"/>
                <w:sz w:val="20"/>
                <w:szCs w:val="20"/>
              </w:rPr>
            </w:pPr>
            <w:r>
              <w:rPr>
                <w:rFonts w:ascii="Palatino Linotype" w:hAnsi="Palatino Linotype"/>
                <w:sz w:val="20"/>
                <w:szCs w:val="20"/>
              </w:rPr>
              <w:t>5</w:t>
            </w:r>
          </w:p>
          <w:p w:rsidR="00CB7AC7" w:rsidRPr="00CB7AC7" w:rsidRDefault="00CB7AC7" w:rsidP="00BA2826">
            <w:pPr>
              <w:jc w:val="right"/>
              <w:rPr>
                <w:rFonts w:ascii="Palatino Linotype" w:hAnsi="Palatino Linotype"/>
                <w:sz w:val="20"/>
                <w:szCs w:val="20"/>
              </w:rPr>
            </w:pPr>
            <w:r>
              <w:rPr>
                <w:rFonts w:ascii="Palatino Linotype" w:hAnsi="Palatino Linotype"/>
                <w:sz w:val="20"/>
                <w:szCs w:val="20"/>
              </w:rPr>
              <w:t>1</w:t>
            </w:r>
          </w:p>
        </w:tc>
        <w:tc>
          <w:tcPr>
            <w:tcW w:w="851" w:type="dxa"/>
            <w:tcBorders>
              <w:top w:val="dotted" w:sz="4" w:space="0" w:color="auto"/>
              <w:bottom w:val="dotted" w:sz="4" w:space="0" w:color="auto"/>
            </w:tcBorders>
          </w:tcPr>
          <w:p w:rsidR="00CB7AC7" w:rsidRPr="0093507A" w:rsidRDefault="00CB7AC7" w:rsidP="00BA2826">
            <w:pPr>
              <w:jc w:val="right"/>
              <w:rPr>
                <w:rFonts w:ascii="Palatino Linotype" w:hAnsi="Palatino Linotype"/>
                <w:sz w:val="20"/>
                <w:szCs w:val="20"/>
                <w:lang w:val="id-ID"/>
              </w:rPr>
            </w:pPr>
          </w:p>
          <w:p w:rsidR="00CB7AC7" w:rsidRPr="0093507A" w:rsidRDefault="00CB7AC7" w:rsidP="00BA2826">
            <w:pPr>
              <w:jc w:val="right"/>
              <w:rPr>
                <w:rFonts w:ascii="Palatino Linotype" w:hAnsi="Palatino Linotype"/>
                <w:sz w:val="20"/>
                <w:szCs w:val="20"/>
                <w:lang w:val="id-ID"/>
              </w:rPr>
            </w:pPr>
            <w:r w:rsidRPr="0093507A">
              <w:rPr>
                <w:rFonts w:ascii="Palatino Linotype" w:hAnsi="Palatino Linotype"/>
                <w:sz w:val="20"/>
                <w:szCs w:val="20"/>
                <w:lang w:val="id-ID"/>
              </w:rPr>
              <w:t>Pkt</w:t>
            </w:r>
          </w:p>
          <w:p w:rsidR="00CB7AC7" w:rsidRDefault="00CB7AC7" w:rsidP="00BA2826">
            <w:pPr>
              <w:jc w:val="right"/>
              <w:rPr>
                <w:rFonts w:ascii="Palatino Linotype" w:hAnsi="Palatino Linotype"/>
                <w:sz w:val="20"/>
                <w:szCs w:val="20"/>
              </w:rPr>
            </w:pPr>
            <w:r w:rsidRPr="0093507A">
              <w:rPr>
                <w:rFonts w:ascii="Palatino Linotype" w:hAnsi="Palatino Linotype"/>
                <w:sz w:val="20"/>
                <w:szCs w:val="20"/>
                <w:lang w:val="id-ID"/>
              </w:rPr>
              <w:t>Pkt</w:t>
            </w:r>
          </w:p>
          <w:p w:rsidR="00CB7AC7" w:rsidRPr="00CB7AC7" w:rsidRDefault="00CB7AC7" w:rsidP="00BA2826">
            <w:pPr>
              <w:jc w:val="right"/>
              <w:rPr>
                <w:rFonts w:ascii="Palatino Linotype" w:hAnsi="Palatino Linotype"/>
                <w:sz w:val="20"/>
                <w:szCs w:val="20"/>
              </w:rPr>
            </w:pPr>
            <w:r>
              <w:rPr>
                <w:rFonts w:ascii="Palatino Linotype" w:hAnsi="Palatino Linotype"/>
                <w:sz w:val="20"/>
                <w:szCs w:val="20"/>
              </w:rPr>
              <w:t>Pkt</w:t>
            </w:r>
          </w:p>
        </w:tc>
        <w:tc>
          <w:tcPr>
            <w:tcW w:w="567" w:type="dxa"/>
            <w:tcBorders>
              <w:top w:val="dotted" w:sz="4" w:space="0" w:color="auto"/>
              <w:bottom w:val="dotted" w:sz="4" w:space="0" w:color="auto"/>
            </w:tcBorders>
          </w:tcPr>
          <w:p w:rsidR="00CB7AC7" w:rsidRPr="0093507A" w:rsidRDefault="00CB7AC7" w:rsidP="00064F40">
            <w:pPr>
              <w:jc w:val="right"/>
              <w:rPr>
                <w:rFonts w:ascii="Palatino Linotype" w:hAnsi="Palatino Linotype"/>
                <w:sz w:val="20"/>
                <w:szCs w:val="20"/>
                <w:lang w:val="id-ID"/>
              </w:rPr>
            </w:pPr>
          </w:p>
          <w:p w:rsidR="00CB7AC7" w:rsidRPr="00CB7AC7" w:rsidRDefault="00CB7AC7" w:rsidP="00064F40">
            <w:pPr>
              <w:jc w:val="right"/>
              <w:rPr>
                <w:rFonts w:ascii="Palatino Linotype" w:hAnsi="Palatino Linotype"/>
                <w:sz w:val="20"/>
                <w:szCs w:val="20"/>
              </w:rPr>
            </w:pPr>
            <w:r>
              <w:rPr>
                <w:rFonts w:ascii="Palatino Linotype" w:hAnsi="Palatino Linotype"/>
                <w:sz w:val="20"/>
                <w:szCs w:val="20"/>
              </w:rPr>
              <w:t>5</w:t>
            </w:r>
          </w:p>
          <w:p w:rsidR="00CB7AC7" w:rsidRDefault="00CB7AC7" w:rsidP="00064F40">
            <w:pPr>
              <w:jc w:val="right"/>
              <w:rPr>
                <w:rFonts w:ascii="Palatino Linotype" w:hAnsi="Palatino Linotype"/>
                <w:sz w:val="20"/>
                <w:szCs w:val="20"/>
              </w:rPr>
            </w:pPr>
            <w:r>
              <w:rPr>
                <w:rFonts w:ascii="Palatino Linotype" w:hAnsi="Palatino Linotype"/>
                <w:sz w:val="20"/>
                <w:szCs w:val="20"/>
              </w:rPr>
              <w:t>5</w:t>
            </w:r>
          </w:p>
          <w:p w:rsidR="00CB7AC7" w:rsidRPr="00CB7AC7" w:rsidRDefault="00CB7AC7" w:rsidP="00064F40">
            <w:pPr>
              <w:jc w:val="right"/>
              <w:rPr>
                <w:rFonts w:ascii="Palatino Linotype" w:hAnsi="Palatino Linotype"/>
                <w:sz w:val="20"/>
                <w:szCs w:val="20"/>
              </w:rPr>
            </w:pPr>
            <w:r>
              <w:rPr>
                <w:rFonts w:ascii="Palatino Linotype" w:hAnsi="Palatino Linotype"/>
                <w:sz w:val="20"/>
                <w:szCs w:val="20"/>
              </w:rPr>
              <w:t>1</w:t>
            </w:r>
          </w:p>
        </w:tc>
        <w:tc>
          <w:tcPr>
            <w:tcW w:w="850" w:type="dxa"/>
            <w:tcBorders>
              <w:top w:val="dotted" w:sz="4" w:space="0" w:color="auto"/>
              <w:bottom w:val="dotted" w:sz="4" w:space="0" w:color="auto"/>
            </w:tcBorders>
          </w:tcPr>
          <w:p w:rsidR="00CB7AC7" w:rsidRPr="0093507A" w:rsidRDefault="00CB7AC7" w:rsidP="00064F40">
            <w:pPr>
              <w:jc w:val="right"/>
              <w:rPr>
                <w:rFonts w:ascii="Palatino Linotype" w:hAnsi="Palatino Linotype"/>
                <w:sz w:val="20"/>
                <w:szCs w:val="20"/>
                <w:lang w:val="id-ID"/>
              </w:rPr>
            </w:pPr>
          </w:p>
          <w:p w:rsidR="00CB7AC7" w:rsidRPr="0093507A" w:rsidRDefault="00CB7AC7" w:rsidP="00064F40">
            <w:pPr>
              <w:jc w:val="right"/>
              <w:rPr>
                <w:rFonts w:ascii="Palatino Linotype" w:hAnsi="Palatino Linotype"/>
                <w:sz w:val="20"/>
                <w:szCs w:val="20"/>
                <w:lang w:val="id-ID"/>
              </w:rPr>
            </w:pPr>
            <w:r w:rsidRPr="0093507A">
              <w:rPr>
                <w:rFonts w:ascii="Palatino Linotype" w:hAnsi="Palatino Linotype"/>
                <w:sz w:val="20"/>
                <w:szCs w:val="20"/>
                <w:lang w:val="id-ID"/>
              </w:rPr>
              <w:t>Pkt</w:t>
            </w:r>
          </w:p>
          <w:p w:rsidR="00CB7AC7" w:rsidRDefault="00CB7AC7" w:rsidP="00064F40">
            <w:pPr>
              <w:jc w:val="right"/>
              <w:rPr>
                <w:rFonts w:ascii="Palatino Linotype" w:hAnsi="Palatino Linotype"/>
                <w:sz w:val="20"/>
                <w:szCs w:val="20"/>
              </w:rPr>
            </w:pPr>
            <w:r w:rsidRPr="0093507A">
              <w:rPr>
                <w:rFonts w:ascii="Palatino Linotype" w:hAnsi="Palatino Linotype"/>
                <w:sz w:val="20"/>
                <w:szCs w:val="20"/>
                <w:lang w:val="id-ID"/>
              </w:rPr>
              <w:t>Pkt</w:t>
            </w:r>
          </w:p>
          <w:p w:rsidR="00CB7AC7" w:rsidRPr="00CB7AC7" w:rsidRDefault="00CB7AC7" w:rsidP="00064F40">
            <w:pPr>
              <w:jc w:val="right"/>
              <w:rPr>
                <w:rFonts w:ascii="Palatino Linotype" w:hAnsi="Palatino Linotype"/>
                <w:sz w:val="20"/>
                <w:szCs w:val="20"/>
              </w:rPr>
            </w:pPr>
            <w:r>
              <w:rPr>
                <w:rFonts w:ascii="Palatino Linotype" w:hAnsi="Palatino Linotype"/>
                <w:sz w:val="20"/>
                <w:szCs w:val="20"/>
              </w:rPr>
              <w:t>Pkt</w:t>
            </w:r>
          </w:p>
        </w:tc>
      </w:tr>
      <w:tr w:rsidR="004B427A" w:rsidRPr="0093507A" w:rsidTr="00556D7B">
        <w:trPr>
          <w:trHeight w:val="296"/>
        </w:trPr>
        <w:tc>
          <w:tcPr>
            <w:tcW w:w="426" w:type="dxa"/>
            <w:tcBorders>
              <w:top w:val="dotted" w:sz="4" w:space="0" w:color="auto"/>
              <w:bottom w:val="dotted" w:sz="4" w:space="0" w:color="auto"/>
            </w:tcBorders>
          </w:tcPr>
          <w:p w:rsidR="004B427A" w:rsidRPr="0093507A" w:rsidRDefault="004B427A" w:rsidP="00BA2826">
            <w:pPr>
              <w:jc w:val="both"/>
              <w:rPr>
                <w:rFonts w:ascii="Palatino Linotype" w:hAnsi="Palatino Linotype"/>
                <w:sz w:val="20"/>
                <w:szCs w:val="20"/>
                <w:lang w:val="id-ID"/>
              </w:rPr>
            </w:pPr>
          </w:p>
        </w:tc>
        <w:tc>
          <w:tcPr>
            <w:tcW w:w="5244" w:type="dxa"/>
            <w:tcBorders>
              <w:top w:val="dotted" w:sz="4" w:space="0" w:color="auto"/>
              <w:bottom w:val="dotted" w:sz="4" w:space="0" w:color="auto"/>
            </w:tcBorders>
          </w:tcPr>
          <w:p w:rsidR="004B427A" w:rsidRPr="00646A20" w:rsidRDefault="00B60F57" w:rsidP="00945E45">
            <w:pPr>
              <w:pStyle w:val="ListParagraph"/>
              <w:numPr>
                <w:ilvl w:val="0"/>
                <w:numId w:val="18"/>
              </w:numPr>
              <w:jc w:val="both"/>
              <w:rPr>
                <w:rFonts w:ascii="Palatino Linotype" w:hAnsi="Palatino Linotype"/>
                <w:sz w:val="20"/>
                <w:szCs w:val="20"/>
              </w:rPr>
            </w:pPr>
            <w:r w:rsidRPr="0093507A">
              <w:rPr>
                <w:rFonts w:ascii="Palatino Linotype" w:hAnsi="Palatino Linotype"/>
                <w:sz w:val="20"/>
                <w:szCs w:val="20"/>
                <w:lang w:val="id-ID"/>
              </w:rPr>
              <w:t>Honor kegiatan</w:t>
            </w:r>
          </w:p>
        </w:tc>
        <w:tc>
          <w:tcPr>
            <w:tcW w:w="709" w:type="dxa"/>
            <w:tcBorders>
              <w:top w:val="dotted" w:sz="4" w:space="0" w:color="auto"/>
              <w:bottom w:val="dotted" w:sz="4" w:space="0" w:color="auto"/>
            </w:tcBorders>
          </w:tcPr>
          <w:p w:rsidR="002A515C" w:rsidRPr="0093507A" w:rsidRDefault="002A515C" w:rsidP="00646A20">
            <w:pPr>
              <w:jc w:val="right"/>
              <w:rPr>
                <w:rFonts w:ascii="Palatino Linotype" w:hAnsi="Palatino Linotype"/>
                <w:sz w:val="20"/>
                <w:szCs w:val="20"/>
                <w:lang w:val="id-ID"/>
              </w:rPr>
            </w:pPr>
            <w:r w:rsidRPr="0093507A">
              <w:rPr>
                <w:rFonts w:ascii="Palatino Linotype" w:hAnsi="Palatino Linotype"/>
                <w:sz w:val="20"/>
                <w:szCs w:val="20"/>
                <w:lang w:val="id-ID"/>
              </w:rPr>
              <w:t>4</w:t>
            </w:r>
          </w:p>
        </w:tc>
        <w:tc>
          <w:tcPr>
            <w:tcW w:w="851" w:type="dxa"/>
            <w:tcBorders>
              <w:top w:val="dotted" w:sz="4" w:space="0" w:color="auto"/>
              <w:bottom w:val="dotted" w:sz="4" w:space="0" w:color="auto"/>
            </w:tcBorders>
          </w:tcPr>
          <w:p w:rsidR="002A515C" w:rsidRPr="0093507A" w:rsidRDefault="002A515C" w:rsidP="00646A20">
            <w:pPr>
              <w:jc w:val="right"/>
              <w:rPr>
                <w:rFonts w:ascii="Palatino Linotype" w:hAnsi="Palatino Linotype"/>
                <w:sz w:val="20"/>
                <w:szCs w:val="20"/>
                <w:lang w:val="id-ID"/>
              </w:rPr>
            </w:pPr>
            <w:r w:rsidRPr="0093507A">
              <w:rPr>
                <w:rFonts w:ascii="Palatino Linotype" w:hAnsi="Palatino Linotype"/>
                <w:sz w:val="20"/>
                <w:szCs w:val="20"/>
                <w:lang w:val="id-ID"/>
              </w:rPr>
              <w:t>Ok</w:t>
            </w:r>
          </w:p>
        </w:tc>
        <w:tc>
          <w:tcPr>
            <w:tcW w:w="567" w:type="dxa"/>
            <w:tcBorders>
              <w:top w:val="dotted" w:sz="4" w:space="0" w:color="auto"/>
              <w:bottom w:val="dotted" w:sz="4" w:space="0" w:color="auto"/>
            </w:tcBorders>
          </w:tcPr>
          <w:p w:rsidR="002A515C" w:rsidRPr="0093507A" w:rsidRDefault="002A515C" w:rsidP="00646A20">
            <w:pPr>
              <w:jc w:val="right"/>
              <w:rPr>
                <w:rFonts w:ascii="Palatino Linotype" w:hAnsi="Palatino Linotype"/>
                <w:sz w:val="20"/>
                <w:szCs w:val="20"/>
                <w:lang w:val="id-ID"/>
              </w:rPr>
            </w:pPr>
            <w:r w:rsidRPr="0093507A">
              <w:rPr>
                <w:rFonts w:ascii="Palatino Linotype" w:hAnsi="Palatino Linotype"/>
                <w:sz w:val="20"/>
                <w:szCs w:val="20"/>
                <w:lang w:val="id-ID"/>
              </w:rPr>
              <w:t>4</w:t>
            </w:r>
          </w:p>
        </w:tc>
        <w:tc>
          <w:tcPr>
            <w:tcW w:w="850" w:type="dxa"/>
            <w:tcBorders>
              <w:top w:val="dotted" w:sz="4" w:space="0" w:color="auto"/>
              <w:bottom w:val="dotted" w:sz="4" w:space="0" w:color="auto"/>
            </w:tcBorders>
          </w:tcPr>
          <w:p w:rsidR="002A515C" w:rsidRPr="0093507A" w:rsidRDefault="002A515C" w:rsidP="00646A20">
            <w:pPr>
              <w:jc w:val="right"/>
              <w:rPr>
                <w:rFonts w:ascii="Palatino Linotype" w:hAnsi="Palatino Linotype"/>
                <w:sz w:val="20"/>
                <w:szCs w:val="20"/>
                <w:lang w:val="id-ID"/>
              </w:rPr>
            </w:pPr>
            <w:r w:rsidRPr="0093507A">
              <w:rPr>
                <w:rFonts w:ascii="Palatino Linotype" w:hAnsi="Palatino Linotype"/>
                <w:sz w:val="20"/>
                <w:szCs w:val="20"/>
                <w:lang w:val="id-ID"/>
              </w:rPr>
              <w:t>Ok</w:t>
            </w:r>
          </w:p>
        </w:tc>
      </w:tr>
      <w:tr w:rsidR="00A65961" w:rsidRPr="0093507A" w:rsidTr="00556D7B">
        <w:tc>
          <w:tcPr>
            <w:tcW w:w="426" w:type="dxa"/>
            <w:tcBorders>
              <w:top w:val="dotted" w:sz="4" w:space="0" w:color="auto"/>
              <w:bottom w:val="dotted" w:sz="4" w:space="0" w:color="auto"/>
            </w:tcBorders>
          </w:tcPr>
          <w:p w:rsidR="00A65961" w:rsidRPr="0093507A" w:rsidRDefault="00A65961" w:rsidP="00BA2826">
            <w:pPr>
              <w:jc w:val="both"/>
              <w:rPr>
                <w:rFonts w:ascii="Palatino Linotype" w:hAnsi="Palatino Linotype"/>
                <w:sz w:val="20"/>
                <w:szCs w:val="20"/>
                <w:lang w:val="id-ID"/>
              </w:rPr>
            </w:pPr>
          </w:p>
        </w:tc>
        <w:tc>
          <w:tcPr>
            <w:tcW w:w="5244" w:type="dxa"/>
            <w:tcBorders>
              <w:top w:val="dotted" w:sz="4" w:space="0" w:color="auto"/>
              <w:bottom w:val="dotted" w:sz="4" w:space="0" w:color="auto"/>
            </w:tcBorders>
          </w:tcPr>
          <w:p w:rsidR="004B427A" w:rsidRPr="0093507A" w:rsidRDefault="004B427A" w:rsidP="00945E45">
            <w:pPr>
              <w:pStyle w:val="ListParagraph"/>
              <w:numPr>
                <w:ilvl w:val="0"/>
                <w:numId w:val="18"/>
              </w:numPr>
              <w:jc w:val="both"/>
              <w:rPr>
                <w:rFonts w:ascii="Palatino Linotype" w:hAnsi="Palatino Linotype"/>
                <w:sz w:val="20"/>
                <w:szCs w:val="20"/>
                <w:lang w:val="id-ID"/>
              </w:rPr>
            </w:pPr>
            <w:r w:rsidRPr="0093507A">
              <w:rPr>
                <w:rFonts w:ascii="Palatino Linotype" w:hAnsi="Palatino Linotype"/>
                <w:sz w:val="20"/>
                <w:szCs w:val="20"/>
                <w:lang w:val="id-ID"/>
              </w:rPr>
              <w:t>Belanja Sewa</w:t>
            </w:r>
          </w:p>
        </w:tc>
        <w:tc>
          <w:tcPr>
            <w:tcW w:w="709" w:type="dxa"/>
            <w:tcBorders>
              <w:top w:val="dotted" w:sz="4" w:space="0" w:color="auto"/>
              <w:bottom w:val="dotted" w:sz="4" w:space="0" w:color="auto"/>
            </w:tcBorders>
          </w:tcPr>
          <w:p w:rsidR="002A515C" w:rsidRPr="00646A20" w:rsidRDefault="00646A20" w:rsidP="00BA2826">
            <w:pPr>
              <w:jc w:val="right"/>
              <w:rPr>
                <w:rFonts w:ascii="Palatino Linotype" w:hAnsi="Palatino Linotype"/>
                <w:sz w:val="20"/>
                <w:szCs w:val="20"/>
              </w:rPr>
            </w:pPr>
            <w:r>
              <w:rPr>
                <w:rFonts w:ascii="Palatino Linotype" w:hAnsi="Palatino Linotype"/>
                <w:sz w:val="20"/>
                <w:szCs w:val="20"/>
              </w:rPr>
              <w:t>6</w:t>
            </w:r>
          </w:p>
        </w:tc>
        <w:tc>
          <w:tcPr>
            <w:tcW w:w="851"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r w:rsidRPr="0093507A">
              <w:rPr>
                <w:rFonts w:ascii="Palatino Linotype" w:hAnsi="Palatino Linotype"/>
                <w:sz w:val="20"/>
                <w:szCs w:val="20"/>
                <w:lang w:val="id-ID"/>
              </w:rPr>
              <w:t>Uh</w:t>
            </w:r>
          </w:p>
        </w:tc>
        <w:tc>
          <w:tcPr>
            <w:tcW w:w="567" w:type="dxa"/>
            <w:tcBorders>
              <w:top w:val="dotted" w:sz="4" w:space="0" w:color="auto"/>
              <w:bottom w:val="dotted" w:sz="4" w:space="0" w:color="auto"/>
            </w:tcBorders>
          </w:tcPr>
          <w:p w:rsidR="002A515C" w:rsidRPr="00646A20" w:rsidRDefault="00646A20" w:rsidP="00BA2826">
            <w:pPr>
              <w:jc w:val="right"/>
              <w:rPr>
                <w:rFonts w:ascii="Palatino Linotype" w:hAnsi="Palatino Linotype"/>
                <w:sz w:val="20"/>
                <w:szCs w:val="20"/>
              </w:rPr>
            </w:pPr>
            <w:r>
              <w:rPr>
                <w:rFonts w:ascii="Palatino Linotype" w:hAnsi="Palatino Linotype"/>
                <w:sz w:val="20"/>
                <w:szCs w:val="20"/>
              </w:rPr>
              <w:t>6</w:t>
            </w:r>
          </w:p>
        </w:tc>
        <w:tc>
          <w:tcPr>
            <w:tcW w:w="850"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r w:rsidRPr="0093507A">
              <w:rPr>
                <w:rFonts w:ascii="Palatino Linotype" w:hAnsi="Palatino Linotype"/>
                <w:sz w:val="20"/>
                <w:szCs w:val="20"/>
                <w:lang w:val="id-ID"/>
              </w:rPr>
              <w:t>Uh</w:t>
            </w:r>
          </w:p>
        </w:tc>
      </w:tr>
      <w:tr w:rsidR="004B427A" w:rsidRPr="0093507A" w:rsidTr="00556D7B">
        <w:tc>
          <w:tcPr>
            <w:tcW w:w="426" w:type="dxa"/>
            <w:tcBorders>
              <w:top w:val="dotted" w:sz="4" w:space="0" w:color="auto"/>
              <w:bottom w:val="dotted" w:sz="4" w:space="0" w:color="auto"/>
            </w:tcBorders>
          </w:tcPr>
          <w:p w:rsidR="004B427A" w:rsidRPr="0093507A" w:rsidRDefault="004B427A" w:rsidP="00BA2826">
            <w:pPr>
              <w:jc w:val="both"/>
              <w:rPr>
                <w:rFonts w:ascii="Palatino Linotype" w:hAnsi="Palatino Linotype"/>
                <w:sz w:val="20"/>
                <w:szCs w:val="20"/>
                <w:lang w:val="id-ID"/>
              </w:rPr>
            </w:pPr>
          </w:p>
        </w:tc>
        <w:tc>
          <w:tcPr>
            <w:tcW w:w="5244" w:type="dxa"/>
            <w:tcBorders>
              <w:top w:val="dotted" w:sz="4" w:space="0" w:color="auto"/>
              <w:bottom w:val="dotted" w:sz="4" w:space="0" w:color="auto"/>
            </w:tcBorders>
          </w:tcPr>
          <w:p w:rsidR="00B717D7" w:rsidRPr="00646A20" w:rsidRDefault="004B427A" w:rsidP="00945E45">
            <w:pPr>
              <w:pStyle w:val="ListParagraph"/>
              <w:numPr>
                <w:ilvl w:val="0"/>
                <w:numId w:val="18"/>
              </w:numPr>
              <w:jc w:val="both"/>
              <w:rPr>
                <w:rFonts w:ascii="Palatino Linotype" w:hAnsi="Palatino Linotype"/>
                <w:sz w:val="20"/>
                <w:szCs w:val="20"/>
                <w:lang w:val="id-ID"/>
              </w:rPr>
            </w:pPr>
            <w:r w:rsidRPr="0093507A">
              <w:rPr>
                <w:rFonts w:ascii="Palatino Linotype" w:hAnsi="Palatino Linotype"/>
                <w:sz w:val="20"/>
                <w:szCs w:val="20"/>
                <w:lang w:val="id-ID"/>
              </w:rPr>
              <w:t xml:space="preserve">Belanja </w:t>
            </w:r>
            <w:r w:rsidR="00B717D7" w:rsidRPr="0093507A">
              <w:rPr>
                <w:rFonts w:ascii="Palatino Linotype" w:hAnsi="Palatino Linotype"/>
                <w:sz w:val="20"/>
                <w:szCs w:val="20"/>
                <w:lang w:val="id-ID"/>
              </w:rPr>
              <w:t>Jasa profesi</w:t>
            </w:r>
          </w:p>
        </w:tc>
        <w:tc>
          <w:tcPr>
            <w:tcW w:w="709"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r w:rsidRPr="0093507A">
              <w:rPr>
                <w:rFonts w:ascii="Palatino Linotype" w:hAnsi="Palatino Linotype"/>
                <w:sz w:val="20"/>
                <w:szCs w:val="20"/>
                <w:lang w:val="id-ID"/>
              </w:rPr>
              <w:t>12</w:t>
            </w:r>
          </w:p>
        </w:tc>
        <w:tc>
          <w:tcPr>
            <w:tcW w:w="851"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r w:rsidRPr="0093507A">
              <w:rPr>
                <w:rFonts w:ascii="Palatino Linotype" w:hAnsi="Palatino Linotype"/>
                <w:sz w:val="20"/>
                <w:szCs w:val="20"/>
                <w:lang w:val="id-ID"/>
              </w:rPr>
              <w:t>Oj</w:t>
            </w:r>
          </w:p>
        </w:tc>
        <w:tc>
          <w:tcPr>
            <w:tcW w:w="567"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r w:rsidRPr="0093507A">
              <w:rPr>
                <w:rFonts w:ascii="Palatino Linotype" w:hAnsi="Palatino Linotype"/>
                <w:sz w:val="20"/>
                <w:szCs w:val="20"/>
                <w:lang w:val="id-ID"/>
              </w:rPr>
              <w:t>12</w:t>
            </w:r>
          </w:p>
        </w:tc>
        <w:tc>
          <w:tcPr>
            <w:tcW w:w="850"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r w:rsidRPr="0093507A">
              <w:rPr>
                <w:rFonts w:ascii="Palatino Linotype" w:hAnsi="Palatino Linotype"/>
                <w:sz w:val="20"/>
                <w:szCs w:val="20"/>
                <w:lang w:val="id-ID"/>
              </w:rPr>
              <w:t>Oj</w:t>
            </w:r>
          </w:p>
        </w:tc>
      </w:tr>
      <w:tr w:rsidR="004B427A" w:rsidRPr="0093507A" w:rsidTr="00556D7B">
        <w:tc>
          <w:tcPr>
            <w:tcW w:w="426" w:type="dxa"/>
            <w:tcBorders>
              <w:top w:val="dotted" w:sz="4" w:space="0" w:color="auto"/>
              <w:bottom w:val="dotted" w:sz="4" w:space="0" w:color="auto"/>
            </w:tcBorders>
          </w:tcPr>
          <w:p w:rsidR="004B427A" w:rsidRPr="0093507A" w:rsidRDefault="004B427A" w:rsidP="00BA2826">
            <w:pPr>
              <w:jc w:val="both"/>
              <w:rPr>
                <w:rFonts w:ascii="Palatino Linotype" w:hAnsi="Palatino Linotype"/>
                <w:sz w:val="20"/>
                <w:szCs w:val="20"/>
                <w:lang w:val="id-ID"/>
              </w:rPr>
            </w:pPr>
          </w:p>
        </w:tc>
        <w:tc>
          <w:tcPr>
            <w:tcW w:w="5244" w:type="dxa"/>
            <w:tcBorders>
              <w:top w:val="dotted" w:sz="4" w:space="0" w:color="auto"/>
              <w:bottom w:val="dotted" w:sz="4" w:space="0" w:color="auto"/>
            </w:tcBorders>
          </w:tcPr>
          <w:p w:rsidR="001666B9" w:rsidRPr="0093507A" w:rsidRDefault="001666B9" w:rsidP="00945E45">
            <w:pPr>
              <w:pStyle w:val="ListParagraph"/>
              <w:numPr>
                <w:ilvl w:val="0"/>
                <w:numId w:val="18"/>
              </w:numPr>
              <w:jc w:val="both"/>
              <w:rPr>
                <w:rFonts w:ascii="Palatino Linotype" w:hAnsi="Palatino Linotype"/>
                <w:sz w:val="20"/>
                <w:szCs w:val="20"/>
                <w:lang w:val="id-ID"/>
              </w:rPr>
            </w:pPr>
            <w:r w:rsidRPr="0093507A">
              <w:rPr>
                <w:rFonts w:ascii="Palatino Linotype" w:hAnsi="Palatino Linotype"/>
                <w:sz w:val="20"/>
                <w:szCs w:val="20"/>
                <w:lang w:val="id-ID"/>
              </w:rPr>
              <w:t>Belanja Perjalanan Dinas Paket</w:t>
            </w:r>
            <w:r w:rsidR="00A9528D" w:rsidRPr="0093507A">
              <w:rPr>
                <w:rFonts w:ascii="Palatino Linotype" w:hAnsi="Palatino Linotype"/>
                <w:sz w:val="20"/>
                <w:szCs w:val="20"/>
                <w:lang w:val="id-ID"/>
              </w:rPr>
              <w:t xml:space="preserve"> Meeting Dalam Kota</w:t>
            </w:r>
          </w:p>
        </w:tc>
        <w:tc>
          <w:tcPr>
            <w:tcW w:w="709" w:type="dxa"/>
            <w:tcBorders>
              <w:top w:val="dotted" w:sz="4" w:space="0" w:color="auto"/>
              <w:bottom w:val="dotted" w:sz="4" w:space="0" w:color="auto"/>
            </w:tcBorders>
          </w:tcPr>
          <w:p w:rsidR="002A515C" w:rsidRPr="00646A20" w:rsidRDefault="00646A20" w:rsidP="00BA2826">
            <w:pPr>
              <w:jc w:val="right"/>
              <w:rPr>
                <w:rFonts w:ascii="Palatino Linotype" w:hAnsi="Palatino Linotype"/>
                <w:sz w:val="20"/>
                <w:szCs w:val="20"/>
              </w:rPr>
            </w:pPr>
            <w:r>
              <w:rPr>
                <w:rFonts w:ascii="Palatino Linotype" w:hAnsi="Palatino Linotype"/>
                <w:sz w:val="20"/>
                <w:szCs w:val="20"/>
              </w:rPr>
              <w:t>25</w:t>
            </w:r>
          </w:p>
        </w:tc>
        <w:tc>
          <w:tcPr>
            <w:tcW w:w="851"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r w:rsidRPr="0093507A">
              <w:rPr>
                <w:rFonts w:ascii="Palatino Linotype" w:hAnsi="Palatino Linotype"/>
                <w:sz w:val="20"/>
                <w:szCs w:val="20"/>
                <w:lang w:val="id-ID"/>
              </w:rPr>
              <w:t>Ok</w:t>
            </w:r>
          </w:p>
        </w:tc>
        <w:tc>
          <w:tcPr>
            <w:tcW w:w="567" w:type="dxa"/>
            <w:tcBorders>
              <w:top w:val="dotted" w:sz="4" w:space="0" w:color="auto"/>
              <w:bottom w:val="dotted" w:sz="4" w:space="0" w:color="auto"/>
            </w:tcBorders>
          </w:tcPr>
          <w:p w:rsidR="002A515C" w:rsidRPr="00646A20" w:rsidRDefault="00646A20" w:rsidP="00BA2826">
            <w:pPr>
              <w:jc w:val="right"/>
              <w:rPr>
                <w:rFonts w:ascii="Palatino Linotype" w:hAnsi="Palatino Linotype"/>
                <w:sz w:val="20"/>
                <w:szCs w:val="20"/>
              </w:rPr>
            </w:pPr>
            <w:r>
              <w:rPr>
                <w:rFonts w:ascii="Palatino Linotype" w:hAnsi="Palatino Linotype"/>
                <w:sz w:val="20"/>
                <w:szCs w:val="20"/>
              </w:rPr>
              <w:t>24</w:t>
            </w:r>
          </w:p>
        </w:tc>
        <w:tc>
          <w:tcPr>
            <w:tcW w:w="850" w:type="dxa"/>
            <w:tcBorders>
              <w:top w:val="dotted" w:sz="4" w:space="0" w:color="auto"/>
              <w:bottom w:val="dotted" w:sz="4" w:space="0" w:color="auto"/>
            </w:tcBorders>
          </w:tcPr>
          <w:p w:rsidR="002A515C" w:rsidRPr="0093507A" w:rsidRDefault="002A515C" w:rsidP="00BA2826">
            <w:pPr>
              <w:jc w:val="right"/>
              <w:rPr>
                <w:rFonts w:ascii="Palatino Linotype" w:hAnsi="Palatino Linotype"/>
                <w:sz w:val="20"/>
                <w:szCs w:val="20"/>
                <w:lang w:val="id-ID"/>
              </w:rPr>
            </w:pPr>
            <w:r w:rsidRPr="0093507A">
              <w:rPr>
                <w:rFonts w:ascii="Palatino Linotype" w:hAnsi="Palatino Linotype"/>
                <w:sz w:val="20"/>
                <w:szCs w:val="20"/>
                <w:lang w:val="id-ID"/>
              </w:rPr>
              <w:t>Ok</w:t>
            </w:r>
          </w:p>
        </w:tc>
      </w:tr>
      <w:tr w:rsidR="004B427A" w:rsidRPr="0093507A" w:rsidTr="00556D7B">
        <w:tc>
          <w:tcPr>
            <w:tcW w:w="426" w:type="dxa"/>
            <w:tcBorders>
              <w:top w:val="dotted" w:sz="4" w:space="0" w:color="auto"/>
              <w:bottom w:val="dotted" w:sz="4" w:space="0" w:color="auto"/>
            </w:tcBorders>
          </w:tcPr>
          <w:p w:rsidR="004B427A" w:rsidRPr="0093507A" w:rsidRDefault="004B427A" w:rsidP="00BA2826">
            <w:pPr>
              <w:jc w:val="both"/>
              <w:rPr>
                <w:rFonts w:ascii="Palatino Linotype" w:hAnsi="Palatino Linotype"/>
                <w:sz w:val="20"/>
                <w:szCs w:val="20"/>
                <w:lang w:val="id-ID"/>
              </w:rPr>
            </w:pPr>
          </w:p>
        </w:tc>
        <w:tc>
          <w:tcPr>
            <w:tcW w:w="5244" w:type="dxa"/>
            <w:tcBorders>
              <w:top w:val="dotted" w:sz="4" w:space="0" w:color="auto"/>
              <w:bottom w:val="dotted" w:sz="4" w:space="0" w:color="auto"/>
            </w:tcBorders>
          </w:tcPr>
          <w:p w:rsidR="001666B9" w:rsidRPr="0093507A" w:rsidRDefault="001666B9" w:rsidP="00945E45">
            <w:pPr>
              <w:pStyle w:val="ListParagraph"/>
              <w:numPr>
                <w:ilvl w:val="0"/>
                <w:numId w:val="18"/>
              </w:numPr>
              <w:jc w:val="both"/>
              <w:rPr>
                <w:rFonts w:ascii="Palatino Linotype" w:hAnsi="Palatino Linotype"/>
                <w:sz w:val="20"/>
                <w:szCs w:val="20"/>
                <w:lang w:val="id-ID"/>
              </w:rPr>
            </w:pPr>
            <w:r w:rsidRPr="0093507A">
              <w:rPr>
                <w:rFonts w:ascii="Palatino Linotype" w:hAnsi="Palatino Linotype"/>
                <w:sz w:val="20"/>
                <w:szCs w:val="20"/>
                <w:lang w:val="id-ID"/>
              </w:rPr>
              <w:t>Belanja Barang Non Operasional lainnya</w:t>
            </w:r>
          </w:p>
        </w:tc>
        <w:tc>
          <w:tcPr>
            <w:tcW w:w="709" w:type="dxa"/>
            <w:tcBorders>
              <w:top w:val="dotted" w:sz="4" w:space="0" w:color="auto"/>
              <w:bottom w:val="dotted" w:sz="4" w:space="0" w:color="auto"/>
            </w:tcBorders>
          </w:tcPr>
          <w:p w:rsidR="002A515C" w:rsidRPr="0093507A" w:rsidRDefault="002A515C" w:rsidP="00646A20">
            <w:pPr>
              <w:jc w:val="right"/>
              <w:rPr>
                <w:rFonts w:ascii="Palatino Linotype" w:hAnsi="Palatino Linotype"/>
                <w:sz w:val="20"/>
                <w:szCs w:val="20"/>
                <w:lang w:val="id-ID"/>
              </w:rPr>
            </w:pPr>
            <w:r w:rsidRPr="0093507A">
              <w:rPr>
                <w:rFonts w:ascii="Palatino Linotype" w:hAnsi="Palatino Linotype"/>
                <w:sz w:val="20"/>
                <w:szCs w:val="20"/>
                <w:lang w:val="id-ID"/>
              </w:rPr>
              <w:t>20</w:t>
            </w:r>
          </w:p>
        </w:tc>
        <w:tc>
          <w:tcPr>
            <w:tcW w:w="851" w:type="dxa"/>
            <w:tcBorders>
              <w:top w:val="dotted" w:sz="4" w:space="0" w:color="auto"/>
              <w:bottom w:val="dotted" w:sz="4" w:space="0" w:color="auto"/>
            </w:tcBorders>
          </w:tcPr>
          <w:p w:rsidR="002A515C" w:rsidRPr="0093507A" w:rsidRDefault="002A515C" w:rsidP="00646A20">
            <w:pPr>
              <w:jc w:val="right"/>
              <w:rPr>
                <w:rFonts w:ascii="Palatino Linotype" w:hAnsi="Palatino Linotype"/>
                <w:sz w:val="20"/>
                <w:szCs w:val="20"/>
                <w:lang w:val="id-ID"/>
              </w:rPr>
            </w:pPr>
            <w:r w:rsidRPr="0093507A">
              <w:rPr>
                <w:rFonts w:ascii="Palatino Linotype" w:hAnsi="Palatino Linotype"/>
                <w:sz w:val="20"/>
                <w:szCs w:val="20"/>
                <w:lang w:val="id-ID"/>
              </w:rPr>
              <w:t>Eks</w:t>
            </w:r>
          </w:p>
        </w:tc>
        <w:tc>
          <w:tcPr>
            <w:tcW w:w="567" w:type="dxa"/>
            <w:tcBorders>
              <w:top w:val="dotted" w:sz="4" w:space="0" w:color="auto"/>
              <w:bottom w:val="dotted" w:sz="4" w:space="0" w:color="auto"/>
            </w:tcBorders>
          </w:tcPr>
          <w:p w:rsidR="002A515C" w:rsidRPr="0093507A" w:rsidRDefault="002A515C" w:rsidP="00646A20">
            <w:pPr>
              <w:jc w:val="right"/>
              <w:rPr>
                <w:rFonts w:ascii="Palatino Linotype" w:hAnsi="Palatino Linotype"/>
                <w:sz w:val="20"/>
                <w:szCs w:val="20"/>
                <w:lang w:val="id-ID"/>
              </w:rPr>
            </w:pPr>
            <w:r w:rsidRPr="0093507A">
              <w:rPr>
                <w:rFonts w:ascii="Palatino Linotype" w:hAnsi="Palatino Linotype"/>
                <w:sz w:val="20"/>
                <w:szCs w:val="20"/>
                <w:lang w:val="id-ID"/>
              </w:rPr>
              <w:t>20</w:t>
            </w:r>
          </w:p>
        </w:tc>
        <w:tc>
          <w:tcPr>
            <w:tcW w:w="850" w:type="dxa"/>
            <w:tcBorders>
              <w:top w:val="dotted" w:sz="4" w:space="0" w:color="auto"/>
              <w:bottom w:val="dotted" w:sz="4" w:space="0" w:color="auto"/>
            </w:tcBorders>
          </w:tcPr>
          <w:p w:rsidR="002A515C" w:rsidRPr="0093507A" w:rsidRDefault="002A515C" w:rsidP="00646A20">
            <w:pPr>
              <w:jc w:val="right"/>
              <w:rPr>
                <w:rFonts w:ascii="Palatino Linotype" w:hAnsi="Palatino Linotype"/>
                <w:sz w:val="20"/>
                <w:szCs w:val="20"/>
                <w:lang w:val="id-ID"/>
              </w:rPr>
            </w:pPr>
            <w:r w:rsidRPr="0093507A">
              <w:rPr>
                <w:rFonts w:ascii="Palatino Linotype" w:hAnsi="Palatino Linotype"/>
                <w:sz w:val="20"/>
                <w:szCs w:val="20"/>
                <w:lang w:val="id-ID"/>
              </w:rPr>
              <w:t>Eks</w:t>
            </w:r>
          </w:p>
        </w:tc>
      </w:tr>
      <w:tr w:rsidR="00A65961" w:rsidRPr="0093507A" w:rsidTr="00556D7B">
        <w:tc>
          <w:tcPr>
            <w:tcW w:w="426" w:type="dxa"/>
            <w:tcBorders>
              <w:top w:val="dotted" w:sz="4" w:space="0" w:color="auto"/>
              <w:bottom w:val="single" w:sz="4" w:space="0" w:color="auto"/>
            </w:tcBorders>
          </w:tcPr>
          <w:p w:rsidR="00A65961" w:rsidRPr="0093507A" w:rsidRDefault="00A65961" w:rsidP="00BA2826">
            <w:pPr>
              <w:jc w:val="both"/>
              <w:rPr>
                <w:rFonts w:ascii="Palatino Linotype" w:hAnsi="Palatino Linotype"/>
                <w:sz w:val="20"/>
                <w:szCs w:val="20"/>
                <w:lang w:val="id-ID"/>
              </w:rPr>
            </w:pPr>
          </w:p>
        </w:tc>
        <w:tc>
          <w:tcPr>
            <w:tcW w:w="5244" w:type="dxa"/>
            <w:tcBorders>
              <w:top w:val="dotted" w:sz="4" w:space="0" w:color="auto"/>
              <w:bottom w:val="single" w:sz="4" w:space="0" w:color="auto"/>
            </w:tcBorders>
          </w:tcPr>
          <w:p w:rsidR="00DD3807" w:rsidRPr="0093507A" w:rsidRDefault="001666B9" w:rsidP="00945E45">
            <w:pPr>
              <w:pStyle w:val="ListParagraph"/>
              <w:numPr>
                <w:ilvl w:val="0"/>
                <w:numId w:val="18"/>
              </w:numPr>
              <w:jc w:val="both"/>
              <w:rPr>
                <w:rFonts w:ascii="Palatino Linotype" w:hAnsi="Palatino Linotype"/>
                <w:sz w:val="20"/>
                <w:szCs w:val="20"/>
                <w:lang w:val="id-ID"/>
              </w:rPr>
            </w:pPr>
            <w:r w:rsidRPr="0093507A">
              <w:rPr>
                <w:rFonts w:ascii="Palatino Linotype" w:hAnsi="Palatino Linotype"/>
                <w:sz w:val="20"/>
                <w:szCs w:val="20"/>
                <w:lang w:val="id-ID"/>
              </w:rPr>
              <w:t>Belanja perjalanan lainnya</w:t>
            </w:r>
          </w:p>
        </w:tc>
        <w:tc>
          <w:tcPr>
            <w:tcW w:w="709" w:type="dxa"/>
            <w:tcBorders>
              <w:top w:val="dotted" w:sz="4" w:space="0" w:color="auto"/>
              <w:bottom w:val="single" w:sz="4" w:space="0" w:color="auto"/>
            </w:tcBorders>
          </w:tcPr>
          <w:p w:rsidR="009D30FC" w:rsidRPr="00646A20" w:rsidRDefault="00646A20" w:rsidP="00646A20">
            <w:pPr>
              <w:jc w:val="right"/>
              <w:rPr>
                <w:rFonts w:ascii="Palatino Linotype" w:hAnsi="Palatino Linotype"/>
                <w:sz w:val="20"/>
                <w:szCs w:val="20"/>
              </w:rPr>
            </w:pPr>
            <w:r>
              <w:rPr>
                <w:rFonts w:ascii="Palatino Linotype" w:hAnsi="Palatino Linotype"/>
                <w:sz w:val="20"/>
                <w:szCs w:val="20"/>
              </w:rPr>
              <w:t>48</w:t>
            </w:r>
          </w:p>
        </w:tc>
        <w:tc>
          <w:tcPr>
            <w:tcW w:w="851" w:type="dxa"/>
            <w:tcBorders>
              <w:top w:val="dotted" w:sz="4" w:space="0" w:color="auto"/>
              <w:bottom w:val="single" w:sz="4" w:space="0" w:color="auto"/>
            </w:tcBorders>
          </w:tcPr>
          <w:p w:rsidR="009D30FC" w:rsidRPr="0093507A" w:rsidRDefault="009D30FC" w:rsidP="00646A20">
            <w:pPr>
              <w:jc w:val="right"/>
              <w:rPr>
                <w:rFonts w:ascii="Palatino Linotype" w:hAnsi="Palatino Linotype"/>
                <w:sz w:val="20"/>
                <w:szCs w:val="20"/>
                <w:lang w:val="id-ID"/>
              </w:rPr>
            </w:pPr>
            <w:r w:rsidRPr="0093507A">
              <w:rPr>
                <w:rFonts w:ascii="Palatino Linotype" w:hAnsi="Palatino Linotype"/>
                <w:sz w:val="20"/>
                <w:szCs w:val="20"/>
                <w:lang w:val="id-ID"/>
              </w:rPr>
              <w:t>O</w:t>
            </w:r>
            <w:r w:rsidR="00646A20">
              <w:rPr>
                <w:rFonts w:ascii="Palatino Linotype" w:hAnsi="Palatino Linotype"/>
                <w:sz w:val="20"/>
                <w:szCs w:val="20"/>
              </w:rPr>
              <w:t>h</w:t>
            </w:r>
          </w:p>
        </w:tc>
        <w:tc>
          <w:tcPr>
            <w:tcW w:w="567" w:type="dxa"/>
            <w:tcBorders>
              <w:top w:val="dotted" w:sz="4" w:space="0" w:color="auto"/>
              <w:bottom w:val="single" w:sz="4" w:space="0" w:color="auto"/>
            </w:tcBorders>
          </w:tcPr>
          <w:p w:rsidR="009D30FC" w:rsidRPr="00646A20" w:rsidRDefault="00646A20" w:rsidP="00646A20">
            <w:pPr>
              <w:jc w:val="right"/>
              <w:rPr>
                <w:rFonts w:ascii="Palatino Linotype" w:hAnsi="Palatino Linotype"/>
                <w:sz w:val="20"/>
                <w:szCs w:val="20"/>
              </w:rPr>
            </w:pPr>
            <w:r>
              <w:rPr>
                <w:rFonts w:ascii="Palatino Linotype" w:hAnsi="Palatino Linotype"/>
                <w:sz w:val="20"/>
                <w:szCs w:val="20"/>
              </w:rPr>
              <w:t>48</w:t>
            </w:r>
          </w:p>
        </w:tc>
        <w:tc>
          <w:tcPr>
            <w:tcW w:w="850" w:type="dxa"/>
            <w:tcBorders>
              <w:top w:val="dotted" w:sz="4" w:space="0" w:color="auto"/>
              <w:bottom w:val="single" w:sz="4" w:space="0" w:color="auto"/>
            </w:tcBorders>
          </w:tcPr>
          <w:p w:rsidR="009D30FC" w:rsidRPr="0093507A" w:rsidRDefault="009D30FC" w:rsidP="00646A20">
            <w:pPr>
              <w:jc w:val="right"/>
              <w:rPr>
                <w:rFonts w:ascii="Palatino Linotype" w:hAnsi="Palatino Linotype"/>
                <w:sz w:val="20"/>
                <w:szCs w:val="20"/>
                <w:lang w:val="id-ID"/>
              </w:rPr>
            </w:pPr>
            <w:r w:rsidRPr="0093507A">
              <w:rPr>
                <w:rFonts w:ascii="Palatino Linotype" w:hAnsi="Palatino Linotype"/>
                <w:sz w:val="20"/>
                <w:szCs w:val="20"/>
                <w:lang w:val="id-ID"/>
              </w:rPr>
              <w:t>Oh</w:t>
            </w:r>
          </w:p>
        </w:tc>
      </w:tr>
    </w:tbl>
    <w:p w:rsidR="00A65961" w:rsidRPr="0093507A" w:rsidRDefault="00A65961" w:rsidP="00DE6ACA">
      <w:pPr>
        <w:spacing w:line="360" w:lineRule="auto"/>
        <w:ind w:left="567"/>
        <w:jc w:val="both"/>
        <w:rPr>
          <w:rFonts w:ascii="Palatino Linotype" w:hAnsi="Palatino Linotype"/>
          <w:sz w:val="20"/>
          <w:szCs w:val="20"/>
          <w:lang w:val="id-ID"/>
        </w:rPr>
      </w:pPr>
    </w:p>
    <w:p w:rsidR="00EE6C5C" w:rsidRPr="0093507A" w:rsidRDefault="00AF3F09" w:rsidP="00945E45">
      <w:pPr>
        <w:numPr>
          <w:ilvl w:val="0"/>
          <w:numId w:val="13"/>
        </w:numPr>
        <w:spacing w:line="360" w:lineRule="auto"/>
        <w:ind w:left="567" w:hanging="283"/>
        <w:jc w:val="both"/>
        <w:rPr>
          <w:rFonts w:ascii="Palatino Linotype" w:hAnsi="Palatino Linotype"/>
          <w:b/>
          <w:sz w:val="22"/>
          <w:szCs w:val="22"/>
          <w:lang w:val="sv-SE"/>
        </w:rPr>
      </w:pPr>
      <w:r w:rsidRPr="0093507A">
        <w:rPr>
          <w:rFonts w:ascii="Palatino Linotype" w:hAnsi="Palatino Linotype"/>
          <w:b/>
          <w:sz w:val="22"/>
          <w:szCs w:val="22"/>
          <w:lang w:val="sv-SE"/>
        </w:rPr>
        <w:t xml:space="preserve">Seksi Informasi dan </w:t>
      </w:r>
      <w:r w:rsidR="00416D06">
        <w:rPr>
          <w:rFonts w:ascii="Palatino Linotype" w:hAnsi="Palatino Linotype"/>
          <w:b/>
          <w:sz w:val="22"/>
          <w:szCs w:val="22"/>
          <w:lang w:val="sv-SE"/>
        </w:rPr>
        <w:t>P</w:t>
      </w:r>
      <w:r w:rsidRPr="0093507A">
        <w:rPr>
          <w:rFonts w:ascii="Palatino Linotype" w:hAnsi="Palatino Linotype"/>
          <w:b/>
          <w:sz w:val="22"/>
          <w:szCs w:val="22"/>
          <w:lang w:val="sv-SE"/>
        </w:rPr>
        <w:t xml:space="preserve">embinaan SDM </w:t>
      </w:r>
      <w:r w:rsidR="00416D06">
        <w:rPr>
          <w:rFonts w:ascii="Palatino Linotype" w:hAnsi="Palatino Linotype"/>
          <w:b/>
          <w:sz w:val="22"/>
          <w:szCs w:val="22"/>
          <w:lang w:val="sv-SE"/>
        </w:rPr>
        <w:t>K</w:t>
      </w:r>
      <w:r w:rsidRPr="0093507A">
        <w:rPr>
          <w:rFonts w:ascii="Palatino Linotype" w:hAnsi="Palatino Linotype"/>
          <w:b/>
          <w:sz w:val="22"/>
          <w:szCs w:val="22"/>
          <w:lang w:val="sv-SE"/>
        </w:rPr>
        <w:t>etransmigrasian</w:t>
      </w:r>
    </w:p>
    <w:p w:rsidR="00581934" w:rsidRDefault="00AF3F09" w:rsidP="00DE6ACA">
      <w:pPr>
        <w:spacing w:line="360" w:lineRule="auto"/>
        <w:ind w:left="567" w:firstLine="567"/>
        <w:jc w:val="both"/>
        <w:rPr>
          <w:rFonts w:ascii="Palatino Linotype" w:hAnsi="Palatino Linotype"/>
          <w:sz w:val="22"/>
          <w:szCs w:val="22"/>
          <w:lang w:eastAsia="id-ID"/>
        </w:rPr>
      </w:pPr>
      <w:r w:rsidRPr="0093507A">
        <w:rPr>
          <w:rFonts w:ascii="Palatino Linotype" w:hAnsi="Palatino Linotype"/>
          <w:sz w:val="22"/>
          <w:szCs w:val="22"/>
          <w:lang w:eastAsia="id-ID"/>
        </w:rPr>
        <w:t xml:space="preserve">Seksi Informasi dan </w:t>
      </w:r>
      <w:r w:rsidR="00E9556E" w:rsidRPr="0093507A">
        <w:rPr>
          <w:rFonts w:ascii="Palatino Linotype" w:hAnsi="Palatino Linotype"/>
          <w:sz w:val="22"/>
          <w:szCs w:val="22"/>
          <w:lang w:eastAsia="id-ID"/>
        </w:rPr>
        <w:t xml:space="preserve">Pembinaan </w:t>
      </w:r>
      <w:r w:rsidRPr="0093507A">
        <w:rPr>
          <w:rFonts w:ascii="Palatino Linotype" w:hAnsi="Palatino Linotype"/>
          <w:sz w:val="22"/>
          <w:szCs w:val="22"/>
          <w:lang w:eastAsia="id-ID"/>
        </w:rPr>
        <w:t xml:space="preserve">SDM </w:t>
      </w:r>
      <w:r w:rsidR="00E9556E" w:rsidRPr="0093507A">
        <w:rPr>
          <w:rFonts w:ascii="Palatino Linotype" w:hAnsi="Palatino Linotype"/>
          <w:sz w:val="22"/>
          <w:szCs w:val="22"/>
          <w:lang w:eastAsia="id-ID"/>
        </w:rPr>
        <w:t xml:space="preserve">Ketransmigrasian </w:t>
      </w:r>
      <w:r w:rsidRPr="0093507A">
        <w:rPr>
          <w:rFonts w:ascii="Palatino Linotype" w:hAnsi="Palatino Linotype"/>
          <w:sz w:val="22"/>
          <w:szCs w:val="22"/>
          <w:lang w:eastAsia="id-ID"/>
        </w:rPr>
        <w:t xml:space="preserve">mempunyai tugas melakukan penyiapan bahan perumusan kebijakan teknis, pembinaan dan pelaksanaan di bidang Informasi dan </w:t>
      </w:r>
      <w:r w:rsidR="00E9556E" w:rsidRPr="0093507A">
        <w:rPr>
          <w:rFonts w:ascii="Palatino Linotype" w:hAnsi="Palatino Linotype"/>
          <w:sz w:val="22"/>
          <w:szCs w:val="22"/>
          <w:lang w:eastAsia="id-ID"/>
        </w:rPr>
        <w:t xml:space="preserve">Pembinaan </w:t>
      </w:r>
      <w:r w:rsidRPr="0093507A">
        <w:rPr>
          <w:rFonts w:ascii="Palatino Linotype" w:hAnsi="Palatino Linotype"/>
          <w:sz w:val="22"/>
          <w:szCs w:val="22"/>
          <w:lang w:eastAsia="id-ID"/>
        </w:rPr>
        <w:t xml:space="preserve">SDM </w:t>
      </w:r>
      <w:r w:rsidR="00E9556E" w:rsidRPr="0093507A">
        <w:rPr>
          <w:rFonts w:ascii="Palatino Linotype" w:hAnsi="Palatino Linotype"/>
          <w:sz w:val="22"/>
          <w:szCs w:val="22"/>
          <w:lang w:eastAsia="id-ID"/>
        </w:rPr>
        <w:t>Ketransmigrasian</w:t>
      </w:r>
      <w:r w:rsidRPr="0093507A">
        <w:rPr>
          <w:rFonts w:ascii="Palatino Linotype" w:hAnsi="Palatino Linotype"/>
          <w:sz w:val="22"/>
          <w:szCs w:val="22"/>
          <w:lang w:eastAsia="id-ID"/>
        </w:rPr>
        <w:t xml:space="preserve">, meliputi: Sinkronisasi dan pengendalian pelaksanaan urusan pemerintahan bidang ketransmigrasi skala </w:t>
      </w:r>
      <w:r w:rsidR="00340BE1" w:rsidRPr="0093507A">
        <w:rPr>
          <w:rFonts w:ascii="Palatino Linotype" w:hAnsi="Palatino Linotype"/>
          <w:sz w:val="22"/>
          <w:szCs w:val="22"/>
          <w:lang w:eastAsia="id-ID"/>
        </w:rPr>
        <w:t>Provinsi</w:t>
      </w:r>
      <w:r w:rsidRPr="0093507A">
        <w:rPr>
          <w:rFonts w:ascii="Palatino Linotype" w:hAnsi="Palatino Linotype"/>
          <w:sz w:val="22"/>
          <w:szCs w:val="22"/>
          <w:lang w:eastAsia="id-ID"/>
        </w:rPr>
        <w:t xml:space="preserve">; Pelaksanaan kebijakan, pedoman, norma, standar prosedur, kriteria dan monitoring evaluasi pembinaan SDM aparatur pelaksana urusan pemerintahan bidang ketransmigrasian di pemerintahan daerah provinsi; Perencanaan formasi, karier, dan Diklat SDM aparatur pelaksana urusan pemerintahan bidang ketransmigrasian di pemerintahan daerah </w:t>
      </w:r>
      <w:r w:rsidR="00340BE1" w:rsidRPr="0093507A">
        <w:rPr>
          <w:rFonts w:ascii="Palatino Linotype" w:hAnsi="Palatino Linotype"/>
          <w:sz w:val="22"/>
          <w:szCs w:val="22"/>
          <w:lang w:eastAsia="id-ID"/>
        </w:rPr>
        <w:t>Provinsi</w:t>
      </w:r>
      <w:r w:rsidRPr="0093507A">
        <w:rPr>
          <w:rFonts w:ascii="Palatino Linotype" w:hAnsi="Palatino Linotype"/>
          <w:sz w:val="22"/>
          <w:szCs w:val="22"/>
          <w:lang w:eastAsia="id-ID"/>
        </w:rPr>
        <w:t xml:space="preserve">; Pembinaan, penyelenggaraan, pengawasan dan pengendalian serta evaluasi pengembangan SDM aparatur pelaksana urusan pemerintahan bidang ketransmigrasian di pemerintahan daerah </w:t>
      </w:r>
      <w:r w:rsidR="00340BE1" w:rsidRPr="0093507A">
        <w:rPr>
          <w:rFonts w:ascii="Palatino Linotype" w:hAnsi="Palatino Linotype"/>
          <w:sz w:val="22"/>
          <w:szCs w:val="22"/>
          <w:lang w:eastAsia="id-ID"/>
        </w:rPr>
        <w:t>Provinsi</w:t>
      </w:r>
      <w:r w:rsidRPr="0093507A">
        <w:rPr>
          <w:rFonts w:ascii="Palatino Linotype" w:hAnsi="Palatino Linotype"/>
          <w:sz w:val="22"/>
          <w:szCs w:val="22"/>
          <w:lang w:eastAsia="id-ID"/>
        </w:rPr>
        <w:t xml:space="preserve">; Penyediaan informasi pengembangan investasi dalam rangka pembangunan WPT atau LPT skala </w:t>
      </w:r>
      <w:r w:rsidR="000524D8" w:rsidRPr="0093507A">
        <w:rPr>
          <w:rFonts w:ascii="Palatino Linotype" w:hAnsi="Palatino Linotype"/>
          <w:sz w:val="22"/>
          <w:szCs w:val="22"/>
          <w:lang w:eastAsia="id-ID"/>
        </w:rPr>
        <w:t>Provinsi</w:t>
      </w:r>
      <w:r w:rsidRPr="0093507A">
        <w:rPr>
          <w:rFonts w:ascii="Palatino Linotype" w:hAnsi="Palatino Linotype"/>
          <w:sz w:val="22"/>
          <w:szCs w:val="22"/>
          <w:lang w:eastAsia="id-ID"/>
        </w:rPr>
        <w:t xml:space="preserve">; Fasilitasi, bimbingan teknis dan pelaksanaan </w:t>
      </w:r>
      <w:r w:rsidR="00E9556E" w:rsidRPr="0093507A">
        <w:rPr>
          <w:rFonts w:ascii="Palatino Linotype" w:hAnsi="Palatino Linotype"/>
          <w:sz w:val="22"/>
          <w:szCs w:val="22"/>
          <w:lang w:eastAsia="id-ID"/>
        </w:rPr>
        <w:t>Komunikasi</w:t>
      </w:r>
      <w:r w:rsidRPr="0093507A">
        <w:rPr>
          <w:rFonts w:ascii="Palatino Linotype" w:hAnsi="Palatino Linotype"/>
          <w:sz w:val="22"/>
          <w:szCs w:val="22"/>
          <w:lang w:eastAsia="id-ID"/>
        </w:rPr>
        <w:t xml:space="preserve">, </w:t>
      </w:r>
      <w:r w:rsidR="00E9556E" w:rsidRPr="0093507A">
        <w:rPr>
          <w:rFonts w:ascii="Palatino Linotype" w:hAnsi="Palatino Linotype"/>
          <w:sz w:val="22"/>
          <w:szCs w:val="22"/>
          <w:lang w:eastAsia="id-ID"/>
        </w:rPr>
        <w:t xml:space="preserve">Informasi </w:t>
      </w:r>
      <w:r w:rsidRPr="0093507A">
        <w:rPr>
          <w:rFonts w:ascii="Palatino Linotype" w:hAnsi="Palatino Linotype"/>
          <w:sz w:val="22"/>
          <w:szCs w:val="22"/>
          <w:lang w:eastAsia="id-ID"/>
        </w:rPr>
        <w:t xml:space="preserve">dan </w:t>
      </w:r>
      <w:r w:rsidR="00E9556E" w:rsidRPr="0093507A">
        <w:rPr>
          <w:rFonts w:ascii="Palatino Linotype" w:hAnsi="Palatino Linotype"/>
          <w:sz w:val="22"/>
          <w:szCs w:val="22"/>
          <w:lang w:eastAsia="id-ID"/>
        </w:rPr>
        <w:t xml:space="preserve">Edukasi </w:t>
      </w:r>
      <w:r w:rsidRPr="0093507A">
        <w:rPr>
          <w:rFonts w:ascii="Palatino Linotype" w:hAnsi="Palatino Linotype"/>
          <w:sz w:val="22"/>
          <w:szCs w:val="22"/>
          <w:lang w:eastAsia="id-ID"/>
        </w:rPr>
        <w:t xml:space="preserve">(KIE) </w:t>
      </w:r>
      <w:r w:rsidR="00E9556E" w:rsidRPr="0093507A">
        <w:rPr>
          <w:rFonts w:ascii="Palatino Linotype" w:hAnsi="Palatino Linotype"/>
          <w:sz w:val="22"/>
          <w:szCs w:val="22"/>
          <w:lang w:eastAsia="id-ID"/>
        </w:rPr>
        <w:t>Ketransmigrasi</w:t>
      </w:r>
      <w:r w:rsidR="00E9556E">
        <w:rPr>
          <w:rFonts w:ascii="Palatino Linotype" w:hAnsi="Palatino Linotype"/>
          <w:sz w:val="22"/>
          <w:szCs w:val="22"/>
          <w:lang w:eastAsia="id-ID"/>
        </w:rPr>
        <w:t>an</w:t>
      </w:r>
      <w:r w:rsidR="00E9556E" w:rsidRPr="0093507A">
        <w:rPr>
          <w:rFonts w:ascii="Palatino Linotype" w:hAnsi="Palatino Linotype"/>
          <w:sz w:val="22"/>
          <w:szCs w:val="22"/>
          <w:lang w:eastAsia="id-ID"/>
        </w:rPr>
        <w:t xml:space="preserve"> </w:t>
      </w:r>
      <w:r w:rsidRPr="0093507A">
        <w:rPr>
          <w:rFonts w:ascii="Palatino Linotype" w:hAnsi="Palatino Linotype"/>
          <w:sz w:val="22"/>
          <w:szCs w:val="22"/>
          <w:lang w:eastAsia="id-ID"/>
        </w:rPr>
        <w:t xml:space="preserve">skala </w:t>
      </w:r>
      <w:r w:rsidR="00340BE1" w:rsidRPr="0093507A">
        <w:rPr>
          <w:rFonts w:ascii="Palatino Linotype" w:hAnsi="Palatino Linotype"/>
          <w:sz w:val="22"/>
          <w:szCs w:val="22"/>
          <w:lang w:eastAsia="id-ID"/>
        </w:rPr>
        <w:t xml:space="preserve">Provinsi </w:t>
      </w:r>
      <w:r w:rsidRPr="0093507A">
        <w:rPr>
          <w:rFonts w:ascii="Palatino Linotype" w:hAnsi="Palatino Linotype"/>
          <w:sz w:val="22"/>
          <w:szCs w:val="22"/>
          <w:lang w:eastAsia="id-ID"/>
        </w:rPr>
        <w:t xml:space="preserve">serta Penyediaan dan pelayanan </w:t>
      </w:r>
      <w:r w:rsidRPr="0093507A">
        <w:rPr>
          <w:rFonts w:ascii="Palatino Linotype" w:hAnsi="Palatino Linotype"/>
          <w:sz w:val="22"/>
          <w:szCs w:val="22"/>
          <w:lang w:eastAsia="id-ID"/>
        </w:rPr>
        <w:lastRenderedPageBreak/>
        <w:t xml:space="preserve">informasi ketransmigrasian skala </w:t>
      </w:r>
      <w:r w:rsidR="00340BE1" w:rsidRPr="0093507A">
        <w:rPr>
          <w:rFonts w:ascii="Palatino Linotype" w:hAnsi="Palatino Linotype"/>
          <w:sz w:val="22"/>
          <w:szCs w:val="22"/>
          <w:lang w:eastAsia="id-ID"/>
        </w:rPr>
        <w:t>Provinsi</w:t>
      </w:r>
      <w:r w:rsidRPr="0093507A">
        <w:rPr>
          <w:rFonts w:ascii="Palatino Linotype" w:hAnsi="Palatino Linotype"/>
          <w:sz w:val="22"/>
          <w:szCs w:val="22"/>
          <w:lang w:eastAsia="id-ID"/>
        </w:rPr>
        <w:t>.</w:t>
      </w:r>
      <w:r w:rsidR="00581934" w:rsidRPr="0093507A">
        <w:rPr>
          <w:rFonts w:ascii="Palatino Linotype" w:hAnsi="Palatino Linotype"/>
          <w:sz w:val="22"/>
          <w:szCs w:val="22"/>
          <w:lang w:eastAsia="id-ID"/>
        </w:rPr>
        <w:t xml:space="preserve"> Tahun Anggaran 201</w:t>
      </w:r>
      <w:r w:rsidR="00E9556E">
        <w:rPr>
          <w:rFonts w:ascii="Palatino Linotype" w:hAnsi="Palatino Linotype"/>
          <w:sz w:val="22"/>
          <w:szCs w:val="22"/>
          <w:lang w:eastAsia="id-ID"/>
        </w:rPr>
        <w:t>4</w:t>
      </w:r>
      <w:r w:rsidR="00581934" w:rsidRPr="0093507A">
        <w:rPr>
          <w:rFonts w:ascii="Palatino Linotype" w:hAnsi="Palatino Linotype"/>
          <w:sz w:val="22"/>
          <w:szCs w:val="22"/>
          <w:lang w:eastAsia="id-ID"/>
        </w:rPr>
        <w:t xml:space="preserve"> Seksi Permukiman dan penempatan melaksanakan kegiatan yang didanai oleh APBN dan APBD, dengan uraian </w:t>
      </w:r>
      <w:r w:rsidR="00C04734">
        <w:rPr>
          <w:rFonts w:ascii="Palatino Linotype" w:hAnsi="Palatino Linotype"/>
          <w:sz w:val="22"/>
          <w:szCs w:val="22"/>
          <w:lang w:eastAsia="id-ID"/>
        </w:rPr>
        <w:t xml:space="preserve">sebagai </w:t>
      </w:r>
      <w:r w:rsidR="00581934" w:rsidRPr="0093507A">
        <w:rPr>
          <w:rFonts w:ascii="Palatino Linotype" w:hAnsi="Palatino Linotype"/>
          <w:sz w:val="22"/>
          <w:szCs w:val="22"/>
          <w:lang w:eastAsia="id-ID"/>
        </w:rPr>
        <w:t>berikut :</w:t>
      </w:r>
    </w:p>
    <w:p w:rsidR="002A1542" w:rsidRPr="002A1542" w:rsidRDefault="002A1542" w:rsidP="002A1542">
      <w:pPr>
        <w:ind w:left="567" w:firstLine="567"/>
        <w:jc w:val="both"/>
        <w:rPr>
          <w:rFonts w:ascii="Palatino Linotype" w:hAnsi="Palatino Linotype"/>
          <w:sz w:val="16"/>
          <w:szCs w:val="16"/>
          <w:lang w:eastAsia="id-ID"/>
        </w:rPr>
      </w:pPr>
    </w:p>
    <w:p w:rsidR="00581934" w:rsidRPr="0093507A" w:rsidRDefault="00581934" w:rsidP="00DE6ACA">
      <w:pPr>
        <w:spacing w:line="360" w:lineRule="auto"/>
        <w:ind w:left="567"/>
        <w:jc w:val="both"/>
        <w:rPr>
          <w:rFonts w:ascii="Palatino Linotype" w:hAnsi="Palatino Linotype"/>
          <w:b/>
          <w:sz w:val="22"/>
          <w:szCs w:val="22"/>
          <w:lang w:eastAsia="id-ID"/>
        </w:rPr>
      </w:pPr>
      <w:r w:rsidRPr="0093507A">
        <w:rPr>
          <w:rFonts w:ascii="Palatino Linotype" w:hAnsi="Palatino Linotype"/>
          <w:b/>
          <w:sz w:val="22"/>
          <w:szCs w:val="22"/>
          <w:lang w:eastAsia="id-ID"/>
        </w:rPr>
        <w:t>APBN</w:t>
      </w:r>
    </w:p>
    <w:p w:rsidR="001C7503" w:rsidRDefault="00581934" w:rsidP="00DE6ACA">
      <w:pPr>
        <w:spacing w:line="360" w:lineRule="auto"/>
        <w:ind w:left="567"/>
        <w:jc w:val="both"/>
        <w:rPr>
          <w:rFonts w:ascii="Palatino Linotype" w:hAnsi="Palatino Linotype"/>
          <w:sz w:val="22"/>
          <w:szCs w:val="22"/>
          <w:lang w:eastAsia="id-ID"/>
        </w:rPr>
      </w:pPr>
      <w:r w:rsidRPr="0093507A">
        <w:rPr>
          <w:rFonts w:ascii="Palatino Linotype" w:hAnsi="Palatino Linotype"/>
          <w:sz w:val="22"/>
          <w:szCs w:val="22"/>
          <w:lang w:eastAsia="id-ID"/>
        </w:rPr>
        <w:t xml:space="preserve">Seksi Informasi dan </w:t>
      </w:r>
      <w:r w:rsidR="00E9556E" w:rsidRPr="0093507A">
        <w:rPr>
          <w:rFonts w:ascii="Palatino Linotype" w:hAnsi="Palatino Linotype"/>
          <w:sz w:val="22"/>
          <w:szCs w:val="22"/>
          <w:lang w:eastAsia="id-ID"/>
        </w:rPr>
        <w:t xml:space="preserve">Pembinaan </w:t>
      </w:r>
      <w:r w:rsidRPr="0093507A">
        <w:rPr>
          <w:rFonts w:ascii="Palatino Linotype" w:hAnsi="Palatino Linotype"/>
          <w:sz w:val="22"/>
          <w:szCs w:val="22"/>
          <w:lang w:eastAsia="id-ID"/>
        </w:rPr>
        <w:t xml:space="preserve">SDM </w:t>
      </w:r>
      <w:r w:rsidR="00E9556E" w:rsidRPr="0093507A">
        <w:rPr>
          <w:rFonts w:ascii="Palatino Linotype" w:hAnsi="Palatino Linotype"/>
          <w:sz w:val="22"/>
          <w:szCs w:val="22"/>
          <w:lang w:eastAsia="id-ID"/>
        </w:rPr>
        <w:t xml:space="preserve">Ketransmigrasian </w:t>
      </w:r>
      <w:r w:rsidRPr="0093507A">
        <w:rPr>
          <w:rFonts w:ascii="Palatino Linotype" w:hAnsi="Palatino Linotype"/>
          <w:sz w:val="22"/>
          <w:szCs w:val="22"/>
          <w:lang w:eastAsia="id-ID"/>
        </w:rPr>
        <w:t xml:space="preserve">mendapatkan alokasi </w:t>
      </w:r>
      <w:r w:rsidR="00E9556E">
        <w:rPr>
          <w:rFonts w:ascii="Palatino Linotype" w:hAnsi="Palatino Linotype"/>
          <w:sz w:val="22"/>
          <w:szCs w:val="22"/>
          <w:lang w:eastAsia="id-ID"/>
        </w:rPr>
        <w:t>d</w:t>
      </w:r>
      <w:r w:rsidRPr="0093507A">
        <w:rPr>
          <w:rFonts w:ascii="Palatino Linotype" w:hAnsi="Palatino Linotype"/>
          <w:sz w:val="22"/>
          <w:szCs w:val="22"/>
          <w:lang w:eastAsia="id-ID"/>
        </w:rPr>
        <w:t xml:space="preserve">ana </w:t>
      </w:r>
      <w:r w:rsidR="001C7503">
        <w:rPr>
          <w:rFonts w:ascii="Palatino Linotype" w:hAnsi="Palatino Linotype"/>
          <w:sz w:val="22"/>
          <w:szCs w:val="22"/>
          <w:lang w:eastAsia="id-ID"/>
        </w:rPr>
        <w:t>dari</w:t>
      </w:r>
      <w:r w:rsidR="00C35B66">
        <w:rPr>
          <w:rFonts w:ascii="Palatino Linotype" w:hAnsi="Palatino Linotype"/>
          <w:sz w:val="22"/>
          <w:szCs w:val="22"/>
          <w:lang w:eastAsia="id-ID"/>
        </w:rPr>
        <w:t xml:space="preserve"> </w:t>
      </w:r>
      <w:r w:rsidR="001C7503">
        <w:rPr>
          <w:rFonts w:ascii="Palatino Linotype" w:hAnsi="Palatino Linotype"/>
          <w:sz w:val="22"/>
          <w:szCs w:val="22"/>
          <w:lang w:eastAsia="id-ID"/>
        </w:rPr>
        <w:t>:</w:t>
      </w:r>
    </w:p>
    <w:p w:rsidR="00340BE1" w:rsidRDefault="001C7503" w:rsidP="00945E45">
      <w:pPr>
        <w:pStyle w:val="ListParagraph"/>
        <w:numPr>
          <w:ilvl w:val="0"/>
          <w:numId w:val="38"/>
        </w:numPr>
        <w:spacing w:line="360" w:lineRule="auto"/>
        <w:jc w:val="both"/>
        <w:rPr>
          <w:rFonts w:ascii="Palatino Linotype" w:hAnsi="Palatino Linotype"/>
          <w:sz w:val="22"/>
          <w:szCs w:val="22"/>
          <w:lang w:val="id-ID" w:eastAsia="id-ID"/>
        </w:rPr>
      </w:pPr>
      <w:r>
        <w:rPr>
          <w:rFonts w:ascii="Palatino Linotype" w:hAnsi="Palatino Linotype"/>
          <w:sz w:val="22"/>
          <w:szCs w:val="22"/>
          <w:lang w:eastAsia="id-ID"/>
        </w:rPr>
        <w:t>Program Pengembangan Masayarakat dan Kawasan Transmigrasi sejumlah Rp.</w:t>
      </w:r>
      <w:r w:rsidR="00646A20">
        <w:rPr>
          <w:rFonts w:ascii="Palatino Linotype" w:hAnsi="Palatino Linotype"/>
          <w:sz w:val="22"/>
          <w:szCs w:val="22"/>
          <w:lang w:eastAsia="id-ID"/>
        </w:rPr>
        <w:t>17.</w:t>
      </w:r>
      <w:r>
        <w:rPr>
          <w:rFonts w:ascii="Palatino Linotype" w:hAnsi="Palatino Linotype"/>
          <w:sz w:val="22"/>
          <w:szCs w:val="22"/>
          <w:lang w:eastAsia="id-ID"/>
        </w:rPr>
        <w:t>5</w:t>
      </w:r>
      <w:r w:rsidR="00646A20">
        <w:rPr>
          <w:rFonts w:ascii="Palatino Linotype" w:hAnsi="Palatino Linotype"/>
          <w:sz w:val="22"/>
          <w:szCs w:val="22"/>
          <w:lang w:eastAsia="id-ID"/>
        </w:rPr>
        <w:t>00</w:t>
      </w:r>
      <w:r>
        <w:rPr>
          <w:rFonts w:ascii="Palatino Linotype" w:hAnsi="Palatino Linotype"/>
          <w:sz w:val="22"/>
          <w:szCs w:val="22"/>
          <w:lang w:eastAsia="id-ID"/>
        </w:rPr>
        <w:t>.</w:t>
      </w:r>
      <w:r w:rsidR="00646A20">
        <w:rPr>
          <w:rFonts w:ascii="Palatino Linotype" w:hAnsi="Palatino Linotype"/>
          <w:sz w:val="22"/>
          <w:szCs w:val="22"/>
          <w:lang w:eastAsia="id-ID"/>
        </w:rPr>
        <w:t>0</w:t>
      </w:r>
      <w:r>
        <w:rPr>
          <w:rFonts w:ascii="Palatino Linotype" w:hAnsi="Palatino Linotype"/>
          <w:sz w:val="22"/>
          <w:szCs w:val="22"/>
          <w:lang w:eastAsia="id-ID"/>
        </w:rPr>
        <w:t xml:space="preserve">00,- </w:t>
      </w:r>
      <w:r w:rsidR="00340BE1">
        <w:rPr>
          <w:rFonts w:ascii="Palatino Linotype" w:hAnsi="Palatino Linotype"/>
          <w:sz w:val="22"/>
          <w:szCs w:val="22"/>
          <w:lang w:val="id-ID" w:eastAsia="id-ID"/>
        </w:rPr>
        <w:t>terealisasi Rp.</w:t>
      </w:r>
      <w:r w:rsidR="00646A20">
        <w:rPr>
          <w:rFonts w:ascii="Palatino Linotype" w:hAnsi="Palatino Linotype"/>
          <w:sz w:val="22"/>
          <w:szCs w:val="22"/>
          <w:lang w:val="id-ID" w:eastAsia="id-ID"/>
        </w:rPr>
        <w:t xml:space="preserve"> </w:t>
      </w:r>
      <w:r w:rsidR="00340BE1">
        <w:rPr>
          <w:rFonts w:ascii="Palatino Linotype" w:hAnsi="Palatino Linotype"/>
          <w:sz w:val="22"/>
          <w:szCs w:val="22"/>
          <w:lang w:val="id-ID" w:eastAsia="id-ID"/>
        </w:rPr>
        <w:t xml:space="preserve">0,- </w:t>
      </w:r>
      <w:r w:rsidR="00646A20">
        <w:rPr>
          <w:rFonts w:ascii="Palatino Linotype" w:hAnsi="Palatino Linotype"/>
          <w:sz w:val="22"/>
          <w:szCs w:val="22"/>
          <w:lang w:eastAsia="id-ID"/>
        </w:rPr>
        <w:t>(karena tidak ada pasien transmigran yang dirujuk sampai ke Provinsi, rujukan bias diselesaikan sampai di RSUD Kabupaten)</w:t>
      </w:r>
    </w:p>
    <w:p w:rsidR="007E76F1" w:rsidRPr="00340BE1" w:rsidRDefault="00340BE1" w:rsidP="00945E45">
      <w:pPr>
        <w:pStyle w:val="ListParagraph"/>
        <w:numPr>
          <w:ilvl w:val="0"/>
          <w:numId w:val="38"/>
        </w:numPr>
        <w:spacing w:line="360" w:lineRule="auto"/>
        <w:jc w:val="both"/>
        <w:rPr>
          <w:rFonts w:ascii="Palatino Linotype" w:hAnsi="Palatino Linotype"/>
          <w:sz w:val="22"/>
          <w:szCs w:val="22"/>
          <w:lang w:eastAsia="id-ID"/>
        </w:rPr>
      </w:pPr>
      <w:r w:rsidRPr="00340BE1">
        <w:rPr>
          <w:rFonts w:ascii="Palatino Linotype" w:hAnsi="Palatino Linotype"/>
          <w:sz w:val="22"/>
          <w:szCs w:val="22"/>
          <w:lang w:val="id-ID" w:eastAsia="id-ID"/>
        </w:rPr>
        <w:t>Program Pembangunan Kawasan Transmigrasi sejumlah Rp.</w:t>
      </w:r>
      <w:r w:rsidR="00C35B66">
        <w:rPr>
          <w:rFonts w:ascii="Palatino Linotype" w:hAnsi="Palatino Linotype"/>
          <w:sz w:val="22"/>
          <w:szCs w:val="22"/>
          <w:lang w:eastAsia="id-ID"/>
        </w:rPr>
        <w:t>200</w:t>
      </w:r>
      <w:r w:rsidRPr="00340BE1">
        <w:rPr>
          <w:rFonts w:ascii="Palatino Linotype" w:hAnsi="Palatino Linotype"/>
          <w:sz w:val="22"/>
          <w:szCs w:val="22"/>
          <w:lang w:val="id-ID" w:eastAsia="id-ID"/>
        </w:rPr>
        <w:t>.</w:t>
      </w:r>
      <w:r w:rsidR="00C35B66">
        <w:rPr>
          <w:rFonts w:ascii="Palatino Linotype" w:hAnsi="Palatino Linotype"/>
          <w:sz w:val="22"/>
          <w:szCs w:val="22"/>
          <w:lang w:eastAsia="id-ID"/>
        </w:rPr>
        <w:t>671</w:t>
      </w:r>
      <w:r w:rsidRPr="00340BE1">
        <w:rPr>
          <w:rFonts w:ascii="Palatino Linotype" w:hAnsi="Palatino Linotype"/>
          <w:sz w:val="22"/>
          <w:szCs w:val="22"/>
          <w:lang w:val="id-ID" w:eastAsia="id-ID"/>
        </w:rPr>
        <w:t>.000,- terealisasi Rp.</w:t>
      </w:r>
      <w:r w:rsidR="00C35B66">
        <w:rPr>
          <w:rFonts w:ascii="Palatino Linotype" w:hAnsi="Palatino Linotype"/>
          <w:sz w:val="22"/>
          <w:szCs w:val="22"/>
          <w:lang w:eastAsia="id-ID"/>
        </w:rPr>
        <w:t>195</w:t>
      </w:r>
      <w:r w:rsidRPr="00340BE1">
        <w:rPr>
          <w:rFonts w:ascii="Palatino Linotype" w:hAnsi="Palatino Linotype"/>
          <w:sz w:val="22"/>
          <w:szCs w:val="22"/>
          <w:lang w:val="id-ID" w:eastAsia="id-ID"/>
        </w:rPr>
        <w:t>.7</w:t>
      </w:r>
      <w:r w:rsidR="00C35B66">
        <w:rPr>
          <w:rFonts w:ascii="Palatino Linotype" w:hAnsi="Palatino Linotype"/>
          <w:sz w:val="22"/>
          <w:szCs w:val="22"/>
          <w:lang w:eastAsia="id-ID"/>
        </w:rPr>
        <w:t>59</w:t>
      </w:r>
      <w:r w:rsidRPr="00340BE1">
        <w:rPr>
          <w:rFonts w:ascii="Palatino Linotype" w:hAnsi="Palatino Linotype"/>
          <w:sz w:val="22"/>
          <w:szCs w:val="22"/>
          <w:lang w:val="id-ID" w:eastAsia="id-ID"/>
        </w:rPr>
        <w:t>.</w:t>
      </w:r>
      <w:r w:rsidR="00C35B66">
        <w:rPr>
          <w:rFonts w:ascii="Palatino Linotype" w:hAnsi="Palatino Linotype"/>
          <w:sz w:val="22"/>
          <w:szCs w:val="22"/>
          <w:lang w:eastAsia="id-ID"/>
        </w:rPr>
        <w:t>00</w:t>
      </w:r>
      <w:r w:rsidRPr="00340BE1">
        <w:rPr>
          <w:rFonts w:ascii="Palatino Linotype" w:hAnsi="Palatino Linotype"/>
          <w:sz w:val="22"/>
          <w:szCs w:val="22"/>
          <w:lang w:val="id-ID" w:eastAsia="id-ID"/>
        </w:rPr>
        <w:t>0,-</w:t>
      </w:r>
      <w:r w:rsidR="001C7503" w:rsidRPr="00340BE1">
        <w:rPr>
          <w:rFonts w:ascii="Palatino Linotype" w:hAnsi="Palatino Linotype"/>
          <w:sz w:val="22"/>
          <w:szCs w:val="22"/>
          <w:lang w:eastAsia="id-ID"/>
        </w:rPr>
        <w:t xml:space="preserve">dan </w:t>
      </w:r>
      <w:r w:rsidR="00581934" w:rsidRPr="00340BE1">
        <w:rPr>
          <w:rFonts w:ascii="Palatino Linotype" w:hAnsi="Palatino Linotype"/>
          <w:sz w:val="22"/>
          <w:szCs w:val="22"/>
          <w:lang w:eastAsia="id-ID"/>
        </w:rPr>
        <w:t>meliputi kegiatan sebagai berikut :</w:t>
      </w:r>
    </w:p>
    <w:p w:rsidR="000524D8" w:rsidRPr="002A1542" w:rsidRDefault="000524D8" w:rsidP="002A1542">
      <w:pPr>
        <w:rPr>
          <w:sz w:val="16"/>
          <w:szCs w:val="16"/>
        </w:rPr>
      </w:pPr>
    </w:p>
    <w:p w:rsidR="00C35B66" w:rsidRDefault="00C35B66">
      <w:r>
        <w:t xml:space="preserve">Program Pengembangan Masyarakat dan Kawasan Transmigrasi PMKT </w:t>
      </w:r>
    </w:p>
    <w:tbl>
      <w:tblPr>
        <w:tblStyle w:val="TableGrid"/>
        <w:tblW w:w="8789" w:type="dxa"/>
        <w:tblInd w:w="108" w:type="dxa"/>
        <w:tblLayout w:type="fixed"/>
        <w:tblLook w:val="04A0"/>
      </w:tblPr>
      <w:tblGrid>
        <w:gridCol w:w="426"/>
        <w:gridCol w:w="2126"/>
        <w:gridCol w:w="567"/>
        <w:gridCol w:w="567"/>
        <w:gridCol w:w="567"/>
        <w:gridCol w:w="567"/>
        <w:gridCol w:w="3969"/>
      </w:tblGrid>
      <w:tr w:rsidR="00127860" w:rsidRPr="00BA3BD3" w:rsidTr="00C35B66">
        <w:tc>
          <w:tcPr>
            <w:tcW w:w="426" w:type="dxa"/>
            <w:vMerge w:val="restart"/>
            <w:vAlign w:val="center"/>
          </w:tcPr>
          <w:p w:rsidR="00127860" w:rsidRPr="00BA3BD3" w:rsidRDefault="00127860" w:rsidP="00765EC0">
            <w:pPr>
              <w:ind w:left="-141" w:right="-108"/>
              <w:jc w:val="center"/>
              <w:rPr>
                <w:rFonts w:ascii="Palatino Linotype" w:hAnsi="Palatino Linotype"/>
                <w:sz w:val="18"/>
                <w:szCs w:val="18"/>
                <w:lang w:val="id-ID"/>
              </w:rPr>
            </w:pPr>
            <w:r w:rsidRPr="00BA3BD3">
              <w:rPr>
                <w:rFonts w:ascii="Palatino Linotype" w:hAnsi="Palatino Linotype"/>
                <w:sz w:val="18"/>
                <w:szCs w:val="18"/>
                <w:lang w:val="id-ID"/>
              </w:rPr>
              <w:t>No</w:t>
            </w:r>
          </w:p>
        </w:tc>
        <w:tc>
          <w:tcPr>
            <w:tcW w:w="2126" w:type="dxa"/>
            <w:vMerge w:val="restart"/>
            <w:vAlign w:val="center"/>
          </w:tcPr>
          <w:p w:rsidR="00127860" w:rsidRPr="00BA3BD3" w:rsidRDefault="00127860" w:rsidP="00447B09">
            <w:pPr>
              <w:jc w:val="center"/>
              <w:rPr>
                <w:rFonts w:ascii="Palatino Linotype" w:hAnsi="Palatino Linotype"/>
                <w:sz w:val="18"/>
                <w:szCs w:val="18"/>
                <w:lang w:val="id-ID"/>
              </w:rPr>
            </w:pPr>
            <w:r w:rsidRPr="00BA3BD3">
              <w:rPr>
                <w:rFonts w:ascii="Palatino Linotype" w:hAnsi="Palatino Linotype"/>
                <w:sz w:val="18"/>
                <w:szCs w:val="18"/>
                <w:lang w:val="id-ID"/>
              </w:rPr>
              <w:t>Kegiatan</w:t>
            </w:r>
          </w:p>
        </w:tc>
        <w:tc>
          <w:tcPr>
            <w:tcW w:w="1134" w:type="dxa"/>
            <w:gridSpan w:val="2"/>
            <w:vAlign w:val="center"/>
          </w:tcPr>
          <w:p w:rsidR="00127860" w:rsidRPr="00BA3BD3" w:rsidRDefault="00127860" w:rsidP="00447B09">
            <w:pPr>
              <w:jc w:val="center"/>
              <w:rPr>
                <w:rFonts w:ascii="Palatino Linotype" w:hAnsi="Palatino Linotype"/>
                <w:sz w:val="18"/>
                <w:szCs w:val="18"/>
                <w:lang w:val="id-ID"/>
              </w:rPr>
            </w:pPr>
            <w:r w:rsidRPr="00BA3BD3">
              <w:rPr>
                <w:rFonts w:ascii="Palatino Linotype" w:hAnsi="Palatino Linotype"/>
                <w:sz w:val="18"/>
                <w:szCs w:val="18"/>
                <w:lang w:val="id-ID"/>
              </w:rPr>
              <w:t>Target</w:t>
            </w:r>
          </w:p>
        </w:tc>
        <w:tc>
          <w:tcPr>
            <w:tcW w:w="1134" w:type="dxa"/>
            <w:gridSpan w:val="2"/>
            <w:vAlign w:val="center"/>
          </w:tcPr>
          <w:p w:rsidR="00127860" w:rsidRPr="00BA3BD3" w:rsidRDefault="00127860" w:rsidP="00447B09">
            <w:pPr>
              <w:jc w:val="center"/>
              <w:rPr>
                <w:rFonts w:ascii="Palatino Linotype" w:hAnsi="Palatino Linotype"/>
                <w:sz w:val="18"/>
                <w:szCs w:val="18"/>
                <w:lang w:val="id-ID"/>
              </w:rPr>
            </w:pPr>
            <w:r w:rsidRPr="00BA3BD3">
              <w:rPr>
                <w:rFonts w:ascii="Palatino Linotype" w:hAnsi="Palatino Linotype"/>
                <w:sz w:val="18"/>
                <w:szCs w:val="18"/>
                <w:lang w:val="id-ID"/>
              </w:rPr>
              <w:t>Realisasi</w:t>
            </w:r>
          </w:p>
        </w:tc>
        <w:tc>
          <w:tcPr>
            <w:tcW w:w="3969" w:type="dxa"/>
            <w:vMerge w:val="restart"/>
            <w:vAlign w:val="center"/>
          </w:tcPr>
          <w:p w:rsidR="00127860" w:rsidRPr="00BA3BD3" w:rsidRDefault="00DB1A35" w:rsidP="00C35B66">
            <w:pPr>
              <w:jc w:val="center"/>
              <w:rPr>
                <w:rFonts w:ascii="Palatino Linotype" w:hAnsi="Palatino Linotype"/>
                <w:sz w:val="18"/>
                <w:szCs w:val="18"/>
                <w:lang w:val="id-ID"/>
              </w:rPr>
            </w:pPr>
            <w:r w:rsidRPr="00BA3BD3">
              <w:rPr>
                <w:rFonts w:ascii="Palatino Linotype" w:hAnsi="Palatino Linotype"/>
                <w:sz w:val="18"/>
                <w:szCs w:val="18"/>
                <w:lang w:val="id-ID"/>
              </w:rPr>
              <w:t>Keteranga</w:t>
            </w:r>
            <w:r w:rsidR="00143D41">
              <w:rPr>
                <w:rFonts w:ascii="Palatino Linotype" w:hAnsi="Palatino Linotype"/>
                <w:sz w:val="18"/>
                <w:szCs w:val="18"/>
              </w:rPr>
              <w:t>n</w:t>
            </w:r>
            <w:r w:rsidRPr="00BA3BD3">
              <w:rPr>
                <w:rFonts w:ascii="Palatino Linotype" w:hAnsi="Palatino Linotype"/>
                <w:sz w:val="18"/>
                <w:szCs w:val="18"/>
                <w:lang w:val="id-ID"/>
              </w:rPr>
              <w:t>/ Permasalahan</w:t>
            </w:r>
          </w:p>
        </w:tc>
      </w:tr>
      <w:tr w:rsidR="00BA3BD3" w:rsidRPr="00BA3BD3" w:rsidTr="002A1542">
        <w:tc>
          <w:tcPr>
            <w:tcW w:w="426" w:type="dxa"/>
            <w:vMerge/>
            <w:tcBorders>
              <w:bottom w:val="single" w:sz="4" w:space="0" w:color="auto"/>
            </w:tcBorders>
          </w:tcPr>
          <w:p w:rsidR="00BA3BD3" w:rsidRPr="00BA3BD3" w:rsidRDefault="00BA3BD3" w:rsidP="00447B09">
            <w:pPr>
              <w:jc w:val="both"/>
              <w:rPr>
                <w:rFonts w:ascii="Palatino Linotype" w:hAnsi="Palatino Linotype"/>
                <w:sz w:val="18"/>
                <w:szCs w:val="18"/>
                <w:lang w:val="id-ID"/>
              </w:rPr>
            </w:pPr>
          </w:p>
        </w:tc>
        <w:tc>
          <w:tcPr>
            <w:tcW w:w="2126" w:type="dxa"/>
            <w:vMerge/>
            <w:tcBorders>
              <w:bottom w:val="single" w:sz="4" w:space="0" w:color="auto"/>
            </w:tcBorders>
          </w:tcPr>
          <w:p w:rsidR="00BA3BD3" w:rsidRPr="00BA3BD3" w:rsidRDefault="00BA3BD3" w:rsidP="00945E45">
            <w:pPr>
              <w:pStyle w:val="ListParagraph"/>
              <w:numPr>
                <w:ilvl w:val="7"/>
                <w:numId w:val="17"/>
              </w:numPr>
              <w:jc w:val="both"/>
              <w:rPr>
                <w:rFonts w:ascii="Palatino Linotype" w:hAnsi="Palatino Linotype"/>
                <w:sz w:val="18"/>
                <w:szCs w:val="18"/>
                <w:lang w:val="id-ID"/>
              </w:rPr>
            </w:pPr>
          </w:p>
        </w:tc>
        <w:tc>
          <w:tcPr>
            <w:tcW w:w="567" w:type="dxa"/>
            <w:tcBorders>
              <w:bottom w:val="single" w:sz="4" w:space="0" w:color="auto"/>
            </w:tcBorders>
            <w:vAlign w:val="center"/>
          </w:tcPr>
          <w:p w:rsidR="00BA3BD3" w:rsidRPr="00BA3BD3" w:rsidRDefault="00BA3BD3" w:rsidP="00447B09">
            <w:pPr>
              <w:jc w:val="center"/>
              <w:rPr>
                <w:rFonts w:ascii="Palatino Linotype" w:hAnsi="Palatino Linotype"/>
                <w:sz w:val="18"/>
                <w:szCs w:val="18"/>
                <w:lang w:val="id-ID"/>
              </w:rPr>
            </w:pPr>
            <w:r w:rsidRPr="00BA3BD3">
              <w:rPr>
                <w:rFonts w:ascii="Palatino Linotype" w:hAnsi="Palatino Linotype"/>
                <w:sz w:val="18"/>
                <w:szCs w:val="18"/>
                <w:lang w:val="id-ID"/>
              </w:rPr>
              <w:t>Vol</w:t>
            </w:r>
          </w:p>
        </w:tc>
        <w:tc>
          <w:tcPr>
            <w:tcW w:w="567" w:type="dxa"/>
            <w:tcBorders>
              <w:bottom w:val="single" w:sz="4" w:space="0" w:color="auto"/>
            </w:tcBorders>
            <w:vAlign w:val="center"/>
          </w:tcPr>
          <w:p w:rsidR="00BA3BD3" w:rsidRPr="00BA3BD3" w:rsidRDefault="00BA3BD3" w:rsidP="00447B09">
            <w:pPr>
              <w:jc w:val="center"/>
              <w:rPr>
                <w:rFonts w:ascii="Palatino Linotype" w:hAnsi="Palatino Linotype"/>
                <w:sz w:val="18"/>
                <w:szCs w:val="18"/>
                <w:lang w:val="id-ID"/>
              </w:rPr>
            </w:pPr>
            <w:r w:rsidRPr="00BA3BD3">
              <w:rPr>
                <w:rFonts w:ascii="Palatino Linotype" w:hAnsi="Palatino Linotype"/>
                <w:sz w:val="18"/>
                <w:szCs w:val="18"/>
                <w:lang w:val="id-ID"/>
              </w:rPr>
              <w:t>Stn</w:t>
            </w:r>
          </w:p>
        </w:tc>
        <w:tc>
          <w:tcPr>
            <w:tcW w:w="567" w:type="dxa"/>
            <w:tcBorders>
              <w:bottom w:val="single" w:sz="4" w:space="0" w:color="auto"/>
            </w:tcBorders>
            <w:vAlign w:val="center"/>
          </w:tcPr>
          <w:p w:rsidR="00BA3BD3" w:rsidRPr="00BA3BD3" w:rsidRDefault="00BA3BD3" w:rsidP="00447B09">
            <w:pPr>
              <w:jc w:val="center"/>
              <w:rPr>
                <w:rFonts w:ascii="Palatino Linotype" w:hAnsi="Palatino Linotype"/>
                <w:sz w:val="18"/>
                <w:szCs w:val="18"/>
                <w:lang w:val="id-ID"/>
              </w:rPr>
            </w:pPr>
            <w:r w:rsidRPr="00BA3BD3">
              <w:rPr>
                <w:rFonts w:ascii="Palatino Linotype" w:hAnsi="Palatino Linotype"/>
                <w:sz w:val="18"/>
                <w:szCs w:val="18"/>
                <w:lang w:val="id-ID"/>
              </w:rPr>
              <w:t>Vol</w:t>
            </w:r>
          </w:p>
        </w:tc>
        <w:tc>
          <w:tcPr>
            <w:tcW w:w="567" w:type="dxa"/>
            <w:tcBorders>
              <w:bottom w:val="single" w:sz="4" w:space="0" w:color="auto"/>
            </w:tcBorders>
            <w:vAlign w:val="center"/>
          </w:tcPr>
          <w:p w:rsidR="00BA3BD3" w:rsidRPr="00BA3BD3" w:rsidRDefault="00BA3BD3" w:rsidP="00447B09">
            <w:pPr>
              <w:jc w:val="center"/>
              <w:rPr>
                <w:rFonts w:ascii="Palatino Linotype" w:hAnsi="Palatino Linotype"/>
                <w:sz w:val="18"/>
                <w:szCs w:val="18"/>
                <w:lang w:val="id-ID"/>
              </w:rPr>
            </w:pPr>
            <w:r w:rsidRPr="00BA3BD3">
              <w:rPr>
                <w:rFonts w:ascii="Palatino Linotype" w:hAnsi="Palatino Linotype"/>
                <w:sz w:val="18"/>
                <w:szCs w:val="18"/>
                <w:lang w:val="id-ID"/>
              </w:rPr>
              <w:t>Stn</w:t>
            </w:r>
          </w:p>
        </w:tc>
        <w:tc>
          <w:tcPr>
            <w:tcW w:w="3969" w:type="dxa"/>
            <w:vMerge/>
            <w:tcBorders>
              <w:bottom w:val="single" w:sz="4" w:space="0" w:color="auto"/>
            </w:tcBorders>
          </w:tcPr>
          <w:p w:rsidR="00BA3BD3" w:rsidRPr="00BA3BD3" w:rsidRDefault="00BA3BD3" w:rsidP="00447B09">
            <w:pPr>
              <w:jc w:val="center"/>
              <w:rPr>
                <w:rFonts w:ascii="Palatino Linotype" w:hAnsi="Palatino Linotype"/>
                <w:sz w:val="18"/>
                <w:szCs w:val="18"/>
                <w:lang w:val="id-ID"/>
              </w:rPr>
            </w:pPr>
          </w:p>
        </w:tc>
      </w:tr>
      <w:tr w:rsidR="00127860" w:rsidRPr="00BA3BD3" w:rsidTr="002A1542">
        <w:tc>
          <w:tcPr>
            <w:tcW w:w="426" w:type="dxa"/>
            <w:tcBorders>
              <w:top w:val="single" w:sz="4" w:space="0" w:color="auto"/>
              <w:bottom w:val="single" w:sz="4" w:space="0" w:color="auto"/>
            </w:tcBorders>
          </w:tcPr>
          <w:p w:rsidR="00127860" w:rsidRPr="00BA3BD3" w:rsidRDefault="00127860" w:rsidP="00945E45">
            <w:pPr>
              <w:pStyle w:val="ListParagraph"/>
              <w:numPr>
                <w:ilvl w:val="0"/>
                <w:numId w:val="20"/>
              </w:numPr>
              <w:jc w:val="both"/>
              <w:rPr>
                <w:rFonts w:ascii="Palatino Linotype" w:hAnsi="Palatino Linotype"/>
                <w:sz w:val="18"/>
                <w:szCs w:val="18"/>
                <w:lang w:val="id-ID"/>
              </w:rPr>
            </w:pPr>
          </w:p>
        </w:tc>
        <w:tc>
          <w:tcPr>
            <w:tcW w:w="2126" w:type="dxa"/>
            <w:tcBorders>
              <w:top w:val="single" w:sz="4" w:space="0" w:color="auto"/>
              <w:bottom w:val="single" w:sz="4" w:space="0" w:color="auto"/>
            </w:tcBorders>
          </w:tcPr>
          <w:p w:rsidR="00127860" w:rsidRDefault="00C35B66" w:rsidP="00447B09">
            <w:pPr>
              <w:jc w:val="both"/>
              <w:rPr>
                <w:rFonts w:ascii="Palatino Linotype" w:hAnsi="Palatino Linotype"/>
                <w:sz w:val="18"/>
                <w:szCs w:val="18"/>
              </w:rPr>
            </w:pPr>
            <w:r>
              <w:rPr>
                <w:rFonts w:ascii="Palatino Linotype" w:hAnsi="Palatino Linotype"/>
                <w:sz w:val="18"/>
                <w:szCs w:val="18"/>
              </w:rPr>
              <w:t>Pelayanan Operasional kesehatan di Kimtrans</w:t>
            </w:r>
          </w:p>
          <w:p w:rsidR="00C35B66" w:rsidRDefault="00C35B66" w:rsidP="00945E45">
            <w:pPr>
              <w:pStyle w:val="ListParagraph"/>
              <w:numPr>
                <w:ilvl w:val="0"/>
                <w:numId w:val="19"/>
              </w:numPr>
              <w:ind w:left="317" w:hanging="284"/>
              <w:jc w:val="both"/>
              <w:rPr>
                <w:rFonts w:ascii="Palatino Linotype" w:hAnsi="Palatino Linotype"/>
                <w:sz w:val="18"/>
                <w:szCs w:val="18"/>
              </w:rPr>
            </w:pPr>
            <w:r>
              <w:rPr>
                <w:rFonts w:ascii="Palatino Linotype" w:hAnsi="Palatino Linotype"/>
                <w:sz w:val="18"/>
                <w:szCs w:val="18"/>
              </w:rPr>
              <w:t>Rujukan pasien</w:t>
            </w:r>
          </w:p>
          <w:p w:rsidR="00C35B66" w:rsidRPr="00C35B66" w:rsidRDefault="00C35B66" w:rsidP="00945E45">
            <w:pPr>
              <w:pStyle w:val="ListParagraph"/>
              <w:numPr>
                <w:ilvl w:val="0"/>
                <w:numId w:val="19"/>
              </w:numPr>
              <w:ind w:left="317" w:hanging="284"/>
              <w:jc w:val="both"/>
              <w:rPr>
                <w:rFonts w:ascii="Palatino Linotype" w:hAnsi="Palatino Linotype"/>
                <w:sz w:val="18"/>
                <w:szCs w:val="18"/>
              </w:rPr>
            </w:pPr>
            <w:r>
              <w:rPr>
                <w:rFonts w:ascii="Palatino Linotype" w:hAnsi="Palatino Linotype"/>
                <w:sz w:val="18"/>
                <w:szCs w:val="18"/>
              </w:rPr>
              <w:t>Dukungan operational rujukan pasien</w:t>
            </w:r>
          </w:p>
        </w:tc>
        <w:tc>
          <w:tcPr>
            <w:tcW w:w="567" w:type="dxa"/>
            <w:tcBorders>
              <w:top w:val="single" w:sz="4" w:space="0" w:color="auto"/>
              <w:bottom w:val="single" w:sz="4" w:space="0" w:color="auto"/>
            </w:tcBorders>
          </w:tcPr>
          <w:p w:rsidR="00C35B66" w:rsidRDefault="00C35B66" w:rsidP="00447B09">
            <w:pPr>
              <w:jc w:val="right"/>
              <w:rPr>
                <w:rFonts w:ascii="Palatino Linotype" w:hAnsi="Palatino Linotype"/>
                <w:sz w:val="18"/>
                <w:szCs w:val="18"/>
              </w:rPr>
            </w:pPr>
          </w:p>
          <w:p w:rsidR="00C35B66" w:rsidRDefault="00C35B66" w:rsidP="00447B09">
            <w:pPr>
              <w:jc w:val="right"/>
              <w:rPr>
                <w:rFonts w:ascii="Palatino Linotype" w:hAnsi="Palatino Linotype"/>
                <w:sz w:val="18"/>
                <w:szCs w:val="18"/>
              </w:rPr>
            </w:pPr>
          </w:p>
          <w:p w:rsidR="00127860" w:rsidRDefault="00AF58B4" w:rsidP="00447B09">
            <w:pPr>
              <w:jc w:val="right"/>
              <w:rPr>
                <w:rFonts w:ascii="Palatino Linotype" w:hAnsi="Palatino Linotype"/>
                <w:sz w:val="18"/>
                <w:szCs w:val="18"/>
              </w:rPr>
            </w:pPr>
            <w:r w:rsidRPr="00BA3BD3">
              <w:rPr>
                <w:rFonts w:ascii="Palatino Linotype" w:hAnsi="Palatino Linotype"/>
                <w:sz w:val="18"/>
                <w:szCs w:val="18"/>
                <w:lang w:val="id-ID"/>
              </w:rPr>
              <w:t>1</w:t>
            </w:r>
            <w:r w:rsidR="00C35B66">
              <w:rPr>
                <w:rFonts w:ascii="Palatino Linotype" w:hAnsi="Palatino Linotype"/>
                <w:sz w:val="18"/>
                <w:szCs w:val="18"/>
              </w:rPr>
              <w:t>00</w:t>
            </w:r>
          </w:p>
          <w:p w:rsidR="00C35B66" w:rsidRPr="00C35B66" w:rsidRDefault="00C35B66" w:rsidP="00447B09">
            <w:pPr>
              <w:jc w:val="right"/>
              <w:rPr>
                <w:rFonts w:ascii="Palatino Linotype" w:hAnsi="Palatino Linotype"/>
                <w:sz w:val="18"/>
                <w:szCs w:val="18"/>
              </w:rPr>
            </w:pPr>
            <w:r>
              <w:rPr>
                <w:rFonts w:ascii="Palatino Linotype" w:hAnsi="Palatino Linotype"/>
                <w:sz w:val="18"/>
                <w:szCs w:val="18"/>
              </w:rPr>
              <w:t>2</w:t>
            </w:r>
          </w:p>
        </w:tc>
        <w:tc>
          <w:tcPr>
            <w:tcW w:w="567" w:type="dxa"/>
            <w:tcBorders>
              <w:top w:val="single" w:sz="4" w:space="0" w:color="auto"/>
              <w:bottom w:val="single" w:sz="4" w:space="0" w:color="auto"/>
            </w:tcBorders>
          </w:tcPr>
          <w:p w:rsidR="00C35B66" w:rsidRDefault="00C35B66" w:rsidP="00447B09">
            <w:pPr>
              <w:jc w:val="right"/>
              <w:rPr>
                <w:rFonts w:ascii="Palatino Linotype" w:hAnsi="Palatino Linotype"/>
                <w:sz w:val="18"/>
                <w:szCs w:val="18"/>
              </w:rPr>
            </w:pPr>
          </w:p>
          <w:p w:rsidR="00C35B66" w:rsidRDefault="00C35B66" w:rsidP="00447B09">
            <w:pPr>
              <w:jc w:val="right"/>
              <w:rPr>
                <w:rFonts w:ascii="Palatino Linotype" w:hAnsi="Palatino Linotype"/>
                <w:sz w:val="18"/>
                <w:szCs w:val="18"/>
              </w:rPr>
            </w:pPr>
          </w:p>
          <w:p w:rsidR="00127860" w:rsidRDefault="00AF58B4" w:rsidP="00447B09">
            <w:pPr>
              <w:jc w:val="right"/>
              <w:rPr>
                <w:rFonts w:ascii="Palatino Linotype" w:hAnsi="Palatino Linotype"/>
                <w:sz w:val="18"/>
                <w:szCs w:val="18"/>
              </w:rPr>
            </w:pPr>
            <w:r w:rsidRPr="00BA3BD3">
              <w:rPr>
                <w:rFonts w:ascii="Palatino Linotype" w:hAnsi="Palatino Linotype"/>
                <w:sz w:val="18"/>
                <w:szCs w:val="18"/>
                <w:lang w:val="id-ID"/>
              </w:rPr>
              <w:t>Pkt</w:t>
            </w:r>
          </w:p>
          <w:p w:rsidR="00C35B66" w:rsidRPr="00C35B66" w:rsidRDefault="00C35B66" w:rsidP="00447B09">
            <w:pPr>
              <w:jc w:val="right"/>
              <w:rPr>
                <w:rFonts w:ascii="Palatino Linotype" w:hAnsi="Palatino Linotype"/>
                <w:sz w:val="18"/>
                <w:szCs w:val="18"/>
              </w:rPr>
            </w:pPr>
            <w:r>
              <w:rPr>
                <w:rFonts w:ascii="Palatino Linotype" w:hAnsi="Palatino Linotype"/>
                <w:sz w:val="18"/>
                <w:szCs w:val="18"/>
              </w:rPr>
              <w:t>pkt</w:t>
            </w:r>
          </w:p>
        </w:tc>
        <w:tc>
          <w:tcPr>
            <w:tcW w:w="567" w:type="dxa"/>
            <w:tcBorders>
              <w:top w:val="single" w:sz="4" w:space="0" w:color="auto"/>
              <w:bottom w:val="single" w:sz="4" w:space="0" w:color="auto"/>
            </w:tcBorders>
          </w:tcPr>
          <w:p w:rsidR="00127860" w:rsidRDefault="00127860" w:rsidP="00447B09">
            <w:pPr>
              <w:jc w:val="right"/>
              <w:rPr>
                <w:rFonts w:ascii="Palatino Linotype" w:hAnsi="Palatino Linotype"/>
                <w:sz w:val="18"/>
                <w:szCs w:val="18"/>
              </w:rPr>
            </w:pPr>
          </w:p>
          <w:p w:rsidR="00C35B66" w:rsidRDefault="00C35B66" w:rsidP="00447B09">
            <w:pPr>
              <w:jc w:val="right"/>
              <w:rPr>
                <w:rFonts w:ascii="Palatino Linotype" w:hAnsi="Palatino Linotype"/>
                <w:sz w:val="18"/>
                <w:szCs w:val="18"/>
              </w:rPr>
            </w:pPr>
          </w:p>
          <w:p w:rsidR="00C35B66" w:rsidRDefault="00C35B66" w:rsidP="00447B09">
            <w:pPr>
              <w:jc w:val="right"/>
              <w:rPr>
                <w:rFonts w:ascii="Palatino Linotype" w:hAnsi="Palatino Linotype"/>
                <w:sz w:val="18"/>
                <w:szCs w:val="18"/>
              </w:rPr>
            </w:pPr>
            <w:r>
              <w:rPr>
                <w:rFonts w:ascii="Palatino Linotype" w:hAnsi="Palatino Linotype"/>
                <w:sz w:val="18"/>
                <w:szCs w:val="18"/>
              </w:rPr>
              <w:t>0</w:t>
            </w:r>
          </w:p>
          <w:p w:rsidR="00C35B66" w:rsidRPr="00C35B66" w:rsidRDefault="00C35B66" w:rsidP="00447B09">
            <w:pPr>
              <w:jc w:val="right"/>
              <w:rPr>
                <w:rFonts w:ascii="Palatino Linotype" w:hAnsi="Palatino Linotype"/>
                <w:sz w:val="18"/>
                <w:szCs w:val="18"/>
              </w:rPr>
            </w:pPr>
            <w:r>
              <w:rPr>
                <w:rFonts w:ascii="Palatino Linotype" w:hAnsi="Palatino Linotype"/>
                <w:sz w:val="18"/>
                <w:szCs w:val="18"/>
              </w:rPr>
              <w:t>0</w:t>
            </w:r>
          </w:p>
        </w:tc>
        <w:tc>
          <w:tcPr>
            <w:tcW w:w="567" w:type="dxa"/>
            <w:tcBorders>
              <w:top w:val="single" w:sz="4" w:space="0" w:color="auto"/>
              <w:bottom w:val="single" w:sz="4" w:space="0" w:color="auto"/>
            </w:tcBorders>
          </w:tcPr>
          <w:p w:rsidR="00C35B66" w:rsidRDefault="00C35B66" w:rsidP="00447B09">
            <w:pPr>
              <w:jc w:val="right"/>
              <w:rPr>
                <w:rFonts w:ascii="Palatino Linotype" w:hAnsi="Palatino Linotype"/>
                <w:sz w:val="18"/>
                <w:szCs w:val="18"/>
              </w:rPr>
            </w:pPr>
          </w:p>
          <w:p w:rsidR="00C35B66" w:rsidRDefault="00C35B66" w:rsidP="00447B09">
            <w:pPr>
              <w:jc w:val="right"/>
              <w:rPr>
                <w:rFonts w:ascii="Palatino Linotype" w:hAnsi="Palatino Linotype"/>
                <w:sz w:val="18"/>
                <w:szCs w:val="18"/>
              </w:rPr>
            </w:pPr>
          </w:p>
          <w:p w:rsidR="00127860" w:rsidRDefault="00BA3BD3" w:rsidP="00447B09">
            <w:pPr>
              <w:jc w:val="right"/>
              <w:rPr>
                <w:rFonts w:ascii="Palatino Linotype" w:hAnsi="Palatino Linotype"/>
                <w:sz w:val="18"/>
                <w:szCs w:val="18"/>
              </w:rPr>
            </w:pPr>
            <w:r>
              <w:rPr>
                <w:rFonts w:ascii="Palatino Linotype" w:hAnsi="Palatino Linotype"/>
                <w:sz w:val="18"/>
                <w:szCs w:val="18"/>
                <w:lang w:val="id-ID"/>
              </w:rPr>
              <w:t>P</w:t>
            </w:r>
            <w:r w:rsidR="00DB1A35" w:rsidRPr="00BA3BD3">
              <w:rPr>
                <w:rFonts w:ascii="Palatino Linotype" w:hAnsi="Palatino Linotype"/>
                <w:sz w:val="18"/>
                <w:szCs w:val="18"/>
                <w:lang w:val="id-ID"/>
              </w:rPr>
              <w:t>kt</w:t>
            </w:r>
          </w:p>
          <w:p w:rsidR="00C35B66" w:rsidRPr="00C35B66" w:rsidRDefault="00C35B66" w:rsidP="00447B09">
            <w:pPr>
              <w:jc w:val="right"/>
              <w:rPr>
                <w:rFonts w:ascii="Palatino Linotype" w:hAnsi="Palatino Linotype"/>
                <w:sz w:val="18"/>
                <w:szCs w:val="18"/>
              </w:rPr>
            </w:pPr>
            <w:r>
              <w:rPr>
                <w:rFonts w:ascii="Palatino Linotype" w:hAnsi="Palatino Linotype"/>
                <w:sz w:val="18"/>
                <w:szCs w:val="18"/>
              </w:rPr>
              <w:t>Pkt</w:t>
            </w:r>
          </w:p>
        </w:tc>
        <w:tc>
          <w:tcPr>
            <w:tcW w:w="3969" w:type="dxa"/>
            <w:tcBorders>
              <w:top w:val="single" w:sz="4" w:space="0" w:color="auto"/>
              <w:bottom w:val="single" w:sz="4" w:space="0" w:color="auto"/>
            </w:tcBorders>
          </w:tcPr>
          <w:p w:rsidR="00127860" w:rsidRPr="00C35B66" w:rsidRDefault="00C35B66" w:rsidP="00EC645C">
            <w:pPr>
              <w:jc w:val="both"/>
              <w:rPr>
                <w:rFonts w:ascii="Palatino Linotype" w:hAnsi="Palatino Linotype"/>
                <w:sz w:val="18"/>
                <w:szCs w:val="18"/>
              </w:rPr>
            </w:pPr>
            <w:r>
              <w:rPr>
                <w:rFonts w:ascii="Palatino Linotype" w:hAnsi="Palatino Linotype"/>
                <w:sz w:val="18"/>
                <w:szCs w:val="18"/>
              </w:rPr>
              <w:t>Tidak cair dana rujukan pasien dan dukungan opera</w:t>
            </w:r>
            <w:r w:rsidR="00EC645C">
              <w:rPr>
                <w:rFonts w:ascii="Palatino Linotype" w:hAnsi="Palatino Linotype"/>
                <w:sz w:val="18"/>
                <w:szCs w:val="18"/>
              </w:rPr>
              <w:t>s</w:t>
            </w:r>
            <w:r>
              <w:rPr>
                <w:rFonts w:ascii="Palatino Linotype" w:hAnsi="Palatino Linotype"/>
                <w:sz w:val="18"/>
                <w:szCs w:val="18"/>
              </w:rPr>
              <w:t xml:space="preserve">ional rujukan pasien, karena tidak ada  pasien transmigran yang sakit dirujuk sampai ke Provinsi (RSUP dr.M.Djamil Padang) transmigran yang sakit dari UPT Aek </w:t>
            </w:r>
            <w:r w:rsidR="00EC645C">
              <w:rPr>
                <w:rFonts w:ascii="Palatino Linotype" w:hAnsi="Palatino Linotype"/>
                <w:sz w:val="18"/>
                <w:szCs w:val="18"/>
              </w:rPr>
              <w:t>N</w:t>
            </w:r>
            <w:r>
              <w:rPr>
                <w:rFonts w:ascii="Palatino Linotype" w:hAnsi="Palatino Linotype"/>
                <w:sz w:val="18"/>
                <w:szCs w:val="18"/>
              </w:rPr>
              <w:t>abirong, bi</w:t>
            </w:r>
            <w:r w:rsidR="00EC645C">
              <w:rPr>
                <w:rFonts w:ascii="Palatino Linotype" w:hAnsi="Palatino Linotype"/>
                <w:sz w:val="18"/>
                <w:szCs w:val="18"/>
              </w:rPr>
              <w:t>s</w:t>
            </w:r>
            <w:r>
              <w:rPr>
                <w:rFonts w:ascii="Palatino Linotype" w:hAnsi="Palatino Linotype"/>
                <w:sz w:val="18"/>
                <w:szCs w:val="18"/>
              </w:rPr>
              <w:t>a diselesaikan sampai RSUD Kabupaten Pasaman Barat</w:t>
            </w:r>
          </w:p>
        </w:tc>
      </w:tr>
    </w:tbl>
    <w:p w:rsidR="007E76F1" w:rsidRPr="00BA3BD3" w:rsidRDefault="007E76F1" w:rsidP="00447B09">
      <w:pPr>
        <w:ind w:left="567"/>
        <w:jc w:val="both"/>
        <w:rPr>
          <w:rFonts w:ascii="Palatino Linotype" w:hAnsi="Palatino Linotype"/>
          <w:sz w:val="18"/>
          <w:szCs w:val="18"/>
          <w:lang w:val="id-ID" w:eastAsia="id-ID"/>
        </w:rPr>
      </w:pPr>
    </w:p>
    <w:p w:rsidR="007E76F1" w:rsidRPr="00C35B66" w:rsidRDefault="00A00D12" w:rsidP="00C35B66">
      <w:pPr>
        <w:rPr>
          <w:rFonts w:ascii="Palatino Linotype" w:hAnsi="Palatino Linotype"/>
          <w:b/>
          <w:sz w:val="22"/>
          <w:szCs w:val="22"/>
          <w:lang w:eastAsia="id-ID"/>
        </w:rPr>
      </w:pPr>
      <w:r w:rsidRPr="00447B09">
        <w:rPr>
          <w:rFonts w:ascii="Palatino Linotype" w:hAnsi="Palatino Linotype"/>
          <w:b/>
          <w:sz w:val="22"/>
          <w:szCs w:val="22"/>
          <w:lang w:val="id-ID" w:eastAsia="id-ID"/>
        </w:rPr>
        <w:t xml:space="preserve">Program </w:t>
      </w:r>
      <w:r w:rsidR="00416D06" w:rsidRPr="00447B09">
        <w:rPr>
          <w:rFonts w:ascii="Palatino Linotype" w:hAnsi="Palatino Linotype"/>
          <w:b/>
          <w:sz w:val="22"/>
          <w:szCs w:val="22"/>
          <w:lang w:eastAsia="id-ID"/>
        </w:rPr>
        <w:t>P</w:t>
      </w:r>
      <w:r w:rsidRPr="00447B09">
        <w:rPr>
          <w:rFonts w:ascii="Palatino Linotype" w:hAnsi="Palatino Linotype"/>
          <w:b/>
          <w:sz w:val="22"/>
          <w:szCs w:val="22"/>
          <w:lang w:val="id-ID" w:eastAsia="id-ID"/>
        </w:rPr>
        <w:t xml:space="preserve">embangunan </w:t>
      </w:r>
      <w:r w:rsidR="00416D06" w:rsidRPr="00447B09">
        <w:rPr>
          <w:rFonts w:ascii="Palatino Linotype" w:hAnsi="Palatino Linotype"/>
          <w:b/>
          <w:sz w:val="22"/>
          <w:szCs w:val="22"/>
          <w:lang w:eastAsia="id-ID"/>
        </w:rPr>
        <w:t>K</w:t>
      </w:r>
      <w:r w:rsidRPr="00447B09">
        <w:rPr>
          <w:rFonts w:ascii="Palatino Linotype" w:hAnsi="Palatino Linotype"/>
          <w:b/>
          <w:sz w:val="22"/>
          <w:szCs w:val="22"/>
          <w:lang w:val="id-ID" w:eastAsia="id-ID"/>
        </w:rPr>
        <w:t>awasa</w:t>
      </w:r>
      <w:r w:rsidR="00C35B66">
        <w:rPr>
          <w:rFonts w:ascii="Palatino Linotype" w:hAnsi="Palatino Linotype"/>
          <w:b/>
          <w:sz w:val="22"/>
          <w:szCs w:val="22"/>
          <w:lang w:val="id-ID" w:eastAsia="id-ID"/>
        </w:rPr>
        <w:t>n Transmigrasi (P2K.Trans)</w:t>
      </w:r>
    </w:p>
    <w:tbl>
      <w:tblPr>
        <w:tblStyle w:val="TableGrid"/>
        <w:tblW w:w="8789" w:type="dxa"/>
        <w:tblInd w:w="108" w:type="dxa"/>
        <w:tblLayout w:type="fixed"/>
        <w:tblLook w:val="04A0"/>
      </w:tblPr>
      <w:tblGrid>
        <w:gridCol w:w="426"/>
        <w:gridCol w:w="3402"/>
        <w:gridCol w:w="1275"/>
        <w:gridCol w:w="1276"/>
        <w:gridCol w:w="851"/>
        <w:gridCol w:w="567"/>
        <w:gridCol w:w="992"/>
      </w:tblGrid>
      <w:tr w:rsidR="00143D41" w:rsidRPr="00BA3BD3" w:rsidTr="00143D41">
        <w:tc>
          <w:tcPr>
            <w:tcW w:w="426" w:type="dxa"/>
            <w:vMerge w:val="restart"/>
            <w:vAlign w:val="center"/>
          </w:tcPr>
          <w:p w:rsidR="00143D41" w:rsidRPr="00BA3BD3" w:rsidRDefault="00143D41" w:rsidP="00143D41">
            <w:pPr>
              <w:ind w:right="-108"/>
              <w:jc w:val="center"/>
              <w:rPr>
                <w:rFonts w:ascii="Palatino Linotype" w:hAnsi="Palatino Linotype"/>
                <w:sz w:val="18"/>
                <w:szCs w:val="18"/>
                <w:lang w:val="id-ID" w:eastAsia="id-ID"/>
              </w:rPr>
            </w:pPr>
            <w:r w:rsidRPr="00BA3BD3">
              <w:rPr>
                <w:rFonts w:ascii="Palatino Linotype" w:hAnsi="Palatino Linotype"/>
                <w:sz w:val="18"/>
                <w:szCs w:val="18"/>
                <w:lang w:val="id-ID" w:eastAsia="id-ID"/>
              </w:rPr>
              <w:t>No</w:t>
            </w:r>
          </w:p>
        </w:tc>
        <w:tc>
          <w:tcPr>
            <w:tcW w:w="3402" w:type="dxa"/>
            <w:vMerge w:val="restart"/>
            <w:vAlign w:val="center"/>
          </w:tcPr>
          <w:p w:rsidR="00143D41" w:rsidRPr="00BA3BD3" w:rsidRDefault="00143D41" w:rsidP="00143D41">
            <w:pPr>
              <w:jc w:val="center"/>
              <w:rPr>
                <w:rFonts w:ascii="Palatino Linotype" w:hAnsi="Palatino Linotype"/>
                <w:sz w:val="18"/>
                <w:szCs w:val="18"/>
                <w:lang w:val="id-ID" w:eastAsia="id-ID"/>
              </w:rPr>
            </w:pPr>
            <w:r w:rsidRPr="00BA3BD3">
              <w:rPr>
                <w:rFonts w:ascii="Palatino Linotype" w:hAnsi="Palatino Linotype"/>
                <w:sz w:val="18"/>
                <w:szCs w:val="18"/>
                <w:lang w:val="id-ID" w:eastAsia="id-ID"/>
              </w:rPr>
              <w:t>Kegiatan</w:t>
            </w:r>
          </w:p>
        </w:tc>
        <w:tc>
          <w:tcPr>
            <w:tcW w:w="1275" w:type="dxa"/>
            <w:vMerge w:val="restart"/>
            <w:vAlign w:val="center"/>
          </w:tcPr>
          <w:p w:rsidR="00143D41" w:rsidRPr="00BA3BD3" w:rsidRDefault="00143D41" w:rsidP="00143D41">
            <w:pPr>
              <w:jc w:val="center"/>
              <w:rPr>
                <w:rFonts w:ascii="Palatino Linotype" w:hAnsi="Palatino Linotype"/>
                <w:sz w:val="18"/>
                <w:szCs w:val="18"/>
                <w:lang w:eastAsia="id-ID"/>
              </w:rPr>
            </w:pPr>
            <w:r w:rsidRPr="00BA3BD3">
              <w:rPr>
                <w:rFonts w:ascii="Palatino Linotype" w:hAnsi="Palatino Linotype"/>
                <w:sz w:val="18"/>
                <w:szCs w:val="18"/>
                <w:lang w:eastAsia="id-ID"/>
              </w:rPr>
              <w:t>Dana (Rp.)</w:t>
            </w:r>
          </w:p>
        </w:tc>
        <w:tc>
          <w:tcPr>
            <w:tcW w:w="2127" w:type="dxa"/>
            <w:gridSpan w:val="2"/>
            <w:vAlign w:val="center"/>
          </w:tcPr>
          <w:p w:rsidR="00143D41" w:rsidRPr="00BA3BD3" w:rsidRDefault="00143D41" w:rsidP="00143D41">
            <w:pPr>
              <w:jc w:val="center"/>
              <w:rPr>
                <w:rFonts w:ascii="Palatino Linotype" w:hAnsi="Palatino Linotype"/>
                <w:sz w:val="18"/>
                <w:szCs w:val="18"/>
                <w:lang w:val="id-ID" w:eastAsia="id-ID"/>
              </w:rPr>
            </w:pPr>
            <w:r w:rsidRPr="00BA3BD3">
              <w:rPr>
                <w:rFonts w:ascii="Palatino Linotype" w:hAnsi="Palatino Linotype"/>
                <w:sz w:val="18"/>
                <w:szCs w:val="18"/>
                <w:lang w:val="id-ID" w:eastAsia="id-ID"/>
              </w:rPr>
              <w:t>Realisasi</w:t>
            </w:r>
          </w:p>
        </w:tc>
        <w:tc>
          <w:tcPr>
            <w:tcW w:w="567" w:type="dxa"/>
            <w:vMerge w:val="restart"/>
            <w:vAlign w:val="center"/>
          </w:tcPr>
          <w:p w:rsidR="00143D41" w:rsidRPr="00BA3BD3" w:rsidRDefault="00143D41" w:rsidP="00143D41">
            <w:pPr>
              <w:jc w:val="center"/>
              <w:rPr>
                <w:rFonts w:ascii="Palatino Linotype" w:hAnsi="Palatino Linotype"/>
                <w:sz w:val="18"/>
                <w:szCs w:val="18"/>
                <w:lang w:eastAsia="id-ID"/>
              </w:rPr>
            </w:pPr>
            <w:r w:rsidRPr="00BA3BD3">
              <w:rPr>
                <w:rFonts w:ascii="Palatino Linotype" w:hAnsi="Palatino Linotype"/>
                <w:sz w:val="18"/>
                <w:szCs w:val="18"/>
                <w:lang w:eastAsia="id-ID"/>
              </w:rPr>
              <w:t>Fsk</w:t>
            </w:r>
          </w:p>
          <w:p w:rsidR="00143D41" w:rsidRPr="00BA3BD3" w:rsidRDefault="00143D41" w:rsidP="00143D41">
            <w:pPr>
              <w:jc w:val="center"/>
              <w:rPr>
                <w:rFonts w:ascii="Palatino Linotype" w:hAnsi="Palatino Linotype"/>
                <w:sz w:val="18"/>
                <w:szCs w:val="18"/>
                <w:lang w:eastAsia="id-ID"/>
              </w:rPr>
            </w:pPr>
            <w:r w:rsidRPr="00BA3BD3">
              <w:rPr>
                <w:rFonts w:ascii="Palatino Linotype" w:hAnsi="Palatino Linotype"/>
                <w:sz w:val="18"/>
                <w:szCs w:val="18"/>
                <w:lang w:eastAsia="id-ID"/>
              </w:rPr>
              <w:t>(%)</w:t>
            </w:r>
          </w:p>
        </w:tc>
        <w:tc>
          <w:tcPr>
            <w:tcW w:w="992" w:type="dxa"/>
            <w:vMerge w:val="restart"/>
          </w:tcPr>
          <w:p w:rsidR="00143D41" w:rsidRPr="00BA3BD3" w:rsidRDefault="00143D41" w:rsidP="00143D41">
            <w:pPr>
              <w:jc w:val="center"/>
              <w:rPr>
                <w:rFonts w:ascii="Palatino Linotype" w:hAnsi="Palatino Linotype"/>
                <w:sz w:val="18"/>
                <w:szCs w:val="18"/>
                <w:lang w:eastAsia="id-ID"/>
              </w:rPr>
            </w:pPr>
            <w:r w:rsidRPr="00BA3BD3">
              <w:rPr>
                <w:rFonts w:ascii="Palatino Linotype" w:hAnsi="Palatino Linotype"/>
                <w:sz w:val="18"/>
                <w:szCs w:val="18"/>
                <w:lang w:eastAsia="id-ID"/>
              </w:rPr>
              <w:t>Sisa</w:t>
            </w:r>
            <w:r>
              <w:rPr>
                <w:rFonts w:ascii="Palatino Linotype" w:hAnsi="Palatino Linotype"/>
                <w:sz w:val="18"/>
                <w:szCs w:val="18"/>
                <w:lang w:eastAsia="id-ID"/>
              </w:rPr>
              <w:t xml:space="preserve"> Dana </w:t>
            </w:r>
          </w:p>
          <w:p w:rsidR="00143D41" w:rsidRPr="00BA3BD3" w:rsidRDefault="00143D41" w:rsidP="00143D41">
            <w:pPr>
              <w:jc w:val="center"/>
              <w:rPr>
                <w:rFonts w:ascii="Palatino Linotype" w:hAnsi="Palatino Linotype"/>
                <w:sz w:val="18"/>
                <w:szCs w:val="18"/>
                <w:lang w:eastAsia="id-ID"/>
              </w:rPr>
            </w:pPr>
            <w:r w:rsidRPr="00BA3BD3">
              <w:rPr>
                <w:rFonts w:ascii="Palatino Linotype" w:hAnsi="Palatino Linotype"/>
                <w:sz w:val="18"/>
                <w:szCs w:val="18"/>
                <w:lang w:eastAsia="id-ID"/>
              </w:rPr>
              <w:t xml:space="preserve"> (Rp.)</w:t>
            </w:r>
          </w:p>
        </w:tc>
      </w:tr>
      <w:tr w:rsidR="00143D41" w:rsidRPr="00BA3BD3" w:rsidTr="00143D41">
        <w:tc>
          <w:tcPr>
            <w:tcW w:w="426" w:type="dxa"/>
            <w:vMerge/>
          </w:tcPr>
          <w:p w:rsidR="00143D41" w:rsidRPr="00BA3BD3" w:rsidRDefault="00143D41" w:rsidP="00143D41">
            <w:pPr>
              <w:jc w:val="both"/>
              <w:rPr>
                <w:rFonts w:ascii="Palatino Linotype" w:hAnsi="Palatino Linotype"/>
                <w:sz w:val="18"/>
                <w:szCs w:val="18"/>
                <w:lang w:val="id-ID" w:eastAsia="id-ID"/>
              </w:rPr>
            </w:pPr>
          </w:p>
        </w:tc>
        <w:tc>
          <w:tcPr>
            <w:tcW w:w="3402" w:type="dxa"/>
            <w:vMerge/>
            <w:vAlign w:val="center"/>
          </w:tcPr>
          <w:p w:rsidR="00143D41" w:rsidRPr="00BA3BD3" w:rsidRDefault="00143D41" w:rsidP="00143D41">
            <w:pPr>
              <w:jc w:val="center"/>
              <w:rPr>
                <w:rFonts w:ascii="Palatino Linotype" w:hAnsi="Palatino Linotype"/>
                <w:sz w:val="18"/>
                <w:szCs w:val="18"/>
                <w:lang w:val="id-ID" w:eastAsia="id-ID"/>
              </w:rPr>
            </w:pPr>
          </w:p>
        </w:tc>
        <w:tc>
          <w:tcPr>
            <w:tcW w:w="1275" w:type="dxa"/>
            <w:vMerge/>
            <w:vAlign w:val="center"/>
          </w:tcPr>
          <w:p w:rsidR="00143D41" w:rsidRPr="00BA3BD3" w:rsidRDefault="00143D41" w:rsidP="00143D41">
            <w:pPr>
              <w:jc w:val="center"/>
              <w:rPr>
                <w:rFonts w:ascii="Palatino Linotype" w:hAnsi="Palatino Linotype"/>
                <w:sz w:val="18"/>
                <w:szCs w:val="18"/>
                <w:lang w:val="id-ID" w:eastAsia="id-ID"/>
              </w:rPr>
            </w:pPr>
          </w:p>
        </w:tc>
        <w:tc>
          <w:tcPr>
            <w:tcW w:w="1276" w:type="dxa"/>
            <w:vAlign w:val="center"/>
          </w:tcPr>
          <w:p w:rsidR="00143D41" w:rsidRPr="00BA3BD3" w:rsidRDefault="00143D41" w:rsidP="00143D41">
            <w:pPr>
              <w:jc w:val="center"/>
              <w:rPr>
                <w:rFonts w:ascii="Palatino Linotype" w:hAnsi="Palatino Linotype"/>
                <w:sz w:val="18"/>
                <w:szCs w:val="18"/>
                <w:lang w:eastAsia="id-ID"/>
              </w:rPr>
            </w:pPr>
            <w:r w:rsidRPr="00BA3BD3">
              <w:rPr>
                <w:rFonts w:ascii="Palatino Linotype" w:hAnsi="Palatino Linotype"/>
                <w:sz w:val="18"/>
                <w:szCs w:val="18"/>
                <w:lang w:eastAsia="id-ID"/>
              </w:rPr>
              <w:t>(Rp.)</w:t>
            </w:r>
          </w:p>
        </w:tc>
        <w:tc>
          <w:tcPr>
            <w:tcW w:w="851" w:type="dxa"/>
            <w:vAlign w:val="center"/>
          </w:tcPr>
          <w:p w:rsidR="00143D41" w:rsidRPr="00BA3BD3" w:rsidRDefault="00143D41" w:rsidP="00143D41">
            <w:pPr>
              <w:jc w:val="center"/>
              <w:rPr>
                <w:rFonts w:ascii="Palatino Linotype" w:hAnsi="Palatino Linotype"/>
                <w:sz w:val="18"/>
                <w:szCs w:val="18"/>
                <w:lang w:eastAsia="id-ID"/>
              </w:rPr>
            </w:pPr>
            <w:r w:rsidRPr="00BA3BD3">
              <w:rPr>
                <w:rFonts w:ascii="Palatino Linotype" w:hAnsi="Palatino Linotype"/>
                <w:sz w:val="18"/>
                <w:szCs w:val="18"/>
                <w:lang w:eastAsia="id-ID"/>
              </w:rPr>
              <w:t>%</w:t>
            </w:r>
          </w:p>
        </w:tc>
        <w:tc>
          <w:tcPr>
            <w:tcW w:w="567" w:type="dxa"/>
            <w:vMerge/>
          </w:tcPr>
          <w:p w:rsidR="00143D41" w:rsidRPr="00BA3BD3" w:rsidRDefault="00143D41" w:rsidP="00143D41">
            <w:pPr>
              <w:jc w:val="center"/>
              <w:rPr>
                <w:rFonts w:ascii="Palatino Linotype" w:hAnsi="Palatino Linotype"/>
                <w:sz w:val="18"/>
                <w:szCs w:val="18"/>
                <w:lang w:eastAsia="id-ID"/>
              </w:rPr>
            </w:pPr>
          </w:p>
        </w:tc>
        <w:tc>
          <w:tcPr>
            <w:tcW w:w="992" w:type="dxa"/>
            <w:vMerge/>
          </w:tcPr>
          <w:p w:rsidR="00143D41" w:rsidRPr="00BA3BD3" w:rsidRDefault="00143D41" w:rsidP="00143D41">
            <w:pPr>
              <w:jc w:val="center"/>
              <w:rPr>
                <w:rFonts w:ascii="Palatino Linotype" w:hAnsi="Palatino Linotype"/>
                <w:sz w:val="18"/>
                <w:szCs w:val="18"/>
                <w:lang w:eastAsia="id-ID"/>
              </w:rPr>
            </w:pPr>
          </w:p>
        </w:tc>
      </w:tr>
      <w:tr w:rsidR="00CB7DC9" w:rsidRPr="00BA3BD3" w:rsidTr="002A1542">
        <w:tc>
          <w:tcPr>
            <w:tcW w:w="426" w:type="dxa"/>
            <w:tcBorders>
              <w:bottom w:val="single" w:sz="4" w:space="0" w:color="auto"/>
            </w:tcBorders>
          </w:tcPr>
          <w:p w:rsidR="00CB7DC9" w:rsidRPr="00BA3BD3" w:rsidRDefault="00CB7DC9" w:rsidP="00447B09">
            <w:pPr>
              <w:jc w:val="both"/>
              <w:rPr>
                <w:rFonts w:ascii="Palatino Linotype" w:hAnsi="Palatino Linotype"/>
                <w:sz w:val="18"/>
                <w:szCs w:val="18"/>
                <w:lang w:val="id-ID" w:eastAsia="id-ID"/>
              </w:rPr>
            </w:pPr>
            <w:r w:rsidRPr="00BA3BD3">
              <w:rPr>
                <w:rFonts w:ascii="Palatino Linotype" w:hAnsi="Palatino Linotype"/>
                <w:sz w:val="18"/>
                <w:szCs w:val="18"/>
                <w:lang w:val="id-ID" w:eastAsia="id-ID"/>
              </w:rPr>
              <w:t>1.</w:t>
            </w:r>
          </w:p>
        </w:tc>
        <w:tc>
          <w:tcPr>
            <w:tcW w:w="3402" w:type="dxa"/>
            <w:tcBorders>
              <w:bottom w:val="single" w:sz="4" w:space="0" w:color="auto"/>
            </w:tcBorders>
          </w:tcPr>
          <w:p w:rsidR="00CB7DC9" w:rsidRPr="00BA3BD3" w:rsidRDefault="00CB7DC9" w:rsidP="00447B09">
            <w:pPr>
              <w:jc w:val="both"/>
              <w:rPr>
                <w:rFonts w:ascii="Palatino Linotype" w:hAnsi="Palatino Linotype"/>
                <w:sz w:val="18"/>
                <w:szCs w:val="18"/>
                <w:lang w:eastAsia="id-ID"/>
              </w:rPr>
            </w:pPr>
            <w:r w:rsidRPr="00BA3BD3">
              <w:rPr>
                <w:rFonts w:ascii="Palatino Linotype" w:hAnsi="Palatino Linotype"/>
                <w:sz w:val="18"/>
                <w:szCs w:val="18"/>
                <w:lang w:val="id-ID" w:eastAsia="id-ID"/>
              </w:rPr>
              <w:t>Sosialisasi ketransmigrasian</w:t>
            </w:r>
          </w:p>
          <w:p w:rsidR="00CB7DC9" w:rsidRPr="00BA3BD3" w:rsidRDefault="00CB7DC9" w:rsidP="00447B09">
            <w:pPr>
              <w:jc w:val="both"/>
              <w:rPr>
                <w:rFonts w:ascii="Palatino Linotype" w:hAnsi="Palatino Linotype"/>
                <w:sz w:val="18"/>
                <w:szCs w:val="18"/>
                <w:lang w:eastAsia="id-ID"/>
              </w:rPr>
            </w:pPr>
          </w:p>
        </w:tc>
        <w:tc>
          <w:tcPr>
            <w:tcW w:w="1275" w:type="dxa"/>
            <w:tcBorders>
              <w:bottom w:val="single" w:sz="4" w:space="0" w:color="auto"/>
            </w:tcBorders>
          </w:tcPr>
          <w:p w:rsidR="00CB7DC9" w:rsidRPr="00A3099B" w:rsidRDefault="00A3099B" w:rsidP="00447B09">
            <w:pPr>
              <w:tabs>
                <w:tab w:val="right" w:pos="990"/>
              </w:tabs>
              <w:rPr>
                <w:rFonts w:ascii="Palatino Linotype" w:hAnsi="Palatino Linotype"/>
                <w:sz w:val="18"/>
                <w:szCs w:val="18"/>
                <w:lang w:eastAsia="id-ID"/>
              </w:rPr>
            </w:pPr>
            <w:r>
              <w:rPr>
                <w:rFonts w:ascii="Palatino Linotype" w:hAnsi="Palatino Linotype"/>
                <w:sz w:val="18"/>
                <w:szCs w:val="18"/>
                <w:lang w:eastAsia="id-ID"/>
              </w:rPr>
              <w:t>33.751.000</w:t>
            </w:r>
          </w:p>
        </w:tc>
        <w:tc>
          <w:tcPr>
            <w:tcW w:w="1276" w:type="dxa"/>
            <w:tcBorders>
              <w:bottom w:val="single" w:sz="4" w:space="0" w:color="auto"/>
            </w:tcBorders>
          </w:tcPr>
          <w:p w:rsidR="00CB7DC9" w:rsidRPr="00A3099B" w:rsidRDefault="00A3099B" w:rsidP="00447B09">
            <w:pPr>
              <w:jc w:val="right"/>
              <w:rPr>
                <w:rFonts w:ascii="Palatino Linotype" w:hAnsi="Palatino Linotype"/>
                <w:sz w:val="18"/>
                <w:szCs w:val="18"/>
                <w:lang w:eastAsia="id-ID"/>
              </w:rPr>
            </w:pPr>
            <w:r>
              <w:rPr>
                <w:rFonts w:ascii="Palatino Linotype" w:hAnsi="Palatino Linotype"/>
                <w:sz w:val="18"/>
                <w:szCs w:val="18"/>
                <w:lang w:eastAsia="id-ID"/>
              </w:rPr>
              <w:t>33.349.000</w:t>
            </w:r>
          </w:p>
        </w:tc>
        <w:tc>
          <w:tcPr>
            <w:tcW w:w="851" w:type="dxa"/>
            <w:tcBorders>
              <w:bottom w:val="single" w:sz="4" w:space="0" w:color="auto"/>
            </w:tcBorders>
          </w:tcPr>
          <w:p w:rsidR="00CB7DC9" w:rsidRPr="00BA3BD3" w:rsidRDefault="00CB7DC9" w:rsidP="00A3099B">
            <w:pPr>
              <w:jc w:val="right"/>
              <w:rPr>
                <w:rFonts w:ascii="Calibri" w:hAnsi="Calibri" w:cs="Calibri"/>
                <w:color w:val="000000"/>
                <w:sz w:val="18"/>
                <w:szCs w:val="18"/>
              </w:rPr>
            </w:pPr>
            <w:r w:rsidRPr="00BA3BD3">
              <w:rPr>
                <w:rFonts w:ascii="Calibri" w:hAnsi="Calibri" w:cs="Calibri"/>
                <w:color w:val="000000"/>
                <w:sz w:val="18"/>
                <w:szCs w:val="18"/>
              </w:rPr>
              <w:t>99</w:t>
            </w:r>
            <w:r w:rsidR="00143D41">
              <w:rPr>
                <w:rFonts w:ascii="Calibri" w:hAnsi="Calibri" w:cs="Calibri"/>
                <w:color w:val="000000"/>
                <w:sz w:val="18"/>
                <w:szCs w:val="18"/>
              </w:rPr>
              <w:t>,</w:t>
            </w:r>
            <w:r w:rsidR="00A3099B">
              <w:rPr>
                <w:rFonts w:ascii="Calibri" w:hAnsi="Calibri" w:cs="Calibri"/>
                <w:color w:val="000000"/>
                <w:sz w:val="18"/>
                <w:szCs w:val="18"/>
              </w:rPr>
              <w:t>81</w:t>
            </w:r>
          </w:p>
        </w:tc>
        <w:tc>
          <w:tcPr>
            <w:tcW w:w="567" w:type="dxa"/>
            <w:tcBorders>
              <w:bottom w:val="single" w:sz="4" w:space="0" w:color="auto"/>
            </w:tcBorders>
          </w:tcPr>
          <w:p w:rsidR="00CB7DC9" w:rsidRPr="00BA3BD3" w:rsidRDefault="00CB7DC9" w:rsidP="00447B09">
            <w:pPr>
              <w:jc w:val="right"/>
              <w:rPr>
                <w:rFonts w:ascii="Palatino Linotype" w:hAnsi="Palatino Linotype"/>
                <w:sz w:val="18"/>
                <w:szCs w:val="18"/>
                <w:lang w:eastAsia="id-ID"/>
              </w:rPr>
            </w:pPr>
            <w:r w:rsidRPr="00BA3BD3">
              <w:rPr>
                <w:rFonts w:ascii="Palatino Linotype" w:hAnsi="Palatino Linotype"/>
                <w:sz w:val="18"/>
                <w:szCs w:val="18"/>
                <w:lang w:eastAsia="id-ID"/>
              </w:rPr>
              <w:t>100</w:t>
            </w:r>
          </w:p>
        </w:tc>
        <w:tc>
          <w:tcPr>
            <w:tcW w:w="992" w:type="dxa"/>
            <w:tcBorders>
              <w:bottom w:val="single" w:sz="4" w:space="0" w:color="auto"/>
            </w:tcBorders>
          </w:tcPr>
          <w:p w:rsidR="00CB7DC9" w:rsidRPr="00BA3BD3" w:rsidRDefault="00A3099B" w:rsidP="00A3099B">
            <w:pPr>
              <w:jc w:val="right"/>
              <w:rPr>
                <w:rFonts w:ascii="Calibri" w:hAnsi="Calibri" w:cs="Calibri"/>
                <w:color w:val="000000"/>
                <w:sz w:val="18"/>
                <w:szCs w:val="18"/>
              </w:rPr>
            </w:pPr>
            <w:r>
              <w:rPr>
                <w:rFonts w:ascii="Calibri" w:hAnsi="Calibri" w:cs="Calibri"/>
                <w:color w:val="000000"/>
                <w:sz w:val="18"/>
                <w:szCs w:val="18"/>
              </w:rPr>
              <w:t>4</w:t>
            </w:r>
            <w:r w:rsidR="00CB7DC9" w:rsidRPr="00BA3BD3">
              <w:rPr>
                <w:rFonts w:ascii="Calibri" w:hAnsi="Calibri" w:cs="Calibri"/>
                <w:color w:val="000000"/>
                <w:sz w:val="18"/>
                <w:szCs w:val="18"/>
              </w:rPr>
              <w:t>0</w:t>
            </w:r>
            <w:r>
              <w:rPr>
                <w:rFonts w:ascii="Calibri" w:hAnsi="Calibri" w:cs="Calibri"/>
                <w:color w:val="000000"/>
                <w:sz w:val="18"/>
                <w:szCs w:val="18"/>
              </w:rPr>
              <w:t>2</w:t>
            </w:r>
            <w:r w:rsidR="00CB7DC9" w:rsidRPr="00BA3BD3">
              <w:rPr>
                <w:rFonts w:ascii="Calibri" w:hAnsi="Calibri" w:cs="Calibri"/>
                <w:color w:val="000000"/>
                <w:sz w:val="18"/>
                <w:szCs w:val="18"/>
              </w:rPr>
              <w:t>.000</w:t>
            </w:r>
          </w:p>
        </w:tc>
      </w:tr>
      <w:tr w:rsidR="00CB7DC9" w:rsidRPr="00BA3BD3" w:rsidTr="002A1542">
        <w:tc>
          <w:tcPr>
            <w:tcW w:w="426" w:type="dxa"/>
            <w:tcBorders>
              <w:bottom w:val="dotted" w:sz="4" w:space="0" w:color="auto"/>
            </w:tcBorders>
          </w:tcPr>
          <w:p w:rsidR="00CB7DC9" w:rsidRPr="00BA3BD3" w:rsidRDefault="00CB7DC9" w:rsidP="00447B09">
            <w:pPr>
              <w:jc w:val="both"/>
              <w:rPr>
                <w:rFonts w:ascii="Palatino Linotype" w:hAnsi="Palatino Linotype"/>
                <w:sz w:val="18"/>
                <w:szCs w:val="18"/>
                <w:lang w:val="id-ID" w:eastAsia="id-ID"/>
              </w:rPr>
            </w:pPr>
            <w:r w:rsidRPr="00BA3BD3">
              <w:rPr>
                <w:rFonts w:ascii="Palatino Linotype" w:hAnsi="Palatino Linotype"/>
                <w:sz w:val="18"/>
                <w:szCs w:val="18"/>
                <w:lang w:val="id-ID" w:eastAsia="id-ID"/>
              </w:rPr>
              <w:t>2.</w:t>
            </w:r>
          </w:p>
        </w:tc>
        <w:tc>
          <w:tcPr>
            <w:tcW w:w="3402" w:type="dxa"/>
            <w:tcBorders>
              <w:bottom w:val="dotted" w:sz="4" w:space="0" w:color="auto"/>
            </w:tcBorders>
          </w:tcPr>
          <w:p w:rsidR="00CB7DC9" w:rsidRPr="00BA3BD3" w:rsidRDefault="00CB7DC9" w:rsidP="00447B09">
            <w:pPr>
              <w:jc w:val="both"/>
              <w:rPr>
                <w:rFonts w:ascii="Palatino Linotype" w:hAnsi="Palatino Linotype"/>
                <w:sz w:val="18"/>
                <w:szCs w:val="18"/>
                <w:lang w:val="id-ID" w:eastAsia="id-ID"/>
              </w:rPr>
            </w:pPr>
            <w:r w:rsidRPr="00BA3BD3">
              <w:rPr>
                <w:rFonts w:ascii="Palatino Linotype" w:hAnsi="Palatino Linotype"/>
                <w:sz w:val="18"/>
                <w:szCs w:val="18"/>
                <w:lang w:val="id-ID" w:eastAsia="id-ID"/>
              </w:rPr>
              <w:t xml:space="preserve">Pengembangan </w:t>
            </w:r>
            <w:r w:rsidRPr="00BA3BD3">
              <w:rPr>
                <w:rFonts w:ascii="Palatino Linotype" w:hAnsi="Palatino Linotype"/>
                <w:sz w:val="18"/>
                <w:szCs w:val="18"/>
                <w:lang w:eastAsia="id-ID"/>
              </w:rPr>
              <w:t>S</w:t>
            </w:r>
            <w:r w:rsidRPr="00BA3BD3">
              <w:rPr>
                <w:rFonts w:ascii="Palatino Linotype" w:hAnsi="Palatino Linotype"/>
                <w:sz w:val="18"/>
                <w:szCs w:val="18"/>
                <w:lang w:val="id-ID" w:eastAsia="id-ID"/>
              </w:rPr>
              <w:t>istem Informasi Manajemen :</w:t>
            </w:r>
          </w:p>
          <w:p w:rsidR="00CB7DC9" w:rsidRPr="00BA3BD3" w:rsidRDefault="00CB7DC9" w:rsidP="00945E45">
            <w:pPr>
              <w:pStyle w:val="ListParagraph"/>
              <w:numPr>
                <w:ilvl w:val="0"/>
                <w:numId w:val="39"/>
              </w:numPr>
              <w:jc w:val="both"/>
              <w:rPr>
                <w:rFonts w:ascii="Palatino Linotype" w:hAnsi="Palatino Linotype"/>
                <w:sz w:val="18"/>
                <w:szCs w:val="18"/>
                <w:lang w:val="id-ID" w:eastAsia="id-ID"/>
              </w:rPr>
            </w:pPr>
            <w:r w:rsidRPr="00BA3BD3">
              <w:rPr>
                <w:rFonts w:ascii="Palatino Linotype" w:hAnsi="Palatino Linotype"/>
                <w:sz w:val="18"/>
                <w:szCs w:val="18"/>
                <w:lang w:val="id-ID" w:eastAsia="id-ID"/>
              </w:rPr>
              <w:t>Pengelolaan data dan informasi bidang P4 Trans</w:t>
            </w:r>
          </w:p>
          <w:p w:rsidR="00CB7DC9" w:rsidRPr="00BA3BD3" w:rsidRDefault="00CB7DC9" w:rsidP="00447B09">
            <w:pPr>
              <w:jc w:val="both"/>
              <w:rPr>
                <w:rFonts w:ascii="Palatino Linotype" w:hAnsi="Palatino Linotype"/>
                <w:sz w:val="18"/>
                <w:szCs w:val="18"/>
                <w:lang w:val="id-ID" w:eastAsia="id-ID"/>
              </w:rPr>
            </w:pPr>
          </w:p>
        </w:tc>
        <w:tc>
          <w:tcPr>
            <w:tcW w:w="1275" w:type="dxa"/>
            <w:tcBorders>
              <w:bottom w:val="dotted" w:sz="4" w:space="0" w:color="auto"/>
            </w:tcBorders>
            <w:vAlign w:val="center"/>
          </w:tcPr>
          <w:p w:rsidR="00CB7DC9" w:rsidRPr="00BA3BD3" w:rsidRDefault="00CB7DC9" w:rsidP="00A3099B">
            <w:pPr>
              <w:jc w:val="right"/>
              <w:rPr>
                <w:rFonts w:ascii="Palatino Linotype" w:hAnsi="Palatino Linotype"/>
                <w:sz w:val="18"/>
                <w:szCs w:val="18"/>
                <w:lang w:val="id-ID" w:eastAsia="id-ID"/>
              </w:rPr>
            </w:pPr>
            <w:r w:rsidRPr="00BA3BD3">
              <w:rPr>
                <w:rFonts w:ascii="Palatino Linotype" w:hAnsi="Palatino Linotype"/>
                <w:sz w:val="18"/>
                <w:szCs w:val="18"/>
                <w:lang w:val="id-ID" w:eastAsia="id-ID"/>
              </w:rPr>
              <w:t>1</w:t>
            </w:r>
            <w:r w:rsidR="00A3099B">
              <w:rPr>
                <w:rFonts w:ascii="Palatino Linotype" w:hAnsi="Palatino Linotype"/>
                <w:sz w:val="18"/>
                <w:szCs w:val="18"/>
                <w:lang w:eastAsia="id-ID"/>
              </w:rPr>
              <w:t>8</w:t>
            </w:r>
            <w:r w:rsidRPr="00BA3BD3">
              <w:rPr>
                <w:rFonts w:ascii="Palatino Linotype" w:hAnsi="Palatino Linotype"/>
                <w:sz w:val="18"/>
                <w:szCs w:val="18"/>
                <w:lang w:val="id-ID" w:eastAsia="id-ID"/>
              </w:rPr>
              <w:t>.</w:t>
            </w:r>
            <w:r w:rsidR="00A3099B">
              <w:rPr>
                <w:rFonts w:ascii="Palatino Linotype" w:hAnsi="Palatino Linotype"/>
                <w:sz w:val="18"/>
                <w:szCs w:val="18"/>
                <w:lang w:eastAsia="id-ID"/>
              </w:rPr>
              <w:t>5</w:t>
            </w:r>
            <w:r w:rsidRPr="00BA3BD3">
              <w:rPr>
                <w:rFonts w:ascii="Palatino Linotype" w:hAnsi="Palatino Linotype"/>
                <w:sz w:val="18"/>
                <w:szCs w:val="18"/>
                <w:lang w:val="id-ID" w:eastAsia="id-ID"/>
              </w:rPr>
              <w:t>00.000</w:t>
            </w:r>
          </w:p>
        </w:tc>
        <w:tc>
          <w:tcPr>
            <w:tcW w:w="1276" w:type="dxa"/>
            <w:tcBorders>
              <w:bottom w:val="dotted" w:sz="4" w:space="0" w:color="auto"/>
            </w:tcBorders>
            <w:vAlign w:val="center"/>
          </w:tcPr>
          <w:p w:rsidR="00CB7DC9" w:rsidRPr="00BA3BD3" w:rsidRDefault="00CB7DC9" w:rsidP="00A3099B">
            <w:pPr>
              <w:jc w:val="right"/>
              <w:rPr>
                <w:rFonts w:ascii="Palatino Linotype" w:hAnsi="Palatino Linotype"/>
                <w:sz w:val="18"/>
                <w:szCs w:val="18"/>
                <w:lang w:val="id-ID" w:eastAsia="id-ID"/>
              </w:rPr>
            </w:pPr>
            <w:r w:rsidRPr="00BA3BD3">
              <w:rPr>
                <w:rFonts w:ascii="Palatino Linotype" w:hAnsi="Palatino Linotype"/>
                <w:sz w:val="18"/>
                <w:szCs w:val="18"/>
                <w:lang w:val="id-ID" w:eastAsia="id-ID"/>
              </w:rPr>
              <w:t>1</w:t>
            </w:r>
            <w:r w:rsidR="00A3099B">
              <w:rPr>
                <w:rFonts w:ascii="Palatino Linotype" w:hAnsi="Palatino Linotype"/>
                <w:sz w:val="18"/>
                <w:szCs w:val="18"/>
                <w:lang w:eastAsia="id-ID"/>
              </w:rPr>
              <w:t>8</w:t>
            </w:r>
            <w:r w:rsidRPr="00BA3BD3">
              <w:rPr>
                <w:rFonts w:ascii="Palatino Linotype" w:hAnsi="Palatino Linotype"/>
                <w:sz w:val="18"/>
                <w:szCs w:val="18"/>
                <w:lang w:val="id-ID" w:eastAsia="id-ID"/>
              </w:rPr>
              <w:t>.</w:t>
            </w:r>
            <w:r w:rsidR="00A3099B">
              <w:rPr>
                <w:rFonts w:ascii="Palatino Linotype" w:hAnsi="Palatino Linotype"/>
                <w:sz w:val="18"/>
                <w:szCs w:val="18"/>
                <w:lang w:eastAsia="id-ID"/>
              </w:rPr>
              <w:t>1</w:t>
            </w:r>
            <w:r w:rsidRPr="00BA3BD3">
              <w:rPr>
                <w:rFonts w:ascii="Palatino Linotype" w:hAnsi="Palatino Linotype"/>
                <w:sz w:val="18"/>
                <w:szCs w:val="18"/>
                <w:lang w:val="id-ID" w:eastAsia="id-ID"/>
              </w:rPr>
              <w:t>9</w:t>
            </w:r>
            <w:r w:rsidR="00A3099B">
              <w:rPr>
                <w:rFonts w:ascii="Palatino Linotype" w:hAnsi="Palatino Linotype"/>
                <w:sz w:val="18"/>
                <w:szCs w:val="18"/>
                <w:lang w:eastAsia="id-ID"/>
              </w:rPr>
              <w:t>0</w:t>
            </w:r>
            <w:r w:rsidRPr="00BA3BD3">
              <w:rPr>
                <w:rFonts w:ascii="Palatino Linotype" w:hAnsi="Palatino Linotype"/>
                <w:sz w:val="18"/>
                <w:szCs w:val="18"/>
                <w:lang w:val="id-ID" w:eastAsia="id-ID"/>
              </w:rPr>
              <w:t>.</w:t>
            </w:r>
            <w:r w:rsidR="00A3099B">
              <w:rPr>
                <w:rFonts w:ascii="Palatino Linotype" w:hAnsi="Palatino Linotype"/>
                <w:sz w:val="18"/>
                <w:szCs w:val="18"/>
                <w:lang w:eastAsia="id-ID"/>
              </w:rPr>
              <w:t>00</w:t>
            </w:r>
            <w:r w:rsidRPr="00BA3BD3">
              <w:rPr>
                <w:rFonts w:ascii="Palatino Linotype" w:hAnsi="Palatino Linotype"/>
                <w:sz w:val="18"/>
                <w:szCs w:val="18"/>
                <w:lang w:val="id-ID" w:eastAsia="id-ID"/>
              </w:rPr>
              <w:t>0</w:t>
            </w:r>
          </w:p>
        </w:tc>
        <w:tc>
          <w:tcPr>
            <w:tcW w:w="851" w:type="dxa"/>
            <w:tcBorders>
              <w:bottom w:val="dotted" w:sz="4" w:space="0" w:color="auto"/>
            </w:tcBorders>
            <w:vAlign w:val="center"/>
          </w:tcPr>
          <w:p w:rsidR="00CB7DC9" w:rsidRPr="00BA3BD3" w:rsidRDefault="00CB7DC9" w:rsidP="00A3099B">
            <w:pPr>
              <w:jc w:val="right"/>
              <w:rPr>
                <w:rFonts w:ascii="Calibri" w:hAnsi="Calibri" w:cs="Calibri"/>
                <w:color w:val="000000"/>
                <w:sz w:val="18"/>
                <w:szCs w:val="18"/>
              </w:rPr>
            </w:pPr>
            <w:r w:rsidRPr="00BA3BD3">
              <w:rPr>
                <w:rFonts w:ascii="Calibri" w:hAnsi="Calibri" w:cs="Calibri"/>
                <w:color w:val="000000"/>
                <w:sz w:val="18"/>
                <w:szCs w:val="18"/>
              </w:rPr>
              <w:t>9</w:t>
            </w:r>
            <w:r w:rsidR="00A3099B">
              <w:rPr>
                <w:rFonts w:ascii="Calibri" w:hAnsi="Calibri" w:cs="Calibri"/>
                <w:color w:val="000000"/>
                <w:sz w:val="18"/>
                <w:szCs w:val="18"/>
              </w:rPr>
              <w:t>8</w:t>
            </w:r>
            <w:r w:rsidR="00143D41">
              <w:rPr>
                <w:rFonts w:ascii="Calibri" w:hAnsi="Calibri" w:cs="Calibri"/>
                <w:color w:val="000000"/>
                <w:sz w:val="18"/>
                <w:szCs w:val="18"/>
              </w:rPr>
              <w:t>,</w:t>
            </w:r>
            <w:r w:rsidR="00A3099B">
              <w:rPr>
                <w:rFonts w:ascii="Calibri" w:hAnsi="Calibri" w:cs="Calibri"/>
                <w:color w:val="000000"/>
                <w:sz w:val="18"/>
                <w:szCs w:val="18"/>
              </w:rPr>
              <w:t>3</w:t>
            </w:r>
            <w:r w:rsidRPr="00BA3BD3">
              <w:rPr>
                <w:rFonts w:ascii="Calibri" w:hAnsi="Calibri" w:cs="Calibri"/>
                <w:color w:val="000000"/>
                <w:sz w:val="18"/>
                <w:szCs w:val="18"/>
              </w:rPr>
              <w:t>2</w:t>
            </w:r>
          </w:p>
        </w:tc>
        <w:tc>
          <w:tcPr>
            <w:tcW w:w="567" w:type="dxa"/>
            <w:tcBorders>
              <w:bottom w:val="dotted" w:sz="4" w:space="0" w:color="auto"/>
            </w:tcBorders>
            <w:vAlign w:val="center"/>
          </w:tcPr>
          <w:p w:rsidR="00CB7DC9" w:rsidRPr="00BA3BD3" w:rsidRDefault="00CB7DC9" w:rsidP="00447B09">
            <w:pPr>
              <w:jc w:val="right"/>
              <w:rPr>
                <w:rFonts w:ascii="Palatino Linotype" w:hAnsi="Palatino Linotype"/>
                <w:sz w:val="18"/>
                <w:szCs w:val="18"/>
                <w:lang w:eastAsia="id-ID"/>
              </w:rPr>
            </w:pPr>
            <w:r w:rsidRPr="00BA3BD3">
              <w:rPr>
                <w:rFonts w:ascii="Palatino Linotype" w:hAnsi="Palatino Linotype"/>
                <w:sz w:val="18"/>
                <w:szCs w:val="18"/>
                <w:lang w:eastAsia="id-ID"/>
              </w:rPr>
              <w:t>100</w:t>
            </w:r>
          </w:p>
        </w:tc>
        <w:tc>
          <w:tcPr>
            <w:tcW w:w="992" w:type="dxa"/>
            <w:tcBorders>
              <w:bottom w:val="dotted" w:sz="4" w:space="0" w:color="auto"/>
            </w:tcBorders>
            <w:vAlign w:val="center"/>
          </w:tcPr>
          <w:p w:rsidR="00CB7DC9" w:rsidRPr="00BA3BD3" w:rsidRDefault="00A3099B" w:rsidP="00A3099B">
            <w:pPr>
              <w:jc w:val="right"/>
              <w:rPr>
                <w:rFonts w:ascii="Calibri" w:hAnsi="Calibri" w:cs="Calibri"/>
                <w:color w:val="000000"/>
                <w:sz w:val="18"/>
                <w:szCs w:val="18"/>
              </w:rPr>
            </w:pPr>
            <w:r>
              <w:rPr>
                <w:rFonts w:ascii="Calibri" w:hAnsi="Calibri" w:cs="Calibri"/>
                <w:color w:val="000000"/>
                <w:sz w:val="18"/>
                <w:szCs w:val="18"/>
              </w:rPr>
              <w:t>310</w:t>
            </w:r>
            <w:r w:rsidR="00CB7DC9" w:rsidRPr="00BA3BD3">
              <w:rPr>
                <w:rFonts w:ascii="Calibri" w:hAnsi="Calibri" w:cs="Calibri"/>
                <w:color w:val="000000"/>
                <w:sz w:val="18"/>
                <w:szCs w:val="18"/>
              </w:rPr>
              <w:t>.00</w:t>
            </w:r>
            <w:r>
              <w:rPr>
                <w:rFonts w:ascii="Calibri" w:hAnsi="Calibri" w:cs="Calibri"/>
                <w:color w:val="000000"/>
                <w:sz w:val="18"/>
                <w:szCs w:val="18"/>
              </w:rPr>
              <w:t>0</w:t>
            </w:r>
          </w:p>
        </w:tc>
      </w:tr>
      <w:tr w:rsidR="00A3099B" w:rsidRPr="00BA3BD3" w:rsidTr="002A1542">
        <w:tc>
          <w:tcPr>
            <w:tcW w:w="426" w:type="dxa"/>
            <w:tcBorders>
              <w:top w:val="dotted" w:sz="4" w:space="0" w:color="auto"/>
              <w:bottom w:val="dotted" w:sz="4" w:space="0" w:color="auto"/>
            </w:tcBorders>
          </w:tcPr>
          <w:p w:rsidR="00A3099B" w:rsidRPr="00BA3BD3" w:rsidRDefault="00A3099B" w:rsidP="00447B09">
            <w:pPr>
              <w:jc w:val="both"/>
              <w:rPr>
                <w:rFonts w:ascii="Palatino Linotype" w:hAnsi="Palatino Linotype"/>
                <w:sz w:val="18"/>
                <w:szCs w:val="18"/>
                <w:lang w:val="id-ID" w:eastAsia="id-ID"/>
              </w:rPr>
            </w:pPr>
          </w:p>
        </w:tc>
        <w:tc>
          <w:tcPr>
            <w:tcW w:w="3402" w:type="dxa"/>
            <w:tcBorders>
              <w:top w:val="dotted" w:sz="4" w:space="0" w:color="auto"/>
              <w:bottom w:val="dotted" w:sz="4" w:space="0" w:color="auto"/>
            </w:tcBorders>
          </w:tcPr>
          <w:p w:rsidR="00A3099B" w:rsidRPr="00BA3BD3" w:rsidRDefault="00A3099B" w:rsidP="00945E45">
            <w:pPr>
              <w:pStyle w:val="ListParagraph"/>
              <w:numPr>
                <w:ilvl w:val="0"/>
                <w:numId w:val="39"/>
              </w:numPr>
              <w:jc w:val="both"/>
              <w:rPr>
                <w:rFonts w:ascii="Palatino Linotype" w:hAnsi="Palatino Linotype"/>
                <w:sz w:val="18"/>
                <w:szCs w:val="18"/>
                <w:lang w:val="id-ID" w:eastAsia="id-ID"/>
              </w:rPr>
            </w:pPr>
            <w:r w:rsidRPr="00BA3BD3">
              <w:rPr>
                <w:rFonts w:ascii="Palatino Linotype" w:hAnsi="Palatino Linotype"/>
                <w:sz w:val="18"/>
                <w:szCs w:val="18"/>
                <w:lang w:val="id-ID" w:eastAsia="id-ID"/>
              </w:rPr>
              <w:t>Penyusunan data perancangan pembangunan permukiman</w:t>
            </w:r>
          </w:p>
        </w:tc>
        <w:tc>
          <w:tcPr>
            <w:tcW w:w="1275" w:type="dxa"/>
            <w:tcBorders>
              <w:top w:val="dotted" w:sz="4" w:space="0" w:color="auto"/>
              <w:bottom w:val="dotted" w:sz="4" w:space="0" w:color="auto"/>
            </w:tcBorders>
          </w:tcPr>
          <w:p w:rsidR="00A3099B" w:rsidRPr="00BA3BD3" w:rsidRDefault="00A3099B" w:rsidP="00A3099B">
            <w:pPr>
              <w:jc w:val="right"/>
              <w:rPr>
                <w:rFonts w:ascii="Palatino Linotype" w:hAnsi="Palatino Linotype"/>
                <w:sz w:val="18"/>
                <w:szCs w:val="18"/>
                <w:lang w:val="id-ID" w:eastAsia="id-ID"/>
              </w:rPr>
            </w:pPr>
            <w:r w:rsidRPr="00BA3BD3">
              <w:rPr>
                <w:rFonts w:ascii="Palatino Linotype" w:hAnsi="Palatino Linotype"/>
                <w:sz w:val="18"/>
                <w:szCs w:val="18"/>
                <w:lang w:val="id-ID" w:eastAsia="id-ID"/>
              </w:rPr>
              <w:t>2</w:t>
            </w:r>
            <w:r>
              <w:rPr>
                <w:rFonts w:ascii="Palatino Linotype" w:hAnsi="Palatino Linotype"/>
                <w:sz w:val="18"/>
                <w:szCs w:val="18"/>
                <w:lang w:eastAsia="id-ID"/>
              </w:rPr>
              <w:t>8</w:t>
            </w:r>
            <w:r w:rsidRPr="00BA3BD3">
              <w:rPr>
                <w:rFonts w:ascii="Palatino Linotype" w:hAnsi="Palatino Linotype"/>
                <w:sz w:val="18"/>
                <w:szCs w:val="18"/>
                <w:lang w:val="id-ID" w:eastAsia="id-ID"/>
              </w:rPr>
              <w:t>.</w:t>
            </w:r>
            <w:r>
              <w:rPr>
                <w:rFonts w:ascii="Palatino Linotype" w:hAnsi="Palatino Linotype"/>
                <w:sz w:val="18"/>
                <w:szCs w:val="18"/>
                <w:lang w:eastAsia="id-ID"/>
              </w:rPr>
              <w:t>6</w:t>
            </w:r>
            <w:r w:rsidRPr="00BA3BD3">
              <w:rPr>
                <w:rFonts w:ascii="Palatino Linotype" w:hAnsi="Palatino Linotype"/>
                <w:sz w:val="18"/>
                <w:szCs w:val="18"/>
                <w:lang w:val="id-ID" w:eastAsia="id-ID"/>
              </w:rPr>
              <w:t>50.000</w:t>
            </w:r>
          </w:p>
        </w:tc>
        <w:tc>
          <w:tcPr>
            <w:tcW w:w="1276" w:type="dxa"/>
            <w:tcBorders>
              <w:top w:val="dotted" w:sz="4" w:space="0" w:color="auto"/>
              <w:bottom w:val="dotted" w:sz="4" w:space="0" w:color="auto"/>
            </w:tcBorders>
          </w:tcPr>
          <w:p w:rsidR="00A3099B" w:rsidRPr="00BA3BD3" w:rsidRDefault="00A3099B" w:rsidP="00064F40">
            <w:pPr>
              <w:jc w:val="right"/>
              <w:rPr>
                <w:rFonts w:ascii="Palatino Linotype" w:hAnsi="Palatino Linotype"/>
                <w:sz w:val="18"/>
                <w:szCs w:val="18"/>
                <w:lang w:val="id-ID" w:eastAsia="id-ID"/>
              </w:rPr>
            </w:pPr>
            <w:r w:rsidRPr="00BA3BD3">
              <w:rPr>
                <w:rFonts w:ascii="Palatino Linotype" w:hAnsi="Palatino Linotype"/>
                <w:sz w:val="18"/>
                <w:szCs w:val="18"/>
                <w:lang w:val="id-ID" w:eastAsia="id-ID"/>
              </w:rPr>
              <w:t>2</w:t>
            </w:r>
            <w:r>
              <w:rPr>
                <w:rFonts w:ascii="Palatino Linotype" w:hAnsi="Palatino Linotype"/>
                <w:sz w:val="18"/>
                <w:szCs w:val="18"/>
                <w:lang w:eastAsia="id-ID"/>
              </w:rPr>
              <w:t>8</w:t>
            </w:r>
            <w:r w:rsidRPr="00BA3BD3">
              <w:rPr>
                <w:rFonts w:ascii="Palatino Linotype" w:hAnsi="Palatino Linotype"/>
                <w:sz w:val="18"/>
                <w:szCs w:val="18"/>
                <w:lang w:val="id-ID" w:eastAsia="id-ID"/>
              </w:rPr>
              <w:t>.</w:t>
            </w:r>
            <w:r>
              <w:rPr>
                <w:rFonts w:ascii="Palatino Linotype" w:hAnsi="Palatino Linotype"/>
                <w:sz w:val="18"/>
                <w:szCs w:val="18"/>
                <w:lang w:eastAsia="id-ID"/>
              </w:rPr>
              <w:t>6</w:t>
            </w:r>
            <w:r w:rsidRPr="00BA3BD3">
              <w:rPr>
                <w:rFonts w:ascii="Palatino Linotype" w:hAnsi="Palatino Linotype"/>
                <w:sz w:val="18"/>
                <w:szCs w:val="18"/>
                <w:lang w:val="id-ID" w:eastAsia="id-ID"/>
              </w:rPr>
              <w:t>50.000</w:t>
            </w:r>
          </w:p>
        </w:tc>
        <w:tc>
          <w:tcPr>
            <w:tcW w:w="851" w:type="dxa"/>
            <w:tcBorders>
              <w:top w:val="dotted" w:sz="4" w:space="0" w:color="auto"/>
              <w:bottom w:val="dotted" w:sz="4" w:space="0" w:color="auto"/>
            </w:tcBorders>
          </w:tcPr>
          <w:p w:rsidR="00A3099B" w:rsidRPr="00BA3BD3" w:rsidRDefault="00A3099B" w:rsidP="00064F40">
            <w:pPr>
              <w:jc w:val="right"/>
              <w:rPr>
                <w:rFonts w:ascii="Palatino Linotype" w:hAnsi="Palatino Linotype"/>
                <w:sz w:val="18"/>
                <w:szCs w:val="18"/>
                <w:lang w:eastAsia="id-ID"/>
              </w:rPr>
            </w:pPr>
            <w:r w:rsidRPr="00BA3BD3">
              <w:rPr>
                <w:rFonts w:ascii="Palatino Linotype" w:hAnsi="Palatino Linotype"/>
                <w:sz w:val="18"/>
                <w:szCs w:val="18"/>
                <w:lang w:eastAsia="id-ID"/>
              </w:rPr>
              <w:t>100</w:t>
            </w:r>
          </w:p>
        </w:tc>
        <w:tc>
          <w:tcPr>
            <w:tcW w:w="567" w:type="dxa"/>
            <w:tcBorders>
              <w:top w:val="dotted" w:sz="4" w:space="0" w:color="auto"/>
              <w:bottom w:val="dotted" w:sz="4" w:space="0" w:color="auto"/>
            </w:tcBorders>
          </w:tcPr>
          <w:p w:rsidR="00A3099B" w:rsidRPr="00BA3BD3" w:rsidRDefault="00A3099B" w:rsidP="00447B09">
            <w:pPr>
              <w:jc w:val="right"/>
              <w:rPr>
                <w:rFonts w:ascii="Palatino Linotype" w:hAnsi="Palatino Linotype"/>
                <w:sz w:val="18"/>
                <w:szCs w:val="18"/>
                <w:lang w:eastAsia="id-ID"/>
              </w:rPr>
            </w:pPr>
            <w:r w:rsidRPr="00BA3BD3">
              <w:rPr>
                <w:rFonts w:ascii="Palatino Linotype" w:hAnsi="Palatino Linotype"/>
                <w:sz w:val="18"/>
                <w:szCs w:val="18"/>
                <w:lang w:eastAsia="id-ID"/>
              </w:rPr>
              <w:t>100</w:t>
            </w:r>
          </w:p>
        </w:tc>
        <w:tc>
          <w:tcPr>
            <w:tcW w:w="992" w:type="dxa"/>
            <w:tcBorders>
              <w:top w:val="dotted" w:sz="4" w:space="0" w:color="auto"/>
              <w:bottom w:val="dotted" w:sz="4" w:space="0" w:color="auto"/>
            </w:tcBorders>
          </w:tcPr>
          <w:p w:rsidR="00A3099B" w:rsidRPr="00BA3BD3" w:rsidRDefault="00A3099B" w:rsidP="00A3099B">
            <w:pPr>
              <w:jc w:val="right"/>
              <w:rPr>
                <w:rFonts w:ascii="Calibri" w:hAnsi="Calibri" w:cs="Calibri"/>
                <w:color w:val="000000"/>
                <w:sz w:val="18"/>
                <w:szCs w:val="18"/>
              </w:rPr>
            </w:pPr>
            <w:r>
              <w:rPr>
                <w:rFonts w:ascii="Calibri" w:hAnsi="Calibri" w:cs="Calibri"/>
                <w:color w:val="000000"/>
                <w:sz w:val="18"/>
                <w:szCs w:val="18"/>
              </w:rPr>
              <w:t>-</w:t>
            </w:r>
          </w:p>
        </w:tc>
      </w:tr>
      <w:tr w:rsidR="00A3099B" w:rsidRPr="00BA3BD3" w:rsidTr="002A1542">
        <w:tc>
          <w:tcPr>
            <w:tcW w:w="426" w:type="dxa"/>
            <w:tcBorders>
              <w:top w:val="dotted" w:sz="4" w:space="0" w:color="auto"/>
              <w:bottom w:val="single" w:sz="4" w:space="0" w:color="auto"/>
            </w:tcBorders>
          </w:tcPr>
          <w:p w:rsidR="00A3099B" w:rsidRPr="00BA3BD3" w:rsidRDefault="00A3099B" w:rsidP="00447B09">
            <w:pPr>
              <w:jc w:val="both"/>
              <w:rPr>
                <w:rFonts w:ascii="Palatino Linotype" w:hAnsi="Palatino Linotype"/>
                <w:sz w:val="18"/>
                <w:szCs w:val="18"/>
                <w:lang w:val="id-ID" w:eastAsia="id-ID"/>
              </w:rPr>
            </w:pPr>
          </w:p>
        </w:tc>
        <w:tc>
          <w:tcPr>
            <w:tcW w:w="3402" w:type="dxa"/>
            <w:tcBorders>
              <w:top w:val="dotted" w:sz="4" w:space="0" w:color="auto"/>
              <w:bottom w:val="single" w:sz="4" w:space="0" w:color="auto"/>
            </w:tcBorders>
          </w:tcPr>
          <w:p w:rsidR="00A3099B" w:rsidRPr="00BA3BD3" w:rsidRDefault="00A3099B" w:rsidP="00945E45">
            <w:pPr>
              <w:pStyle w:val="ListParagraph"/>
              <w:numPr>
                <w:ilvl w:val="0"/>
                <w:numId w:val="39"/>
              </w:numPr>
              <w:jc w:val="both"/>
              <w:rPr>
                <w:rFonts w:ascii="Palatino Linotype" w:hAnsi="Palatino Linotype"/>
                <w:sz w:val="18"/>
                <w:szCs w:val="18"/>
                <w:lang w:val="id-ID" w:eastAsia="id-ID"/>
              </w:rPr>
            </w:pPr>
            <w:r>
              <w:rPr>
                <w:rFonts w:ascii="Palatino Linotype" w:hAnsi="Palatino Linotype"/>
                <w:sz w:val="18"/>
                <w:szCs w:val="18"/>
                <w:lang w:eastAsia="id-ID"/>
              </w:rPr>
              <w:t>Bursa Transmigrasi Online (BTO)</w:t>
            </w:r>
          </w:p>
        </w:tc>
        <w:tc>
          <w:tcPr>
            <w:tcW w:w="1275" w:type="dxa"/>
            <w:tcBorders>
              <w:top w:val="dotted" w:sz="4" w:space="0" w:color="auto"/>
              <w:bottom w:val="single" w:sz="4" w:space="0" w:color="auto"/>
            </w:tcBorders>
          </w:tcPr>
          <w:p w:rsidR="00A3099B" w:rsidRPr="00A3099B" w:rsidRDefault="00A3099B" w:rsidP="00A3099B">
            <w:pPr>
              <w:jc w:val="right"/>
              <w:rPr>
                <w:rFonts w:ascii="Palatino Linotype" w:hAnsi="Palatino Linotype"/>
                <w:sz w:val="18"/>
                <w:szCs w:val="18"/>
                <w:lang w:eastAsia="id-ID"/>
              </w:rPr>
            </w:pPr>
            <w:r>
              <w:rPr>
                <w:rFonts w:ascii="Palatino Linotype" w:hAnsi="Palatino Linotype"/>
                <w:sz w:val="18"/>
                <w:szCs w:val="18"/>
                <w:lang w:eastAsia="id-ID"/>
              </w:rPr>
              <w:t>119.770.000</w:t>
            </w:r>
          </w:p>
        </w:tc>
        <w:tc>
          <w:tcPr>
            <w:tcW w:w="1276" w:type="dxa"/>
            <w:tcBorders>
              <w:top w:val="dotted" w:sz="4" w:space="0" w:color="auto"/>
              <w:bottom w:val="single" w:sz="4" w:space="0" w:color="auto"/>
            </w:tcBorders>
          </w:tcPr>
          <w:p w:rsidR="00A3099B" w:rsidRPr="00A3099B" w:rsidRDefault="00A3099B" w:rsidP="00064F40">
            <w:pPr>
              <w:jc w:val="right"/>
              <w:rPr>
                <w:rFonts w:ascii="Palatino Linotype" w:hAnsi="Palatino Linotype"/>
                <w:sz w:val="18"/>
                <w:szCs w:val="18"/>
                <w:lang w:eastAsia="id-ID"/>
              </w:rPr>
            </w:pPr>
            <w:r>
              <w:rPr>
                <w:rFonts w:ascii="Palatino Linotype" w:hAnsi="Palatino Linotype"/>
                <w:sz w:val="18"/>
                <w:szCs w:val="18"/>
                <w:lang w:eastAsia="id-ID"/>
              </w:rPr>
              <w:t>115.570.000</w:t>
            </w:r>
          </w:p>
        </w:tc>
        <w:tc>
          <w:tcPr>
            <w:tcW w:w="851" w:type="dxa"/>
            <w:tcBorders>
              <w:top w:val="dotted" w:sz="4" w:space="0" w:color="auto"/>
              <w:bottom w:val="single" w:sz="4" w:space="0" w:color="auto"/>
            </w:tcBorders>
          </w:tcPr>
          <w:p w:rsidR="00A3099B" w:rsidRPr="00BA3BD3" w:rsidRDefault="00B760FD" w:rsidP="00064F40">
            <w:pPr>
              <w:jc w:val="right"/>
              <w:rPr>
                <w:rFonts w:ascii="Palatino Linotype" w:hAnsi="Palatino Linotype"/>
                <w:sz w:val="18"/>
                <w:szCs w:val="18"/>
                <w:lang w:eastAsia="id-ID"/>
              </w:rPr>
            </w:pPr>
            <w:r>
              <w:rPr>
                <w:rFonts w:ascii="Palatino Linotype" w:hAnsi="Palatino Linotype"/>
                <w:sz w:val="18"/>
                <w:szCs w:val="18"/>
                <w:lang w:eastAsia="id-ID"/>
              </w:rPr>
              <w:t>96,49</w:t>
            </w:r>
          </w:p>
        </w:tc>
        <w:tc>
          <w:tcPr>
            <w:tcW w:w="567" w:type="dxa"/>
            <w:tcBorders>
              <w:top w:val="dotted" w:sz="4" w:space="0" w:color="auto"/>
              <w:bottom w:val="single" w:sz="4" w:space="0" w:color="auto"/>
            </w:tcBorders>
          </w:tcPr>
          <w:p w:rsidR="00A3099B" w:rsidRPr="00BA3BD3" w:rsidRDefault="00B760FD" w:rsidP="00447B09">
            <w:pPr>
              <w:jc w:val="right"/>
              <w:rPr>
                <w:rFonts w:ascii="Palatino Linotype" w:hAnsi="Palatino Linotype"/>
                <w:sz w:val="18"/>
                <w:szCs w:val="18"/>
                <w:lang w:eastAsia="id-ID"/>
              </w:rPr>
            </w:pPr>
            <w:r>
              <w:rPr>
                <w:rFonts w:ascii="Palatino Linotype" w:hAnsi="Palatino Linotype"/>
                <w:sz w:val="18"/>
                <w:szCs w:val="18"/>
                <w:lang w:eastAsia="id-ID"/>
              </w:rPr>
              <w:t>100</w:t>
            </w:r>
          </w:p>
        </w:tc>
        <w:tc>
          <w:tcPr>
            <w:tcW w:w="992" w:type="dxa"/>
            <w:tcBorders>
              <w:top w:val="dotted" w:sz="4" w:space="0" w:color="auto"/>
              <w:bottom w:val="single" w:sz="4" w:space="0" w:color="auto"/>
            </w:tcBorders>
          </w:tcPr>
          <w:p w:rsidR="00A3099B" w:rsidRDefault="00B760FD" w:rsidP="00A3099B">
            <w:pPr>
              <w:jc w:val="right"/>
              <w:rPr>
                <w:rFonts w:ascii="Calibri" w:hAnsi="Calibri" w:cs="Calibri"/>
                <w:color w:val="000000"/>
                <w:sz w:val="18"/>
                <w:szCs w:val="18"/>
              </w:rPr>
            </w:pPr>
            <w:r>
              <w:rPr>
                <w:rFonts w:ascii="Calibri" w:hAnsi="Calibri" w:cs="Calibri"/>
                <w:color w:val="000000"/>
                <w:sz w:val="18"/>
                <w:szCs w:val="18"/>
              </w:rPr>
              <w:t>4.200.000</w:t>
            </w:r>
          </w:p>
        </w:tc>
      </w:tr>
      <w:tr w:rsidR="00477B72" w:rsidRPr="00B760FD" w:rsidTr="00143D41">
        <w:trPr>
          <w:trHeight w:val="243"/>
        </w:trPr>
        <w:tc>
          <w:tcPr>
            <w:tcW w:w="426" w:type="dxa"/>
          </w:tcPr>
          <w:p w:rsidR="00477B72" w:rsidRPr="00B760FD" w:rsidRDefault="00477B72" w:rsidP="008D2DA5">
            <w:pPr>
              <w:jc w:val="right"/>
              <w:rPr>
                <w:rFonts w:ascii="Palatino Linotype" w:hAnsi="Palatino Linotype"/>
                <w:b/>
                <w:sz w:val="18"/>
                <w:szCs w:val="18"/>
                <w:lang w:val="id-ID" w:eastAsia="id-ID"/>
              </w:rPr>
            </w:pPr>
          </w:p>
        </w:tc>
        <w:tc>
          <w:tcPr>
            <w:tcW w:w="3402" w:type="dxa"/>
            <w:vAlign w:val="center"/>
          </w:tcPr>
          <w:p w:rsidR="00477B72" w:rsidRPr="00B760FD" w:rsidRDefault="00477B72" w:rsidP="008D2DA5">
            <w:pPr>
              <w:jc w:val="right"/>
              <w:rPr>
                <w:rFonts w:ascii="Palatino Linotype" w:hAnsi="Palatino Linotype"/>
                <w:b/>
                <w:sz w:val="18"/>
                <w:szCs w:val="18"/>
                <w:lang w:eastAsia="id-ID"/>
              </w:rPr>
            </w:pPr>
            <w:r w:rsidRPr="00B760FD">
              <w:rPr>
                <w:rFonts w:ascii="Palatino Linotype" w:hAnsi="Palatino Linotype"/>
                <w:b/>
                <w:sz w:val="18"/>
                <w:szCs w:val="18"/>
                <w:lang w:eastAsia="id-ID"/>
              </w:rPr>
              <w:t>Jumlah</w:t>
            </w:r>
          </w:p>
        </w:tc>
        <w:tc>
          <w:tcPr>
            <w:tcW w:w="1275" w:type="dxa"/>
            <w:vAlign w:val="center"/>
          </w:tcPr>
          <w:p w:rsidR="00477B72" w:rsidRPr="00B760FD" w:rsidRDefault="00477B72" w:rsidP="008D2DA5">
            <w:pPr>
              <w:jc w:val="right"/>
              <w:rPr>
                <w:rFonts w:ascii="Calibri" w:hAnsi="Calibri" w:cs="Calibri"/>
                <w:b/>
                <w:color w:val="000000"/>
                <w:sz w:val="18"/>
                <w:szCs w:val="18"/>
              </w:rPr>
            </w:pPr>
            <w:r w:rsidRPr="00B760FD">
              <w:rPr>
                <w:rFonts w:ascii="Calibri" w:hAnsi="Calibri" w:cs="Calibri"/>
                <w:b/>
                <w:color w:val="000000"/>
                <w:sz w:val="18"/>
                <w:szCs w:val="18"/>
              </w:rPr>
              <w:t>71</w:t>
            </w:r>
            <w:r w:rsidR="00143D41" w:rsidRPr="00B760FD">
              <w:rPr>
                <w:rFonts w:ascii="Calibri" w:hAnsi="Calibri" w:cs="Calibri"/>
                <w:b/>
                <w:color w:val="000000"/>
                <w:sz w:val="18"/>
                <w:szCs w:val="18"/>
              </w:rPr>
              <w:t>.</w:t>
            </w:r>
            <w:r w:rsidRPr="00B760FD">
              <w:rPr>
                <w:rFonts w:ascii="Calibri" w:hAnsi="Calibri" w:cs="Calibri"/>
                <w:b/>
                <w:color w:val="000000"/>
                <w:sz w:val="18"/>
                <w:szCs w:val="18"/>
              </w:rPr>
              <w:t>800</w:t>
            </w:r>
            <w:r w:rsidR="00143D41" w:rsidRPr="00B760FD">
              <w:rPr>
                <w:rFonts w:ascii="Calibri" w:hAnsi="Calibri" w:cs="Calibri"/>
                <w:b/>
                <w:color w:val="000000"/>
                <w:sz w:val="18"/>
                <w:szCs w:val="18"/>
              </w:rPr>
              <w:t>.</w:t>
            </w:r>
            <w:r w:rsidRPr="00B760FD">
              <w:rPr>
                <w:rFonts w:ascii="Calibri" w:hAnsi="Calibri" w:cs="Calibri"/>
                <w:b/>
                <w:color w:val="000000"/>
                <w:sz w:val="18"/>
                <w:szCs w:val="18"/>
              </w:rPr>
              <w:t>000</w:t>
            </w:r>
          </w:p>
        </w:tc>
        <w:tc>
          <w:tcPr>
            <w:tcW w:w="1276" w:type="dxa"/>
            <w:vAlign w:val="center"/>
          </w:tcPr>
          <w:p w:rsidR="00477B72" w:rsidRPr="00B760FD" w:rsidRDefault="00477B72" w:rsidP="008D2DA5">
            <w:pPr>
              <w:jc w:val="right"/>
              <w:rPr>
                <w:rFonts w:ascii="Calibri" w:hAnsi="Calibri" w:cs="Calibri"/>
                <w:b/>
                <w:color w:val="000000"/>
                <w:sz w:val="18"/>
                <w:szCs w:val="18"/>
              </w:rPr>
            </w:pPr>
            <w:r w:rsidRPr="00B760FD">
              <w:rPr>
                <w:rFonts w:ascii="Calibri" w:hAnsi="Calibri" w:cs="Calibri"/>
                <w:b/>
                <w:color w:val="000000"/>
                <w:sz w:val="18"/>
                <w:szCs w:val="18"/>
              </w:rPr>
              <w:t>70</w:t>
            </w:r>
            <w:r w:rsidR="00143D41" w:rsidRPr="00B760FD">
              <w:rPr>
                <w:rFonts w:ascii="Calibri" w:hAnsi="Calibri" w:cs="Calibri"/>
                <w:b/>
                <w:color w:val="000000"/>
                <w:sz w:val="18"/>
                <w:szCs w:val="18"/>
              </w:rPr>
              <w:t>.</w:t>
            </w:r>
            <w:r w:rsidRPr="00B760FD">
              <w:rPr>
                <w:rFonts w:ascii="Calibri" w:hAnsi="Calibri" w:cs="Calibri"/>
                <w:b/>
                <w:color w:val="000000"/>
                <w:sz w:val="18"/>
                <w:szCs w:val="18"/>
              </w:rPr>
              <w:t>378</w:t>
            </w:r>
            <w:r w:rsidR="00143D41" w:rsidRPr="00B760FD">
              <w:rPr>
                <w:rFonts w:ascii="Calibri" w:hAnsi="Calibri" w:cs="Calibri"/>
                <w:b/>
                <w:color w:val="000000"/>
                <w:sz w:val="18"/>
                <w:szCs w:val="18"/>
              </w:rPr>
              <w:t>.</w:t>
            </w:r>
            <w:r w:rsidRPr="00B760FD">
              <w:rPr>
                <w:rFonts w:ascii="Calibri" w:hAnsi="Calibri" w:cs="Calibri"/>
                <w:b/>
                <w:color w:val="000000"/>
                <w:sz w:val="18"/>
                <w:szCs w:val="18"/>
              </w:rPr>
              <w:t>250</w:t>
            </w:r>
          </w:p>
        </w:tc>
        <w:tc>
          <w:tcPr>
            <w:tcW w:w="851" w:type="dxa"/>
            <w:vAlign w:val="center"/>
          </w:tcPr>
          <w:p w:rsidR="00477B72" w:rsidRPr="00B760FD" w:rsidRDefault="00477B72" w:rsidP="008D2DA5">
            <w:pPr>
              <w:jc w:val="right"/>
              <w:rPr>
                <w:rFonts w:ascii="Calibri" w:hAnsi="Calibri" w:cs="Calibri"/>
                <w:b/>
                <w:color w:val="000000"/>
                <w:sz w:val="18"/>
                <w:szCs w:val="18"/>
              </w:rPr>
            </w:pPr>
            <w:r w:rsidRPr="00B760FD">
              <w:rPr>
                <w:rFonts w:ascii="Calibri" w:hAnsi="Calibri" w:cs="Calibri"/>
                <w:b/>
                <w:color w:val="000000"/>
                <w:sz w:val="18"/>
                <w:szCs w:val="18"/>
              </w:rPr>
              <w:t>98</w:t>
            </w:r>
            <w:r w:rsidR="00143D41" w:rsidRPr="00B760FD">
              <w:rPr>
                <w:rFonts w:ascii="Calibri" w:hAnsi="Calibri" w:cs="Calibri"/>
                <w:b/>
                <w:color w:val="000000"/>
                <w:sz w:val="18"/>
                <w:szCs w:val="18"/>
              </w:rPr>
              <w:t>,</w:t>
            </w:r>
            <w:r w:rsidRPr="00B760FD">
              <w:rPr>
                <w:rFonts w:ascii="Calibri" w:hAnsi="Calibri" w:cs="Calibri"/>
                <w:b/>
                <w:color w:val="000000"/>
                <w:sz w:val="18"/>
                <w:szCs w:val="18"/>
              </w:rPr>
              <w:t>02</w:t>
            </w:r>
          </w:p>
        </w:tc>
        <w:tc>
          <w:tcPr>
            <w:tcW w:w="567" w:type="dxa"/>
            <w:vAlign w:val="center"/>
          </w:tcPr>
          <w:p w:rsidR="00477B72" w:rsidRPr="00B760FD" w:rsidRDefault="00477B72" w:rsidP="008D2DA5">
            <w:pPr>
              <w:jc w:val="right"/>
              <w:rPr>
                <w:rFonts w:ascii="Palatino Linotype" w:hAnsi="Palatino Linotype"/>
                <w:b/>
                <w:sz w:val="18"/>
                <w:szCs w:val="18"/>
                <w:lang w:eastAsia="id-ID"/>
              </w:rPr>
            </w:pPr>
            <w:r w:rsidRPr="00B760FD">
              <w:rPr>
                <w:rFonts w:ascii="Palatino Linotype" w:hAnsi="Palatino Linotype"/>
                <w:b/>
                <w:sz w:val="18"/>
                <w:szCs w:val="18"/>
                <w:lang w:eastAsia="id-ID"/>
              </w:rPr>
              <w:t>100</w:t>
            </w:r>
          </w:p>
        </w:tc>
        <w:tc>
          <w:tcPr>
            <w:tcW w:w="992" w:type="dxa"/>
            <w:vAlign w:val="center"/>
          </w:tcPr>
          <w:p w:rsidR="00B760FD" w:rsidRPr="00B760FD" w:rsidRDefault="00B760FD" w:rsidP="008D2DA5">
            <w:pPr>
              <w:jc w:val="right"/>
              <w:rPr>
                <w:rFonts w:ascii="Calibri" w:hAnsi="Calibri" w:cs="Calibri"/>
                <w:b/>
                <w:color w:val="000000"/>
                <w:sz w:val="18"/>
                <w:szCs w:val="18"/>
              </w:rPr>
            </w:pPr>
            <w:r w:rsidRPr="00B760FD">
              <w:rPr>
                <w:rFonts w:ascii="Calibri" w:hAnsi="Calibri" w:cs="Calibri"/>
                <w:b/>
                <w:color w:val="000000"/>
                <w:sz w:val="18"/>
                <w:szCs w:val="18"/>
              </w:rPr>
              <w:t>4.912.000</w:t>
            </w:r>
          </w:p>
        </w:tc>
      </w:tr>
    </w:tbl>
    <w:p w:rsidR="002A1542" w:rsidRDefault="002A1542" w:rsidP="00F76F49">
      <w:pPr>
        <w:jc w:val="both"/>
        <w:rPr>
          <w:rFonts w:ascii="Palatino Linotype" w:hAnsi="Palatino Linotype"/>
          <w:b/>
          <w:sz w:val="22"/>
          <w:szCs w:val="22"/>
          <w:lang w:eastAsia="id-ID"/>
        </w:rPr>
      </w:pPr>
    </w:p>
    <w:p w:rsidR="002A1542" w:rsidRPr="00E15D28" w:rsidRDefault="009D64EA" w:rsidP="00E15D28">
      <w:pPr>
        <w:jc w:val="both"/>
        <w:rPr>
          <w:rFonts w:ascii="Palatino Linotype" w:hAnsi="Palatino Linotype"/>
          <w:b/>
          <w:sz w:val="22"/>
          <w:szCs w:val="22"/>
          <w:lang w:eastAsia="id-ID"/>
        </w:rPr>
      </w:pPr>
      <w:r w:rsidRPr="00F76F49">
        <w:rPr>
          <w:rFonts w:ascii="Palatino Linotype" w:hAnsi="Palatino Linotype"/>
          <w:b/>
          <w:sz w:val="22"/>
          <w:szCs w:val="22"/>
          <w:lang w:val="id-ID" w:eastAsia="id-ID"/>
        </w:rPr>
        <w:lastRenderedPageBreak/>
        <w:t xml:space="preserve">Program </w:t>
      </w:r>
      <w:r w:rsidR="00A8057A" w:rsidRPr="00F76F49">
        <w:rPr>
          <w:rFonts w:ascii="Palatino Linotype" w:hAnsi="Palatino Linotype"/>
          <w:b/>
          <w:sz w:val="22"/>
          <w:szCs w:val="22"/>
          <w:lang w:eastAsia="id-ID"/>
        </w:rPr>
        <w:t>P</w:t>
      </w:r>
      <w:r w:rsidRPr="00F76F49">
        <w:rPr>
          <w:rFonts w:ascii="Palatino Linotype" w:hAnsi="Palatino Linotype"/>
          <w:b/>
          <w:sz w:val="22"/>
          <w:szCs w:val="22"/>
          <w:lang w:val="id-ID" w:eastAsia="id-ID"/>
        </w:rPr>
        <w:t xml:space="preserve">ercepatan </w:t>
      </w:r>
      <w:r w:rsidR="00A8057A" w:rsidRPr="00F76F49">
        <w:rPr>
          <w:rFonts w:ascii="Palatino Linotype" w:hAnsi="Palatino Linotype"/>
          <w:b/>
          <w:sz w:val="22"/>
          <w:szCs w:val="22"/>
          <w:lang w:eastAsia="id-ID"/>
        </w:rPr>
        <w:t>P</w:t>
      </w:r>
      <w:r w:rsidRPr="00F76F49">
        <w:rPr>
          <w:rFonts w:ascii="Palatino Linotype" w:hAnsi="Palatino Linotype"/>
          <w:b/>
          <w:sz w:val="22"/>
          <w:szCs w:val="22"/>
          <w:lang w:val="id-ID" w:eastAsia="id-ID"/>
        </w:rPr>
        <w:t xml:space="preserve">embangunan dan </w:t>
      </w:r>
      <w:r w:rsidR="00A8057A" w:rsidRPr="00F76F49">
        <w:rPr>
          <w:rFonts w:ascii="Palatino Linotype" w:hAnsi="Palatino Linotype"/>
          <w:b/>
          <w:sz w:val="22"/>
          <w:szCs w:val="22"/>
          <w:lang w:eastAsia="id-ID"/>
        </w:rPr>
        <w:t>P</w:t>
      </w:r>
      <w:r w:rsidRPr="00F76F49">
        <w:rPr>
          <w:rFonts w:ascii="Palatino Linotype" w:hAnsi="Palatino Linotype"/>
          <w:b/>
          <w:sz w:val="22"/>
          <w:szCs w:val="22"/>
          <w:lang w:val="id-ID" w:eastAsia="id-ID"/>
        </w:rPr>
        <w:t xml:space="preserve">engembangan Infrastruktur pada </w:t>
      </w:r>
      <w:r w:rsidR="00A8057A" w:rsidRPr="00F76F49">
        <w:rPr>
          <w:rFonts w:ascii="Palatino Linotype" w:hAnsi="Palatino Linotype"/>
          <w:b/>
          <w:sz w:val="22"/>
          <w:szCs w:val="22"/>
          <w:lang w:eastAsia="id-ID"/>
        </w:rPr>
        <w:t>K</w:t>
      </w:r>
      <w:r w:rsidRPr="00F76F49">
        <w:rPr>
          <w:rFonts w:ascii="Palatino Linotype" w:hAnsi="Palatino Linotype"/>
          <w:b/>
          <w:sz w:val="22"/>
          <w:szCs w:val="22"/>
          <w:lang w:val="id-ID" w:eastAsia="id-ID"/>
        </w:rPr>
        <w:t xml:space="preserve">awasan </w:t>
      </w:r>
      <w:r w:rsidR="00A8057A" w:rsidRPr="00F76F49">
        <w:rPr>
          <w:rFonts w:ascii="Palatino Linotype" w:hAnsi="Palatino Linotype"/>
          <w:b/>
          <w:sz w:val="22"/>
          <w:szCs w:val="22"/>
          <w:lang w:eastAsia="id-ID"/>
        </w:rPr>
        <w:t>K</w:t>
      </w:r>
      <w:r w:rsidRPr="00F76F49">
        <w:rPr>
          <w:rFonts w:ascii="Palatino Linotype" w:hAnsi="Palatino Linotype"/>
          <w:b/>
          <w:sz w:val="22"/>
          <w:szCs w:val="22"/>
          <w:lang w:val="id-ID" w:eastAsia="id-ID"/>
        </w:rPr>
        <w:t xml:space="preserve">husus dan </w:t>
      </w:r>
      <w:r w:rsidR="00A8057A" w:rsidRPr="00F76F49">
        <w:rPr>
          <w:rFonts w:ascii="Palatino Linotype" w:hAnsi="Palatino Linotype"/>
          <w:b/>
          <w:sz w:val="22"/>
          <w:szCs w:val="22"/>
          <w:lang w:eastAsia="id-ID"/>
        </w:rPr>
        <w:t>D</w:t>
      </w:r>
      <w:r w:rsidRPr="00F76F49">
        <w:rPr>
          <w:rFonts w:ascii="Palatino Linotype" w:hAnsi="Palatino Linotype"/>
          <w:b/>
          <w:sz w:val="22"/>
          <w:szCs w:val="22"/>
          <w:lang w:val="id-ID" w:eastAsia="id-ID"/>
        </w:rPr>
        <w:t xml:space="preserve">aerah </w:t>
      </w:r>
      <w:r w:rsidR="00A8057A" w:rsidRPr="00F76F49">
        <w:rPr>
          <w:rFonts w:ascii="Palatino Linotype" w:hAnsi="Palatino Linotype"/>
          <w:b/>
          <w:sz w:val="22"/>
          <w:szCs w:val="22"/>
          <w:lang w:eastAsia="id-ID"/>
        </w:rPr>
        <w:t>T</w:t>
      </w:r>
      <w:r w:rsidRPr="00F76F49">
        <w:rPr>
          <w:rFonts w:ascii="Palatino Linotype" w:hAnsi="Palatino Linotype"/>
          <w:b/>
          <w:sz w:val="22"/>
          <w:szCs w:val="22"/>
          <w:lang w:val="id-ID" w:eastAsia="id-ID"/>
        </w:rPr>
        <w:t>ertinggal</w:t>
      </w:r>
      <w:r w:rsidR="00E15D28">
        <w:rPr>
          <w:rFonts w:ascii="Palatino Linotype" w:hAnsi="Palatino Linotype"/>
          <w:b/>
          <w:sz w:val="22"/>
          <w:szCs w:val="22"/>
          <w:lang w:eastAsia="id-ID"/>
        </w:rPr>
        <w:t xml:space="preserve"> (</w:t>
      </w:r>
      <w:r w:rsidR="002A1542">
        <w:rPr>
          <w:rFonts w:ascii="Palatino Linotype" w:hAnsi="Palatino Linotype"/>
          <w:b/>
          <w:sz w:val="22"/>
          <w:szCs w:val="22"/>
          <w:lang w:eastAsia="id-ID"/>
        </w:rPr>
        <w:t xml:space="preserve">Dana </w:t>
      </w:r>
      <w:r w:rsidR="002A1542" w:rsidRPr="00F76F49">
        <w:rPr>
          <w:rFonts w:ascii="Palatino Linotype" w:hAnsi="Palatino Linotype"/>
          <w:b/>
          <w:sz w:val="22"/>
          <w:szCs w:val="22"/>
          <w:lang w:val="id-ID" w:eastAsia="id-ID"/>
        </w:rPr>
        <w:t>APBD</w:t>
      </w:r>
      <w:r w:rsidR="00E15D28">
        <w:rPr>
          <w:rFonts w:ascii="Palatino Linotype" w:hAnsi="Palatino Linotype"/>
          <w:b/>
          <w:sz w:val="22"/>
          <w:szCs w:val="22"/>
          <w:lang w:eastAsia="id-ID"/>
        </w:rPr>
        <w:t>)</w:t>
      </w:r>
    </w:p>
    <w:p w:rsidR="002A1542" w:rsidRPr="002A1542" w:rsidRDefault="002A1542" w:rsidP="00E15D28">
      <w:pPr>
        <w:jc w:val="both"/>
        <w:rPr>
          <w:rFonts w:ascii="Palatino Linotype" w:hAnsi="Palatino Linotype"/>
          <w:b/>
          <w:sz w:val="22"/>
          <w:szCs w:val="22"/>
          <w:lang w:eastAsia="id-ID"/>
        </w:rPr>
      </w:pPr>
    </w:p>
    <w:tbl>
      <w:tblPr>
        <w:tblStyle w:val="TableGrid"/>
        <w:tblW w:w="8789" w:type="dxa"/>
        <w:tblInd w:w="108" w:type="dxa"/>
        <w:tblLayout w:type="fixed"/>
        <w:tblLook w:val="04A0"/>
      </w:tblPr>
      <w:tblGrid>
        <w:gridCol w:w="425"/>
        <w:gridCol w:w="3403"/>
        <w:gridCol w:w="1275"/>
        <w:gridCol w:w="1276"/>
        <w:gridCol w:w="851"/>
        <w:gridCol w:w="567"/>
        <w:gridCol w:w="992"/>
      </w:tblGrid>
      <w:tr w:rsidR="008D2DA5" w:rsidRPr="00BA3BD3" w:rsidTr="008D2DA5">
        <w:trPr>
          <w:trHeight w:val="368"/>
        </w:trPr>
        <w:tc>
          <w:tcPr>
            <w:tcW w:w="425" w:type="dxa"/>
            <w:vMerge w:val="restart"/>
            <w:vAlign w:val="center"/>
          </w:tcPr>
          <w:p w:rsidR="008D2DA5" w:rsidRPr="00BA3BD3" w:rsidRDefault="008D2DA5" w:rsidP="00064F40">
            <w:pPr>
              <w:ind w:right="-108"/>
              <w:jc w:val="center"/>
              <w:rPr>
                <w:rFonts w:ascii="Palatino Linotype" w:hAnsi="Palatino Linotype"/>
                <w:sz w:val="18"/>
                <w:szCs w:val="18"/>
                <w:lang w:val="id-ID" w:eastAsia="id-ID"/>
              </w:rPr>
            </w:pPr>
            <w:r w:rsidRPr="00BA3BD3">
              <w:rPr>
                <w:rFonts w:ascii="Palatino Linotype" w:hAnsi="Palatino Linotype"/>
                <w:sz w:val="18"/>
                <w:szCs w:val="18"/>
                <w:lang w:val="id-ID" w:eastAsia="id-ID"/>
              </w:rPr>
              <w:t>No</w:t>
            </w:r>
          </w:p>
        </w:tc>
        <w:tc>
          <w:tcPr>
            <w:tcW w:w="3403" w:type="dxa"/>
            <w:vMerge w:val="restart"/>
            <w:vAlign w:val="center"/>
          </w:tcPr>
          <w:p w:rsidR="008D2DA5" w:rsidRPr="00BA3BD3" w:rsidRDefault="008D2DA5" w:rsidP="00064F40">
            <w:pPr>
              <w:jc w:val="center"/>
              <w:rPr>
                <w:rFonts w:ascii="Palatino Linotype" w:hAnsi="Palatino Linotype"/>
                <w:sz w:val="18"/>
                <w:szCs w:val="18"/>
                <w:lang w:val="id-ID" w:eastAsia="id-ID"/>
              </w:rPr>
            </w:pPr>
            <w:r w:rsidRPr="00BA3BD3">
              <w:rPr>
                <w:rFonts w:ascii="Palatino Linotype" w:hAnsi="Palatino Linotype"/>
                <w:sz w:val="18"/>
                <w:szCs w:val="18"/>
                <w:lang w:val="id-ID" w:eastAsia="id-ID"/>
              </w:rPr>
              <w:t>Kegiatan</w:t>
            </w:r>
          </w:p>
        </w:tc>
        <w:tc>
          <w:tcPr>
            <w:tcW w:w="1275" w:type="dxa"/>
            <w:vMerge w:val="restart"/>
            <w:vAlign w:val="center"/>
          </w:tcPr>
          <w:p w:rsidR="008D2DA5" w:rsidRPr="00BA3BD3" w:rsidRDefault="008D2DA5" w:rsidP="00064F40">
            <w:pPr>
              <w:jc w:val="center"/>
              <w:rPr>
                <w:rFonts w:ascii="Palatino Linotype" w:hAnsi="Palatino Linotype"/>
                <w:sz w:val="18"/>
                <w:szCs w:val="18"/>
                <w:lang w:eastAsia="id-ID"/>
              </w:rPr>
            </w:pPr>
            <w:r w:rsidRPr="00BA3BD3">
              <w:rPr>
                <w:rFonts w:ascii="Palatino Linotype" w:hAnsi="Palatino Linotype"/>
                <w:sz w:val="18"/>
                <w:szCs w:val="18"/>
                <w:lang w:eastAsia="id-ID"/>
              </w:rPr>
              <w:t>Dana (Rp.)</w:t>
            </w:r>
          </w:p>
        </w:tc>
        <w:tc>
          <w:tcPr>
            <w:tcW w:w="2127" w:type="dxa"/>
            <w:gridSpan w:val="2"/>
            <w:vAlign w:val="center"/>
          </w:tcPr>
          <w:p w:rsidR="008D2DA5" w:rsidRPr="00BA3BD3" w:rsidRDefault="008D2DA5" w:rsidP="00064F40">
            <w:pPr>
              <w:jc w:val="center"/>
              <w:rPr>
                <w:rFonts w:ascii="Palatino Linotype" w:hAnsi="Palatino Linotype"/>
                <w:sz w:val="18"/>
                <w:szCs w:val="18"/>
                <w:lang w:val="id-ID" w:eastAsia="id-ID"/>
              </w:rPr>
            </w:pPr>
            <w:r w:rsidRPr="00BA3BD3">
              <w:rPr>
                <w:rFonts w:ascii="Palatino Linotype" w:hAnsi="Palatino Linotype"/>
                <w:sz w:val="18"/>
                <w:szCs w:val="18"/>
                <w:lang w:val="id-ID" w:eastAsia="id-ID"/>
              </w:rPr>
              <w:t>Realisasi</w:t>
            </w:r>
          </w:p>
        </w:tc>
        <w:tc>
          <w:tcPr>
            <w:tcW w:w="567" w:type="dxa"/>
            <w:vMerge w:val="restart"/>
            <w:vAlign w:val="center"/>
          </w:tcPr>
          <w:p w:rsidR="008D2DA5" w:rsidRPr="00BA3BD3" w:rsidRDefault="008D2DA5" w:rsidP="00064F40">
            <w:pPr>
              <w:jc w:val="center"/>
              <w:rPr>
                <w:rFonts w:ascii="Palatino Linotype" w:hAnsi="Palatino Linotype"/>
                <w:sz w:val="18"/>
                <w:szCs w:val="18"/>
                <w:lang w:eastAsia="id-ID"/>
              </w:rPr>
            </w:pPr>
            <w:r w:rsidRPr="00BA3BD3">
              <w:rPr>
                <w:rFonts w:ascii="Palatino Linotype" w:hAnsi="Palatino Linotype"/>
                <w:sz w:val="18"/>
                <w:szCs w:val="18"/>
                <w:lang w:eastAsia="id-ID"/>
              </w:rPr>
              <w:t>Fsk</w:t>
            </w:r>
          </w:p>
          <w:p w:rsidR="008D2DA5" w:rsidRPr="00BA3BD3" w:rsidRDefault="008D2DA5" w:rsidP="00064F40">
            <w:pPr>
              <w:jc w:val="center"/>
              <w:rPr>
                <w:rFonts w:ascii="Palatino Linotype" w:hAnsi="Palatino Linotype"/>
                <w:sz w:val="18"/>
                <w:szCs w:val="18"/>
                <w:lang w:eastAsia="id-ID"/>
              </w:rPr>
            </w:pPr>
            <w:r w:rsidRPr="00BA3BD3">
              <w:rPr>
                <w:rFonts w:ascii="Palatino Linotype" w:hAnsi="Palatino Linotype"/>
                <w:sz w:val="18"/>
                <w:szCs w:val="18"/>
                <w:lang w:eastAsia="id-ID"/>
              </w:rPr>
              <w:t>(%)</w:t>
            </w:r>
          </w:p>
        </w:tc>
        <w:tc>
          <w:tcPr>
            <w:tcW w:w="992" w:type="dxa"/>
            <w:vMerge w:val="restart"/>
          </w:tcPr>
          <w:p w:rsidR="008D2DA5" w:rsidRPr="00BA3BD3" w:rsidRDefault="008D2DA5" w:rsidP="00064F40">
            <w:pPr>
              <w:jc w:val="center"/>
              <w:rPr>
                <w:rFonts w:ascii="Palatino Linotype" w:hAnsi="Palatino Linotype"/>
                <w:sz w:val="18"/>
                <w:szCs w:val="18"/>
                <w:lang w:eastAsia="id-ID"/>
              </w:rPr>
            </w:pPr>
            <w:r w:rsidRPr="00BA3BD3">
              <w:rPr>
                <w:rFonts w:ascii="Palatino Linotype" w:hAnsi="Palatino Linotype"/>
                <w:sz w:val="18"/>
                <w:szCs w:val="18"/>
                <w:lang w:eastAsia="id-ID"/>
              </w:rPr>
              <w:t>Sisa</w:t>
            </w:r>
            <w:r>
              <w:rPr>
                <w:rFonts w:ascii="Palatino Linotype" w:hAnsi="Palatino Linotype"/>
                <w:sz w:val="18"/>
                <w:szCs w:val="18"/>
                <w:lang w:eastAsia="id-ID"/>
              </w:rPr>
              <w:t xml:space="preserve"> Dana </w:t>
            </w:r>
          </w:p>
          <w:p w:rsidR="008D2DA5" w:rsidRPr="00BA3BD3" w:rsidRDefault="008D2DA5" w:rsidP="00064F40">
            <w:pPr>
              <w:jc w:val="center"/>
              <w:rPr>
                <w:rFonts w:ascii="Palatino Linotype" w:hAnsi="Palatino Linotype"/>
                <w:sz w:val="18"/>
                <w:szCs w:val="18"/>
                <w:lang w:eastAsia="id-ID"/>
              </w:rPr>
            </w:pPr>
            <w:r w:rsidRPr="00BA3BD3">
              <w:rPr>
                <w:rFonts w:ascii="Palatino Linotype" w:hAnsi="Palatino Linotype"/>
                <w:sz w:val="18"/>
                <w:szCs w:val="18"/>
                <w:lang w:eastAsia="id-ID"/>
              </w:rPr>
              <w:t xml:space="preserve"> (Rp.)</w:t>
            </w:r>
          </w:p>
        </w:tc>
      </w:tr>
      <w:tr w:rsidR="008D2DA5" w:rsidRPr="00BA3BD3" w:rsidTr="008D2DA5">
        <w:trPr>
          <w:trHeight w:val="367"/>
        </w:trPr>
        <w:tc>
          <w:tcPr>
            <w:tcW w:w="425" w:type="dxa"/>
            <w:vMerge/>
            <w:vAlign w:val="center"/>
          </w:tcPr>
          <w:p w:rsidR="008D2DA5" w:rsidRPr="00BA3BD3" w:rsidRDefault="008D2DA5" w:rsidP="00064F40">
            <w:pPr>
              <w:ind w:right="-108"/>
              <w:jc w:val="center"/>
              <w:rPr>
                <w:rFonts w:ascii="Palatino Linotype" w:hAnsi="Palatino Linotype"/>
                <w:sz w:val="18"/>
                <w:szCs w:val="18"/>
                <w:lang w:val="id-ID" w:eastAsia="id-ID"/>
              </w:rPr>
            </w:pPr>
          </w:p>
        </w:tc>
        <w:tc>
          <w:tcPr>
            <w:tcW w:w="3403" w:type="dxa"/>
            <w:vMerge/>
            <w:vAlign w:val="center"/>
          </w:tcPr>
          <w:p w:rsidR="008D2DA5" w:rsidRPr="00BA3BD3" w:rsidRDefault="008D2DA5" w:rsidP="00064F40">
            <w:pPr>
              <w:jc w:val="center"/>
              <w:rPr>
                <w:rFonts w:ascii="Palatino Linotype" w:hAnsi="Palatino Linotype"/>
                <w:sz w:val="18"/>
                <w:szCs w:val="18"/>
                <w:lang w:val="id-ID" w:eastAsia="id-ID"/>
              </w:rPr>
            </w:pPr>
          </w:p>
        </w:tc>
        <w:tc>
          <w:tcPr>
            <w:tcW w:w="1275" w:type="dxa"/>
            <w:vMerge/>
            <w:vAlign w:val="center"/>
          </w:tcPr>
          <w:p w:rsidR="008D2DA5" w:rsidRPr="00BA3BD3" w:rsidRDefault="008D2DA5" w:rsidP="00064F40">
            <w:pPr>
              <w:jc w:val="center"/>
              <w:rPr>
                <w:rFonts w:ascii="Palatino Linotype" w:hAnsi="Palatino Linotype"/>
                <w:sz w:val="18"/>
                <w:szCs w:val="18"/>
                <w:lang w:eastAsia="id-ID"/>
              </w:rPr>
            </w:pPr>
          </w:p>
        </w:tc>
        <w:tc>
          <w:tcPr>
            <w:tcW w:w="1276" w:type="dxa"/>
            <w:vAlign w:val="center"/>
          </w:tcPr>
          <w:p w:rsidR="008D2DA5" w:rsidRPr="00BA3BD3" w:rsidRDefault="008D2DA5" w:rsidP="00064F40">
            <w:pPr>
              <w:jc w:val="center"/>
              <w:rPr>
                <w:rFonts w:ascii="Palatino Linotype" w:hAnsi="Palatino Linotype"/>
                <w:sz w:val="18"/>
                <w:szCs w:val="18"/>
                <w:lang w:eastAsia="id-ID"/>
              </w:rPr>
            </w:pPr>
            <w:r w:rsidRPr="00BA3BD3">
              <w:rPr>
                <w:rFonts w:ascii="Palatino Linotype" w:hAnsi="Palatino Linotype"/>
                <w:sz w:val="18"/>
                <w:szCs w:val="18"/>
                <w:lang w:eastAsia="id-ID"/>
              </w:rPr>
              <w:t>(Rp.)</w:t>
            </w:r>
          </w:p>
        </w:tc>
        <w:tc>
          <w:tcPr>
            <w:tcW w:w="851" w:type="dxa"/>
            <w:vAlign w:val="center"/>
          </w:tcPr>
          <w:p w:rsidR="008D2DA5" w:rsidRPr="00BA3BD3" w:rsidRDefault="008D2DA5" w:rsidP="00064F40">
            <w:pPr>
              <w:jc w:val="center"/>
              <w:rPr>
                <w:rFonts w:ascii="Palatino Linotype" w:hAnsi="Palatino Linotype"/>
                <w:sz w:val="18"/>
                <w:szCs w:val="18"/>
                <w:lang w:eastAsia="id-ID"/>
              </w:rPr>
            </w:pPr>
            <w:r w:rsidRPr="00BA3BD3">
              <w:rPr>
                <w:rFonts w:ascii="Palatino Linotype" w:hAnsi="Palatino Linotype"/>
                <w:sz w:val="18"/>
                <w:szCs w:val="18"/>
                <w:lang w:eastAsia="id-ID"/>
              </w:rPr>
              <w:t>%</w:t>
            </w:r>
          </w:p>
        </w:tc>
        <w:tc>
          <w:tcPr>
            <w:tcW w:w="567" w:type="dxa"/>
            <w:vMerge/>
            <w:vAlign w:val="center"/>
          </w:tcPr>
          <w:p w:rsidR="008D2DA5" w:rsidRPr="00BA3BD3" w:rsidRDefault="008D2DA5" w:rsidP="00064F40">
            <w:pPr>
              <w:jc w:val="center"/>
              <w:rPr>
                <w:rFonts w:ascii="Palatino Linotype" w:hAnsi="Palatino Linotype"/>
                <w:sz w:val="18"/>
                <w:szCs w:val="18"/>
                <w:lang w:val="id-ID" w:eastAsia="id-ID"/>
              </w:rPr>
            </w:pPr>
          </w:p>
        </w:tc>
        <w:tc>
          <w:tcPr>
            <w:tcW w:w="992" w:type="dxa"/>
            <w:vMerge/>
            <w:vAlign w:val="center"/>
          </w:tcPr>
          <w:p w:rsidR="008D2DA5" w:rsidRPr="00BA3BD3" w:rsidRDefault="008D2DA5" w:rsidP="00064F40">
            <w:pPr>
              <w:jc w:val="center"/>
              <w:rPr>
                <w:rFonts w:ascii="Palatino Linotype" w:hAnsi="Palatino Linotype"/>
                <w:sz w:val="18"/>
                <w:szCs w:val="18"/>
                <w:lang w:eastAsia="id-ID"/>
              </w:rPr>
            </w:pPr>
          </w:p>
        </w:tc>
      </w:tr>
      <w:tr w:rsidR="008D2DA5" w:rsidRPr="00A8057A" w:rsidTr="008D2DA5">
        <w:trPr>
          <w:trHeight w:val="379"/>
        </w:trPr>
        <w:tc>
          <w:tcPr>
            <w:tcW w:w="425" w:type="dxa"/>
            <w:vAlign w:val="center"/>
          </w:tcPr>
          <w:p w:rsidR="008D2DA5" w:rsidRPr="00A8057A" w:rsidRDefault="008D2DA5" w:rsidP="008D2DA5">
            <w:pPr>
              <w:pStyle w:val="ListParagraph"/>
              <w:ind w:left="0"/>
              <w:jc w:val="right"/>
              <w:rPr>
                <w:rFonts w:ascii="Palatino Linotype" w:hAnsi="Palatino Linotype"/>
                <w:sz w:val="18"/>
                <w:szCs w:val="18"/>
                <w:lang w:val="id-ID" w:eastAsia="id-ID"/>
              </w:rPr>
            </w:pPr>
            <w:r w:rsidRPr="00A8057A">
              <w:rPr>
                <w:rFonts w:ascii="Palatino Linotype" w:hAnsi="Palatino Linotype"/>
                <w:sz w:val="18"/>
                <w:szCs w:val="18"/>
                <w:lang w:val="id-ID" w:eastAsia="id-ID"/>
              </w:rPr>
              <w:t>1.</w:t>
            </w:r>
          </w:p>
        </w:tc>
        <w:tc>
          <w:tcPr>
            <w:tcW w:w="3403" w:type="dxa"/>
            <w:vAlign w:val="center"/>
          </w:tcPr>
          <w:p w:rsidR="008D2DA5" w:rsidRDefault="008D2DA5" w:rsidP="008D2DA5">
            <w:pPr>
              <w:pStyle w:val="ListParagraph"/>
              <w:ind w:left="0"/>
              <w:rPr>
                <w:rFonts w:ascii="Palatino Linotype" w:hAnsi="Palatino Linotype"/>
                <w:sz w:val="18"/>
                <w:szCs w:val="18"/>
                <w:lang w:eastAsia="id-ID"/>
              </w:rPr>
            </w:pPr>
          </w:p>
          <w:p w:rsidR="008D2DA5" w:rsidRPr="00A8057A" w:rsidRDefault="008D2DA5" w:rsidP="008D2DA5">
            <w:pPr>
              <w:pStyle w:val="ListParagraph"/>
              <w:ind w:left="0"/>
              <w:rPr>
                <w:rFonts w:ascii="Palatino Linotype" w:hAnsi="Palatino Linotype"/>
                <w:sz w:val="18"/>
                <w:szCs w:val="18"/>
                <w:lang w:val="id-ID" w:eastAsia="id-ID"/>
              </w:rPr>
            </w:pPr>
            <w:r w:rsidRPr="00A8057A">
              <w:rPr>
                <w:rFonts w:ascii="Palatino Linotype" w:hAnsi="Palatino Linotype"/>
                <w:sz w:val="18"/>
                <w:szCs w:val="18"/>
                <w:lang w:val="id-ID" w:eastAsia="id-ID"/>
              </w:rPr>
              <w:t>Pembinaan transmigarsi</w:t>
            </w:r>
          </w:p>
          <w:p w:rsidR="008D2DA5" w:rsidRPr="00A8057A" w:rsidRDefault="008D2DA5" w:rsidP="008D2DA5">
            <w:pPr>
              <w:pStyle w:val="ListParagraph"/>
              <w:ind w:left="0"/>
              <w:rPr>
                <w:rFonts w:ascii="Palatino Linotype" w:hAnsi="Palatino Linotype"/>
                <w:sz w:val="18"/>
                <w:szCs w:val="18"/>
                <w:lang w:val="id-ID" w:eastAsia="id-ID"/>
              </w:rPr>
            </w:pPr>
          </w:p>
        </w:tc>
        <w:tc>
          <w:tcPr>
            <w:tcW w:w="1275" w:type="dxa"/>
            <w:vAlign w:val="center"/>
          </w:tcPr>
          <w:p w:rsidR="008D2DA5" w:rsidRPr="00B760FD" w:rsidRDefault="008D2DA5" w:rsidP="008D2DA5">
            <w:pPr>
              <w:pStyle w:val="ListParagraph"/>
              <w:ind w:left="0"/>
              <w:jc w:val="right"/>
              <w:rPr>
                <w:rFonts w:ascii="Palatino Linotype" w:hAnsi="Palatino Linotype"/>
                <w:sz w:val="18"/>
                <w:szCs w:val="18"/>
                <w:lang w:eastAsia="id-ID"/>
              </w:rPr>
            </w:pPr>
            <w:r>
              <w:rPr>
                <w:rFonts w:ascii="Palatino Linotype" w:hAnsi="Palatino Linotype"/>
                <w:sz w:val="18"/>
                <w:szCs w:val="18"/>
                <w:lang w:eastAsia="id-ID"/>
              </w:rPr>
              <w:t>60.060.000</w:t>
            </w:r>
          </w:p>
        </w:tc>
        <w:tc>
          <w:tcPr>
            <w:tcW w:w="1276" w:type="dxa"/>
            <w:vAlign w:val="center"/>
          </w:tcPr>
          <w:p w:rsidR="008D2DA5" w:rsidRPr="00A3099B" w:rsidRDefault="008D2DA5" w:rsidP="008D2DA5">
            <w:pPr>
              <w:jc w:val="right"/>
              <w:rPr>
                <w:rFonts w:ascii="Palatino Linotype" w:hAnsi="Palatino Linotype"/>
                <w:sz w:val="18"/>
                <w:szCs w:val="18"/>
                <w:lang w:eastAsia="id-ID"/>
              </w:rPr>
            </w:pPr>
            <w:r>
              <w:rPr>
                <w:rFonts w:ascii="Palatino Linotype" w:hAnsi="Palatino Linotype"/>
                <w:sz w:val="18"/>
                <w:szCs w:val="18"/>
                <w:lang w:eastAsia="id-ID"/>
              </w:rPr>
              <w:t>59.552.700</w:t>
            </w:r>
          </w:p>
        </w:tc>
        <w:tc>
          <w:tcPr>
            <w:tcW w:w="851" w:type="dxa"/>
            <w:vAlign w:val="center"/>
          </w:tcPr>
          <w:p w:rsidR="008D2DA5" w:rsidRPr="00BA3BD3" w:rsidRDefault="008D2DA5" w:rsidP="008D2DA5">
            <w:pPr>
              <w:jc w:val="right"/>
              <w:rPr>
                <w:rFonts w:ascii="Calibri" w:hAnsi="Calibri" w:cs="Calibri"/>
                <w:color w:val="000000"/>
                <w:sz w:val="18"/>
                <w:szCs w:val="18"/>
              </w:rPr>
            </w:pPr>
            <w:r w:rsidRPr="00BA3BD3">
              <w:rPr>
                <w:rFonts w:ascii="Calibri" w:hAnsi="Calibri" w:cs="Calibri"/>
                <w:color w:val="000000"/>
                <w:sz w:val="18"/>
                <w:szCs w:val="18"/>
              </w:rPr>
              <w:t>99</w:t>
            </w:r>
            <w:r>
              <w:rPr>
                <w:rFonts w:ascii="Calibri" w:hAnsi="Calibri" w:cs="Calibri"/>
                <w:color w:val="000000"/>
                <w:sz w:val="18"/>
                <w:szCs w:val="18"/>
              </w:rPr>
              <w:t>,16</w:t>
            </w:r>
          </w:p>
        </w:tc>
        <w:tc>
          <w:tcPr>
            <w:tcW w:w="567" w:type="dxa"/>
            <w:vAlign w:val="center"/>
          </w:tcPr>
          <w:p w:rsidR="008D2DA5" w:rsidRPr="00BA3BD3" w:rsidRDefault="008D2DA5" w:rsidP="008D2DA5">
            <w:pPr>
              <w:jc w:val="right"/>
              <w:rPr>
                <w:rFonts w:ascii="Palatino Linotype" w:hAnsi="Palatino Linotype"/>
                <w:sz w:val="18"/>
                <w:szCs w:val="18"/>
                <w:lang w:eastAsia="id-ID"/>
              </w:rPr>
            </w:pPr>
            <w:r w:rsidRPr="00BA3BD3">
              <w:rPr>
                <w:rFonts w:ascii="Palatino Linotype" w:hAnsi="Palatino Linotype"/>
                <w:sz w:val="18"/>
                <w:szCs w:val="18"/>
                <w:lang w:eastAsia="id-ID"/>
              </w:rPr>
              <w:t>100</w:t>
            </w:r>
          </w:p>
        </w:tc>
        <w:tc>
          <w:tcPr>
            <w:tcW w:w="992" w:type="dxa"/>
            <w:vAlign w:val="center"/>
          </w:tcPr>
          <w:p w:rsidR="008D2DA5" w:rsidRPr="00BA3BD3" w:rsidRDefault="008D2DA5" w:rsidP="008D2DA5">
            <w:pPr>
              <w:jc w:val="right"/>
              <w:rPr>
                <w:rFonts w:ascii="Calibri" w:hAnsi="Calibri" w:cs="Calibri"/>
                <w:color w:val="000000"/>
                <w:sz w:val="18"/>
                <w:szCs w:val="18"/>
              </w:rPr>
            </w:pPr>
            <w:r>
              <w:rPr>
                <w:rFonts w:ascii="Calibri" w:hAnsi="Calibri" w:cs="Calibri"/>
                <w:color w:val="000000"/>
                <w:sz w:val="18"/>
                <w:szCs w:val="18"/>
              </w:rPr>
              <w:t>5</w:t>
            </w:r>
            <w:r w:rsidRPr="00BA3BD3">
              <w:rPr>
                <w:rFonts w:ascii="Calibri" w:hAnsi="Calibri" w:cs="Calibri"/>
                <w:color w:val="000000"/>
                <w:sz w:val="18"/>
                <w:szCs w:val="18"/>
              </w:rPr>
              <w:t>0</w:t>
            </w:r>
            <w:r>
              <w:rPr>
                <w:rFonts w:ascii="Calibri" w:hAnsi="Calibri" w:cs="Calibri"/>
                <w:color w:val="000000"/>
                <w:sz w:val="18"/>
                <w:szCs w:val="18"/>
              </w:rPr>
              <w:t>7</w:t>
            </w:r>
            <w:r w:rsidRPr="00BA3BD3">
              <w:rPr>
                <w:rFonts w:ascii="Calibri" w:hAnsi="Calibri" w:cs="Calibri"/>
                <w:color w:val="000000"/>
                <w:sz w:val="18"/>
                <w:szCs w:val="18"/>
              </w:rPr>
              <w:t>.</w:t>
            </w:r>
            <w:r>
              <w:rPr>
                <w:rFonts w:ascii="Calibri" w:hAnsi="Calibri" w:cs="Calibri"/>
                <w:color w:val="000000"/>
                <w:sz w:val="18"/>
                <w:szCs w:val="18"/>
              </w:rPr>
              <w:t>3</w:t>
            </w:r>
            <w:r w:rsidRPr="00BA3BD3">
              <w:rPr>
                <w:rFonts w:ascii="Calibri" w:hAnsi="Calibri" w:cs="Calibri"/>
                <w:color w:val="000000"/>
                <w:sz w:val="18"/>
                <w:szCs w:val="18"/>
              </w:rPr>
              <w:t>00</w:t>
            </w:r>
          </w:p>
        </w:tc>
      </w:tr>
      <w:tr w:rsidR="008D2DA5" w:rsidRPr="00A8057A" w:rsidTr="00064F40">
        <w:tc>
          <w:tcPr>
            <w:tcW w:w="425" w:type="dxa"/>
          </w:tcPr>
          <w:p w:rsidR="008D2DA5" w:rsidRPr="00A8057A" w:rsidRDefault="008D2DA5" w:rsidP="00447B09">
            <w:pPr>
              <w:pStyle w:val="ListParagraph"/>
              <w:ind w:left="0"/>
              <w:jc w:val="both"/>
              <w:rPr>
                <w:rFonts w:ascii="Palatino Linotype" w:hAnsi="Palatino Linotype"/>
                <w:sz w:val="18"/>
                <w:szCs w:val="18"/>
                <w:lang w:val="id-ID" w:eastAsia="id-ID"/>
              </w:rPr>
            </w:pPr>
          </w:p>
        </w:tc>
        <w:tc>
          <w:tcPr>
            <w:tcW w:w="3403" w:type="dxa"/>
            <w:vAlign w:val="center"/>
          </w:tcPr>
          <w:p w:rsidR="008D2DA5" w:rsidRPr="00B760FD" w:rsidRDefault="008D2DA5" w:rsidP="00064F40">
            <w:pPr>
              <w:jc w:val="right"/>
              <w:rPr>
                <w:rFonts w:ascii="Palatino Linotype" w:hAnsi="Palatino Linotype"/>
                <w:b/>
                <w:sz w:val="18"/>
                <w:szCs w:val="18"/>
                <w:lang w:eastAsia="id-ID"/>
              </w:rPr>
            </w:pPr>
            <w:r w:rsidRPr="00B760FD">
              <w:rPr>
                <w:rFonts w:ascii="Palatino Linotype" w:hAnsi="Palatino Linotype"/>
                <w:b/>
                <w:sz w:val="18"/>
                <w:szCs w:val="18"/>
                <w:lang w:eastAsia="id-ID"/>
              </w:rPr>
              <w:t>Jumlah</w:t>
            </w:r>
          </w:p>
        </w:tc>
        <w:tc>
          <w:tcPr>
            <w:tcW w:w="1275" w:type="dxa"/>
          </w:tcPr>
          <w:p w:rsidR="008D2DA5" w:rsidRPr="008D2DA5" w:rsidRDefault="008D2DA5" w:rsidP="00064F40">
            <w:pPr>
              <w:pStyle w:val="ListParagraph"/>
              <w:ind w:left="0"/>
              <w:jc w:val="right"/>
              <w:rPr>
                <w:rFonts w:ascii="Palatino Linotype" w:hAnsi="Palatino Linotype"/>
                <w:b/>
                <w:sz w:val="18"/>
                <w:szCs w:val="18"/>
                <w:lang w:eastAsia="id-ID"/>
              </w:rPr>
            </w:pPr>
            <w:r w:rsidRPr="008D2DA5">
              <w:rPr>
                <w:rFonts w:ascii="Palatino Linotype" w:hAnsi="Palatino Linotype"/>
                <w:b/>
                <w:sz w:val="18"/>
                <w:szCs w:val="18"/>
                <w:lang w:eastAsia="id-ID"/>
              </w:rPr>
              <w:t>60.060.000</w:t>
            </w:r>
          </w:p>
        </w:tc>
        <w:tc>
          <w:tcPr>
            <w:tcW w:w="1276" w:type="dxa"/>
            <w:vAlign w:val="center"/>
          </w:tcPr>
          <w:p w:rsidR="008D2DA5" w:rsidRPr="00A3099B" w:rsidRDefault="008D2DA5" w:rsidP="00064F40">
            <w:pPr>
              <w:jc w:val="right"/>
              <w:rPr>
                <w:rFonts w:ascii="Palatino Linotype" w:hAnsi="Palatino Linotype"/>
                <w:sz w:val="18"/>
                <w:szCs w:val="18"/>
                <w:lang w:eastAsia="id-ID"/>
              </w:rPr>
            </w:pPr>
            <w:r>
              <w:rPr>
                <w:rFonts w:ascii="Palatino Linotype" w:hAnsi="Palatino Linotype"/>
                <w:sz w:val="18"/>
                <w:szCs w:val="18"/>
                <w:lang w:eastAsia="id-ID"/>
              </w:rPr>
              <w:t>59.552.700</w:t>
            </w:r>
          </w:p>
        </w:tc>
        <w:tc>
          <w:tcPr>
            <w:tcW w:w="851" w:type="dxa"/>
          </w:tcPr>
          <w:p w:rsidR="008D2DA5" w:rsidRPr="008D2DA5" w:rsidRDefault="008D2DA5" w:rsidP="008D2DA5">
            <w:pPr>
              <w:jc w:val="right"/>
              <w:rPr>
                <w:rFonts w:ascii="Calibri" w:hAnsi="Calibri" w:cs="Calibri"/>
                <w:b/>
                <w:color w:val="000000"/>
                <w:sz w:val="18"/>
                <w:szCs w:val="18"/>
              </w:rPr>
            </w:pPr>
            <w:r w:rsidRPr="008D2DA5">
              <w:rPr>
                <w:rFonts w:ascii="Calibri" w:hAnsi="Calibri" w:cs="Calibri"/>
                <w:b/>
                <w:color w:val="000000"/>
                <w:sz w:val="18"/>
                <w:szCs w:val="18"/>
              </w:rPr>
              <w:t>99,1</w:t>
            </w:r>
            <w:r>
              <w:rPr>
                <w:rFonts w:ascii="Calibri" w:hAnsi="Calibri" w:cs="Calibri"/>
                <w:b/>
                <w:color w:val="000000"/>
                <w:sz w:val="18"/>
                <w:szCs w:val="18"/>
              </w:rPr>
              <w:t>6</w:t>
            </w:r>
          </w:p>
        </w:tc>
        <w:tc>
          <w:tcPr>
            <w:tcW w:w="567" w:type="dxa"/>
          </w:tcPr>
          <w:p w:rsidR="008D2DA5" w:rsidRPr="008D2DA5" w:rsidRDefault="008D2DA5" w:rsidP="00064F40">
            <w:pPr>
              <w:jc w:val="right"/>
              <w:rPr>
                <w:rFonts w:ascii="Palatino Linotype" w:hAnsi="Palatino Linotype"/>
                <w:b/>
                <w:sz w:val="18"/>
                <w:szCs w:val="18"/>
                <w:lang w:eastAsia="id-ID"/>
              </w:rPr>
            </w:pPr>
            <w:r w:rsidRPr="008D2DA5">
              <w:rPr>
                <w:rFonts w:ascii="Palatino Linotype" w:hAnsi="Palatino Linotype"/>
                <w:b/>
                <w:sz w:val="18"/>
                <w:szCs w:val="18"/>
                <w:lang w:eastAsia="id-ID"/>
              </w:rPr>
              <w:t>100</w:t>
            </w:r>
          </w:p>
        </w:tc>
        <w:tc>
          <w:tcPr>
            <w:tcW w:w="992" w:type="dxa"/>
          </w:tcPr>
          <w:p w:rsidR="008D2DA5" w:rsidRPr="008D2DA5" w:rsidRDefault="008D2DA5" w:rsidP="00064F40">
            <w:pPr>
              <w:jc w:val="right"/>
              <w:rPr>
                <w:rFonts w:ascii="Calibri" w:hAnsi="Calibri" w:cs="Calibri"/>
                <w:b/>
                <w:color w:val="000000"/>
                <w:sz w:val="18"/>
                <w:szCs w:val="18"/>
              </w:rPr>
            </w:pPr>
            <w:r w:rsidRPr="008D2DA5">
              <w:rPr>
                <w:rFonts w:ascii="Calibri" w:hAnsi="Calibri" w:cs="Calibri"/>
                <w:b/>
                <w:color w:val="000000"/>
                <w:sz w:val="18"/>
                <w:szCs w:val="18"/>
              </w:rPr>
              <w:t>402.000</w:t>
            </w:r>
          </w:p>
        </w:tc>
      </w:tr>
    </w:tbl>
    <w:p w:rsidR="009D64EA" w:rsidRPr="0093507A" w:rsidRDefault="009D64EA" w:rsidP="00E15D28">
      <w:pPr>
        <w:pStyle w:val="ListParagraph"/>
        <w:ind w:left="646"/>
        <w:jc w:val="both"/>
        <w:rPr>
          <w:rFonts w:ascii="Palatino Linotype" w:hAnsi="Palatino Linotype"/>
          <w:sz w:val="22"/>
          <w:szCs w:val="22"/>
          <w:lang w:val="id-ID" w:eastAsia="id-ID"/>
        </w:rPr>
      </w:pPr>
    </w:p>
    <w:p w:rsidR="006352B2" w:rsidRDefault="00D11FDA" w:rsidP="005326AF">
      <w:pPr>
        <w:numPr>
          <w:ilvl w:val="0"/>
          <w:numId w:val="1"/>
        </w:numPr>
        <w:tabs>
          <w:tab w:val="clear" w:pos="360"/>
          <w:tab w:val="num" w:pos="0"/>
        </w:tabs>
        <w:spacing w:line="360" w:lineRule="auto"/>
        <w:ind w:left="284" w:hanging="284"/>
        <w:rPr>
          <w:rFonts w:ascii="Palatino Linotype" w:hAnsi="Palatino Linotype"/>
          <w:b/>
          <w:sz w:val="22"/>
          <w:szCs w:val="22"/>
          <w:lang w:val="sv-SE"/>
        </w:rPr>
      </w:pPr>
      <w:bookmarkStart w:id="0" w:name="_GoBack"/>
      <w:bookmarkEnd w:id="0"/>
      <w:r w:rsidRPr="0093507A">
        <w:rPr>
          <w:rFonts w:ascii="Palatino Linotype" w:hAnsi="Palatino Linotype"/>
          <w:b/>
          <w:sz w:val="22"/>
          <w:szCs w:val="22"/>
          <w:lang w:val="sv-SE"/>
        </w:rPr>
        <w:t>BALAI LATIHAN KERJA (BLK) PADANG</w:t>
      </w:r>
      <w:r w:rsidR="00236B49" w:rsidRPr="0093507A">
        <w:rPr>
          <w:rFonts w:ascii="Palatino Linotype" w:hAnsi="Palatino Linotype"/>
          <w:b/>
          <w:sz w:val="22"/>
          <w:szCs w:val="22"/>
          <w:lang w:val="sv-SE"/>
        </w:rPr>
        <w:t xml:space="preserve"> PANJANG</w:t>
      </w:r>
    </w:p>
    <w:p w:rsidR="0072090D" w:rsidRPr="0093507A" w:rsidRDefault="0072090D" w:rsidP="00DE6ACA">
      <w:pPr>
        <w:spacing w:line="360" w:lineRule="auto"/>
        <w:ind w:left="284" w:firstLine="567"/>
        <w:jc w:val="both"/>
        <w:rPr>
          <w:rFonts w:ascii="Palatino Linotype" w:hAnsi="Palatino Linotype"/>
          <w:sz w:val="22"/>
          <w:szCs w:val="22"/>
          <w:lang w:val="nl-NL"/>
        </w:rPr>
      </w:pPr>
      <w:r w:rsidRPr="0093507A">
        <w:rPr>
          <w:rFonts w:ascii="Palatino Linotype" w:hAnsi="Palatino Linotype"/>
          <w:sz w:val="22"/>
          <w:szCs w:val="22"/>
          <w:lang w:val="nl-NL"/>
        </w:rPr>
        <w:t xml:space="preserve">Sesuai Visi </w:t>
      </w:r>
      <w:r w:rsidRPr="0093507A">
        <w:rPr>
          <w:rFonts w:ascii="Palatino Linotype" w:hAnsi="Palatino Linotype"/>
          <w:sz w:val="22"/>
          <w:szCs w:val="22"/>
          <w:lang w:eastAsia="id-ID"/>
        </w:rPr>
        <w:t>dan</w:t>
      </w:r>
      <w:r w:rsidRPr="0093507A">
        <w:rPr>
          <w:rFonts w:ascii="Palatino Linotype" w:hAnsi="Palatino Linotype"/>
          <w:sz w:val="22"/>
          <w:szCs w:val="22"/>
          <w:lang w:val="nl-NL"/>
        </w:rPr>
        <w:t xml:space="preserve"> Misi UPTD BLK Padang Panjang adalah </w:t>
      </w:r>
      <w:r w:rsidR="00C04734" w:rsidRPr="00C04734">
        <w:rPr>
          <w:rFonts w:ascii="Palatino Linotype" w:hAnsi="Palatino Linotype"/>
          <w:b/>
          <w:i/>
          <w:sz w:val="22"/>
          <w:szCs w:val="22"/>
          <w:lang w:val="nl-NL"/>
        </w:rPr>
        <w:t>“Terwujudnya Tenaga Kerja Yang Terampil</w:t>
      </w:r>
      <w:r w:rsidR="006D60A0" w:rsidRPr="00C04734">
        <w:rPr>
          <w:rFonts w:ascii="Palatino Linotype" w:hAnsi="Palatino Linotype"/>
          <w:b/>
          <w:i/>
          <w:sz w:val="22"/>
          <w:szCs w:val="22"/>
          <w:lang w:val="nl-NL"/>
        </w:rPr>
        <w:t xml:space="preserve">, </w:t>
      </w:r>
      <w:r w:rsidR="00C04734" w:rsidRPr="00C04734">
        <w:rPr>
          <w:rFonts w:ascii="Palatino Linotype" w:hAnsi="Palatino Linotype"/>
          <w:b/>
          <w:i/>
          <w:sz w:val="22"/>
          <w:szCs w:val="22"/>
          <w:lang w:val="nl-NL"/>
        </w:rPr>
        <w:t>Mandiri</w:t>
      </w:r>
      <w:r w:rsidR="006D60A0" w:rsidRPr="00C04734">
        <w:rPr>
          <w:rFonts w:ascii="Palatino Linotype" w:hAnsi="Palatino Linotype"/>
          <w:b/>
          <w:i/>
          <w:sz w:val="22"/>
          <w:szCs w:val="22"/>
          <w:lang w:val="nl-NL"/>
        </w:rPr>
        <w:t xml:space="preserve">, </w:t>
      </w:r>
      <w:r w:rsidR="00C04734" w:rsidRPr="00C04734">
        <w:rPr>
          <w:rFonts w:ascii="Palatino Linotype" w:hAnsi="Palatino Linotype"/>
          <w:b/>
          <w:i/>
          <w:sz w:val="22"/>
          <w:szCs w:val="22"/>
          <w:lang w:val="nl-NL"/>
        </w:rPr>
        <w:t>Produktif</w:t>
      </w:r>
      <w:r w:rsidRPr="00C04734">
        <w:rPr>
          <w:rFonts w:ascii="Palatino Linotype" w:hAnsi="Palatino Linotype"/>
          <w:b/>
          <w:i/>
          <w:sz w:val="22"/>
          <w:szCs w:val="22"/>
          <w:lang w:val="nl-NL"/>
        </w:rPr>
        <w:t xml:space="preserve">, </w:t>
      </w:r>
      <w:r w:rsidR="00C04734" w:rsidRPr="00C04734">
        <w:rPr>
          <w:rFonts w:ascii="Palatino Linotype" w:hAnsi="Palatino Linotype"/>
          <w:b/>
          <w:i/>
          <w:sz w:val="22"/>
          <w:szCs w:val="22"/>
          <w:lang w:val="nl-NL"/>
        </w:rPr>
        <w:t xml:space="preserve">Berdisiplin </w:t>
      </w:r>
      <w:r w:rsidR="001D7B0A" w:rsidRPr="00C04734">
        <w:rPr>
          <w:rFonts w:ascii="Palatino Linotype" w:hAnsi="Palatino Linotype"/>
          <w:b/>
          <w:i/>
          <w:sz w:val="22"/>
          <w:szCs w:val="22"/>
          <w:lang w:val="nl-NL"/>
        </w:rPr>
        <w:t xml:space="preserve">dan </w:t>
      </w:r>
      <w:r w:rsidR="00C04734" w:rsidRPr="00C04734">
        <w:rPr>
          <w:rFonts w:ascii="Palatino Linotype" w:hAnsi="Palatino Linotype"/>
          <w:b/>
          <w:i/>
          <w:sz w:val="22"/>
          <w:szCs w:val="22"/>
          <w:lang w:val="nl-NL"/>
        </w:rPr>
        <w:t>Beretos Kerja Yang Tinggi</w:t>
      </w:r>
      <w:r w:rsidR="00C04734">
        <w:rPr>
          <w:rFonts w:ascii="Palatino Linotype" w:hAnsi="Palatino Linotype"/>
          <w:b/>
          <w:i/>
          <w:sz w:val="22"/>
          <w:szCs w:val="22"/>
          <w:lang w:val="nl-NL"/>
        </w:rPr>
        <w:t>”</w:t>
      </w:r>
      <w:r w:rsidR="001D7B0A" w:rsidRPr="0093507A">
        <w:rPr>
          <w:rFonts w:ascii="Palatino Linotype" w:hAnsi="Palatino Linotype"/>
          <w:sz w:val="22"/>
          <w:szCs w:val="22"/>
          <w:lang w:val="nl-NL"/>
        </w:rPr>
        <w:t xml:space="preserve"> d</w:t>
      </w:r>
      <w:r w:rsidRPr="0093507A">
        <w:rPr>
          <w:rFonts w:ascii="Palatino Linotype" w:hAnsi="Palatino Linotype"/>
          <w:sz w:val="22"/>
          <w:szCs w:val="22"/>
          <w:lang w:val="nl-NL"/>
        </w:rPr>
        <w:t>engan perisai visi tersebut yakni untuk menciptak</w:t>
      </w:r>
      <w:r w:rsidR="001D7B0A" w:rsidRPr="0093507A">
        <w:rPr>
          <w:rFonts w:ascii="Palatino Linotype" w:hAnsi="Palatino Linotype"/>
          <w:sz w:val="22"/>
          <w:szCs w:val="22"/>
          <w:lang w:val="nl-NL"/>
        </w:rPr>
        <w:t>an tenaga kerja yang siap pakai, maka p</w:t>
      </w:r>
      <w:r w:rsidRPr="0093507A">
        <w:rPr>
          <w:rFonts w:ascii="Palatino Linotype" w:hAnsi="Palatino Linotype"/>
          <w:sz w:val="22"/>
          <w:szCs w:val="22"/>
          <w:lang w:val="nl-NL"/>
        </w:rPr>
        <w:t xml:space="preserve">ada tahun anggaran </w:t>
      </w:r>
      <w:r w:rsidR="00D564C7" w:rsidRPr="0093507A">
        <w:rPr>
          <w:rFonts w:ascii="Palatino Linotype" w:hAnsi="Palatino Linotype"/>
          <w:sz w:val="22"/>
          <w:szCs w:val="22"/>
          <w:lang w:val="nl-NL"/>
        </w:rPr>
        <w:t>201</w:t>
      </w:r>
      <w:r w:rsidR="0025610D">
        <w:rPr>
          <w:rFonts w:ascii="Palatino Linotype" w:hAnsi="Palatino Linotype"/>
          <w:sz w:val="22"/>
          <w:szCs w:val="22"/>
          <w:lang w:val="nl-NL"/>
        </w:rPr>
        <w:t>4</w:t>
      </w:r>
      <w:r w:rsidRPr="0093507A">
        <w:rPr>
          <w:rFonts w:ascii="Palatino Linotype" w:hAnsi="Palatino Linotype"/>
          <w:sz w:val="22"/>
          <w:szCs w:val="22"/>
          <w:lang w:val="nl-NL"/>
        </w:rPr>
        <w:t xml:space="preserve"> UPTD BLK Padang Panjang sudah m</w:t>
      </w:r>
      <w:r w:rsidR="001D7B0A" w:rsidRPr="0093507A">
        <w:rPr>
          <w:rFonts w:ascii="Palatino Linotype" w:hAnsi="Palatino Linotype"/>
          <w:sz w:val="22"/>
          <w:szCs w:val="22"/>
          <w:lang w:val="nl-NL"/>
        </w:rPr>
        <w:t xml:space="preserve">elatih pencari kerja sebanyak </w:t>
      </w:r>
      <w:r w:rsidR="0025610D">
        <w:rPr>
          <w:rFonts w:ascii="Palatino Linotype" w:hAnsi="Palatino Linotype"/>
          <w:sz w:val="22"/>
          <w:szCs w:val="22"/>
        </w:rPr>
        <w:t>14</w:t>
      </w:r>
      <w:r w:rsidRPr="0093507A">
        <w:rPr>
          <w:rFonts w:ascii="Palatino Linotype" w:hAnsi="Palatino Linotype"/>
          <w:sz w:val="22"/>
          <w:szCs w:val="22"/>
          <w:lang w:val="nl-NL"/>
        </w:rPr>
        <w:t xml:space="preserve"> paket </w:t>
      </w:r>
      <w:r w:rsidR="001D7B0A" w:rsidRPr="0093507A">
        <w:rPr>
          <w:rFonts w:ascii="Palatino Linotype" w:hAnsi="Palatino Linotype"/>
          <w:sz w:val="22"/>
          <w:szCs w:val="22"/>
          <w:lang w:val="nl-NL"/>
        </w:rPr>
        <w:t xml:space="preserve">pelatihan </w:t>
      </w:r>
      <w:r w:rsidRPr="0093507A">
        <w:rPr>
          <w:rFonts w:ascii="Palatino Linotype" w:hAnsi="Palatino Linotype"/>
          <w:sz w:val="22"/>
          <w:szCs w:val="22"/>
          <w:lang w:val="nl-NL"/>
        </w:rPr>
        <w:t xml:space="preserve">yang </w:t>
      </w:r>
      <w:r w:rsidR="00C04734">
        <w:rPr>
          <w:rFonts w:ascii="Palatino Linotype" w:hAnsi="Palatino Linotype"/>
          <w:sz w:val="22"/>
          <w:szCs w:val="22"/>
          <w:lang w:val="nl-NL"/>
        </w:rPr>
        <w:t>didanai APBN Murni dan PNBP dengan rincian sebagai berikut</w:t>
      </w:r>
      <w:r w:rsidRPr="0093507A">
        <w:rPr>
          <w:rFonts w:ascii="Palatino Linotype" w:hAnsi="Palatino Linotype"/>
          <w:sz w:val="22"/>
          <w:szCs w:val="22"/>
          <w:lang w:val="nl-NL"/>
        </w:rPr>
        <w:t xml:space="preserve"> :</w:t>
      </w:r>
    </w:p>
    <w:p w:rsidR="007A3CFD" w:rsidRPr="00E15D28" w:rsidRDefault="007A3CFD" w:rsidP="00E15D28">
      <w:pPr>
        <w:rPr>
          <w:rFonts w:ascii="Palatino Linotype" w:hAnsi="Palatino Linotype"/>
          <w:sz w:val="16"/>
          <w:szCs w:val="16"/>
          <w:lang w:val="id-ID"/>
        </w:rPr>
      </w:pPr>
    </w:p>
    <w:p w:rsidR="006C79AC" w:rsidRPr="0093507A" w:rsidRDefault="009C17E1" w:rsidP="00DE6ACA">
      <w:pPr>
        <w:spacing w:line="360" w:lineRule="auto"/>
        <w:ind w:left="284"/>
        <w:jc w:val="both"/>
        <w:rPr>
          <w:rFonts w:ascii="Palatino Linotype" w:hAnsi="Palatino Linotype"/>
          <w:sz w:val="22"/>
          <w:szCs w:val="22"/>
          <w:lang w:val="id-ID"/>
        </w:rPr>
      </w:pPr>
      <w:r w:rsidRPr="0093507A">
        <w:rPr>
          <w:rFonts w:ascii="Palatino Linotype" w:hAnsi="Palatino Linotype"/>
          <w:sz w:val="22"/>
          <w:szCs w:val="22"/>
          <w:lang w:val="id-ID"/>
        </w:rPr>
        <w:t>Kegiatan PKPTK Dana Tugas Pembantuan (Murni)</w:t>
      </w:r>
    </w:p>
    <w:tbl>
      <w:tblPr>
        <w:tblStyle w:val="TableGrid"/>
        <w:tblW w:w="8613" w:type="dxa"/>
        <w:tblInd w:w="284" w:type="dxa"/>
        <w:tblLayout w:type="fixed"/>
        <w:tblLook w:val="04A0"/>
      </w:tblPr>
      <w:tblGrid>
        <w:gridCol w:w="391"/>
        <w:gridCol w:w="3686"/>
        <w:gridCol w:w="1134"/>
        <w:gridCol w:w="1134"/>
        <w:gridCol w:w="709"/>
        <w:gridCol w:w="567"/>
        <w:gridCol w:w="992"/>
      </w:tblGrid>
      <w:tr w:rsidR="009F732A" w:rsidRPr="000100C2" w:rsidTr="00E15D28">
        <w:tc>
          <w:tcPr>
            <w:tcW w:w="391" w:type="dxa"/>
            <w:vMerge w:val="restart"/>
            <w:vAlign w:val="center"/>
          </w:tcPr>
          <w:p w:rsidR="009F732A" w:rsidRPr="000100C2" w:rsidRDefault="009F732A" w:rsidP="00447B09">
            <w:pPr>
              <w:jc w:val="center"/>
              <w:rPr>
                <w:rFonts w:ascii="Palatino Linotype" w:hAnsi="Palatino Linotype"/>
                <w:sz w:val="18"/>
                <w:szCs w:val="18"/>
                <w:lang w:val="id-ID"/>
              </w:rPr>
            </w:pPr>
            <w:r w:rsidRPr="000100C2">
              <w:rPr>
                <w:rFonts w:ascii="Palatino Linotype" w:hAnsi="Palatino Linotype"/>
                <w:sz w:val="18"/>
                <w:szCs w:val="18"/>
                <w:lang w:val="id-ID"/>
              </w:rPr>
              <w:t>No</w:t>
            </w:r>
          </w:p>
        </w:tc>
        <w:tc>
          <w:tcPr>
            <w:tcW w:w="3686" w:type="dxa"/>
            <w:vMerge w:val="restart"/>
            <w:vAlign w:val="center"/>
          </w:tcPr>
          <w:p w:rsidR="009F732A" w:rsidRPr="000100C2" w:rsidRDefault="009F732A" w:rsidP="00447B09">
            <w:pPr>
              <w:jc w:val="center"/>
              <w:rPr>
                <w:rFonts w:ascii="Palatino Linotype" w:hAnsi="Palatino Linotype"/>
                <w:sz w:val="18"/>
                <w:szCs w:val="18"/>
                <w:lang w:val="id-ID"/>
              </w:rPr>
            </w:pPr>
            <w:r w:rsidRPr="000100C2">
              <w:rPr>
                <w:rFonts w:ascii="Palatino Linotype" w:hAnsi="Palatino Linotype"/>
                <w:sz w:val="18"/>
                <w:szCs w:val="18"/>
                <w:lang w:val="id-ID"/>
              </w:rPr>
              <w:t>Kegiatan</w:t>
            </w:r>
          </w:p>
        </w:tc>
        <w:tc>
          <w:tcPr>
            <w:tcW w:w="1134" w:type="dxa"/>
            <w:vMerge w:val="restart"/>
            <w:vAlign w:val="center"/>
          </w:tcPr>
          <w:p w:rsidR="009F732A" w:rsidRPr="000100C2" w:rsidRDefault="009F732A" w:rsidP="00447B09">
            <w:pPr>
              <w:jc w:val="center"/>
              <w:rPr>
                <w:rFonts w:ascii="Palatino Linotype" w:hAnsi="Palatino Linotype"/>
                <w:sz w:val="18"/>
                <w:szCs w:val="18"/>
                <w:lang w:val="id-ID"/>
              </w:rPr>
            </w:pPr>
            <w:r w:rsidRPr="000100C2">
              <w:rPr>
                <w:rFonts w:ascii="Palatino Linotype" w:hAnsi="Palatino Linotype"/>
                <w:sz w:val="18"/>
                <w:szCs w:val="18"/>
                <w:lang w:val="id-ID"/>
              </w:rPr>
              <w:t>Dana</w:t>
            </w:r>
          </w:p>
          <w:p w:rsidR="009F732A" w:rsidRPr="000100C2" w:rsidRDefault="009F732A" w:rsidP="00447B09">
            <w:pPr>
              <w:jc w:val="center"/>
              <w:rPr>
                <w:rFonts w:ascii="Palatino Linotype" w:hAnsi="Palatino Linotype"/>
                <w:sz w:val="18"/>
                <w:szCs w:val="18"/>
                <w:lang w:val="id-ID"/>
              </w:rPr>
            </w:pPr>
            <w:r w:rsidRPr="000100C2">
              <w:rPr>
                <w:rFonts w:ascii="Palatino Linotype" w:hAnsi="Palatino Linotype"/>
                <w:sz w:val="18"/>
                <w:szCs w:val="18"/>
                <w:lang w:val="id-ID"/>
              </w:rPr>
              <w:t>(Rp.)</w:t>
            </w:r>
          </w:p>
        </w:tc>
        <w:tc>
          <w:tcPr>
            <w:tcW w:w="1843" w:type="dxa"/>
            <w:gridSpan w:val="2"/>
            <w:vAlign w:val="center"/>
          </w:tcPr>
          <w:p w:rsidR="009F732A" w:rsidRPr="000100C2" w:rsidRDefault="009F732A" w:rsidP="00447B09">
            <w:pPr>
              <w:jc w:val="center"/>
              <w:rPr>
                <w:rFonts w:ascii="Palatino Linotype" w:hAnsi="Palatino Linotype"/>
                <w:sz w:val="18"/>
                <w:szCs w:val="18"/>
                <w:lang w:val="id-ID"/>
              </w:rPr>
            </w:pPr>
            <w:r w:rsidRPr="000100C2">
              <w:rPr>
                <w:rFonts w:ascii="Palatino Linotype" w:hAnsi="Palatino Linotype"/>
                <w:sz w:val="18"/>
                <w:szCs w:val="18"/>
                <w:lang w:val="id-ID"/>
              </w:rPr>
              <w:t>Realisasi</w:t>
            </w:r>
          </w:p>
        </w:tc>
        <w:tc>
          <w:tcPr>
            <w:tcW w:w="567" w:type="dxa"/>
            <w:vMerge w:val="restart"/>
            <w:vAlign w:val="center"/>
          </w:tcPr>
          <w:p w:rsidR="009F732A" w:rsidRDefault="009F732A" w:rsidP="00447B09">
            <w:pPr>
              <w:jc w:val="center"/>
              <w:rPr>
                <w:rFonts w:ascii="Palatino Linotype" w:hAnsi="Palatino Linotype"/>
                <w:sz w:val="18"/>
                <w:szCs w:val="18"/>
                <w:lang w:val="id-ID"/>
              </w:rPr>
            </w:pPr>
            <w:r>
              <w:rPr>
                <w:rFonts w:ascii="Palatino Linotype" w:hAnsi="Palatino Linotype"/>
                <w:sz w:val="18"/>
                <w:szCs w:val="18"/>
                <w:lang w:val="id-ID"/>
              </w:rPr>
              <w:t>Fsk</w:t>
            </w:r>
          </w:p>
          <w:p w:rsidR="009F732A" w:rsidRPr="000100C2" w:rsidRDefault="009F732A" w:rsidP="00447B09">
            <w:pPr>
              <w:jc w:val="center"/>
              <w:rPr>
                <w:rFonts w:ascii="Palatino Linotype" w:hAnsi="Palatino Linotype"/>
                <w:sz w:val="18"/>
                <w:szCs w:val="18"/>
                <w:lang w:val="id-ID"/>
              </w:rPr>
            </w:pPr>
            <w:r w:rsidRPr="000100C2">
              <w:rPr>
                <w:rFonts w:ascii="Palatino Linotype" w:hAnsi="Palatino Linotype"/>
                <w:sz w:val="18"/>
                <w:szCs w:val="18"/>
                <w:lang w:val="id-ID"/>
              </w:rPr>
              <w:t>%</w:t>
            </w:r>
          </w:p>
        </w:tc>
        <w:tc>
          <w:tcPr>
            <w:tcW w:w="992" w:type="dxa"/>
            <w:vMerge w:val="restart"/>
            <w:vAlign w:val="center"/>
          </w:tcPr>
          <w:p w:rsidR="009F732A" w:rsidRDefault="009F732A" w:rsidP="00447B09">
            <w:pPr>
              <w:jc w:val="center"/>
              <w:rPr>
                <w:rFonts w:ascii="Palatino Linotype" w:hAnsi="Palatino Linotype"/>
                <w:sz w:val="18"/>
                <w:szCs w:val="18"/>
                <w:lang w:val="id-ID"/>
              </w:rPr>
            </w:pPr>
            <w:r w:rsidRPr="000100C2">
              <w:rPr>
                <w:rFonts w:ascii="Palatino Linotype" w:hAnsi="Palatino Linotype"/>
                <w:sz w:val="18"/>
                <w:szCs w:val="18"/>
                <w:lang w:val="id-ID"/>
              </w:rPr>
              <w:t>Sisa</w:t>
            </w:r>
          </w:p>
          <w:p w:rsidR="009F732A" w:rsidRPr="000100C2" w:rsidRDefault="009F732A" w:rsidP="00447B09">
            <w:pPr>
              <w:jc w:val="center"/>
              <w:rPr>
                <w:rFonts w:ascii="Palatino Linotype" w:hAnsi="Palatino Linotype"/>
                <w:sz w:val="18"/>
                <w:szCs w:val="18"/>
                <w:lang w:val="id-ID"/>
              </w:rPr>
            </w:pPr>
            <w:r w:rsidRPr="000100C2">
              <w:rPr>
                <w:rFonts w:ascii="Palatino Linotype" w:hAnsi="Palatino Linotype"/>
                <w:sz w:val="18"/>
                <w:szCs w:val="18"/>
                <w:lang w:val="id-ID"/>
              </w:rPr>
              <w:t>(Rp.)</w:t>
            </w:r>
          </w:p>
        </w:tc>
      </w:tr>
      <w:tr w:rsidR="009F732A" w:rsidRPr="000100C2" w:rsidTr="00E15D28">
        <w:tc>
          <w:tcPr>
            <w:tcW w:w="391" w:type="dxa"/>
            <w:vMerge/>
            <w:vAlign w:val="center"/>
          </w:tcPr>
          <w:p w:rsidR="009F732A" w:rsidRPr="000100C2" w:rsidRDefault="009F732A" w:rsidP="00447B09">
            <w:pPr>
              <w:jc w:val="center"/>
              <w:rPr>
                <w:rFonts w:ascii="Palatino Linotype" w:hAnsi="Palatino Linotype"/>
                <w:sz w:val="18"/>
                <w:szCs w:val="18"/>
                <w:lang w:val="id-ID"/>
              </w:rPr>
            </w:pPr>
          </w:p>
        </w:tc>
        <w:tc>
          <w:tcPr>
            <w:tcW w:w="3686" w:type="dxa"/>
            <w:vMerge/>
            <w:vAlign w:val="center"/>
          </w:tcPr>
          <w:p w:rsidR="009F732A" w:rsidRPr="000100C2" w:rsidRDefault="009F732A" w:rsidP="00447B09">
            <w:pPr>
              <w:jc w:val="center"/>
              <w:rPr>
                <w:rFonts w:ascii="Palatino Linotype" w:hAnsi="Palatino Linotype"/>
                <w:sz w:val="18"/>
                <w:szCs w:val="18"/>
                <w:lang w:val="id-ID"/>
              </w:rPr>
            </w:pPr>
          </w:p>
        </w:tc>
        <w:tc>
          <w:tcPr>
            <w:tcW w:w="1134" w:type="dxa"/>
            <w:vMerge/>
          </w:tcPr>
          <w:p w:rsidR="009F732A" w:rsidRPr="000100C2" w:rsidRDefault="009F732A" w:rsidP="00447B09">
            <w:pPr>
              <w:jc w:val="center"/>
              <w:rPr>
                <w:rFonts w:ascii="Palatino Linotype" w:hAnsi="Palatino Linotype"/>
                <w:sz w:val="18"/>
                <w:szCs w:val="18"/>
                <w:lang w:val="id-ID"/>
              </w:rPr>
            </w:pPr>
          </w:p>
        </w:tc>
        <w:tc>
          <w:tcPr>
            <w:tcW w:w="1134" w:type="dxa"/>
          </w:tcPr>
          <w:p w:rsidR="009F732A" w:rsidRPr="000100C2" w:rsidRDefault="009F732A" w:rsidP="00447B09">
            <w:pPr>
              <w:jc w:val="center"/>
              <w:rPr>
                <w:rFonts w:ascii="Palatino Linotype" w:hAnsi="Palatino Linotype"/>
                <w:sz w:val="18"/>
                <w:szCs w:val="18"/>
                <w:lang w:val="id-ID"/>
              </w:rPr>
            </w:pPr>
            <w:r>
              <w:rPr>
                <w:rFonts w:ascii="Palatino Linotype" w:hAnsi="Palatino Linotype"/>
                <w:sz w:val="18"/>
                <w:szCs w:val="18"/>
                <w:lang w:val="id-ID"/>
              </w:rPr>
              <w:t xml:space="preserve">Keuangan </w:t>
            </w:r>
            <w:r w:rsidRPr="000100C2">
              <w:rPr>
                <w:rFonts w:ascii="Palatino Linotype" w:hAnsi="Palatino Linotype"/>
                <w:sz w:val="18"/>
                <w:szCs w:val="18"/>
                <w:lang w:val="id-ID"/>
              </w:rPr>
              <w:t>(Rp.)</w:t>
            </w:r>
          </w:p>
        </w:tc>
        <w:tc>
          <w:tcPr>
            <w:tcW w:w="709" w:type="dxa"/>
            <w:vAlign w:val="center"/>
          </w:tcPr>
          <w:p w:rsidR="009F732A" w:rsidRPr="000100C2" w:rsidRDefault="009F732A" w:rsidP="00447B09">
            <w:pPr>
              <w:jc w:val="center"/>
              <w:rPr>
                <w:rFonts w:ascii="Palatino Linotype" w:hAnsi="Palatino Linotype"/>
                <w:sz w:val="18"/>
                <w:szCs w:val="18"/>
                <w:lang w:val="id-ID"/>
              </w:rPr>
            </w:pPr>
            <w:r>
              <w:rPr>
                <w:rFonts w:ascii="Palatino Linotype" w:hAnsi="Palatino Linotype"/>
                <w:sz w:val="18"/>
                <w:szCs w:val="18"/>
                <w:lang w:val="id-ID"/>
              </w:rPr>
              <w:t>%</w:t>
            </w:r>
          </w:p>
        </w:tc>
        <w:tc>
          <w:tcPr>
            <w:tcW w:w="567" w:type="dxa"/>
            <w:vMerge/>
            <w:vAlign w:val="center"/>
          </w:tcPr>
          <w:p w:rsidR="009F732A" w:rsidRPr="000100C2" w:rsidRDefault="009F732A" w:rsidP="00447B09">
            <w:pPr>
              <w:jc w:val="center"/>
              <w:rPr>
                <w:rFonts w:ascii="Palatino Linotype" w:hAnsi="Palatino Linotype"/>
                <w:sz w:val="18"/>
                <w:szCs w:val="18"/>
                <w:lang w:val="id-ID"/>
              </w:rPr>
            </w:pPr>
          </w:p>
        </w:tc>
        <w:tc>
          <w:tcPr>
            <w:tcW w:w="992" w:type="dxa"/>
            <w:vMerge/>
          </w:tcPr>
          <w:p w:rsidR="009F732A" w:rsidRPr="000100C2" w:rsidRDefault="009F732A" w:rsidP="00447B09">
            <w:pPr>
              <w:jc w:val="center"/>
              <w:rPr>
                <w:rFonts w:ascii="Palatino Linotype" w:hAnsi="Palatino Linotype"/>
                <w:sz w:val="18"/>
                <w:szCs w:val="18"/>
                <w:lang w:val="id-ID"/>
              </w:rPr>
            </w:pPr>
          </w:p>
        </w:tc>
      </w:tr>
      <w:tr w:rsidR="009F732A" w:rsidRPr="000100C2" w:rsidTr="00E15D28">
        <w:tc>
          <w:tcPr>
            <w:tcW w:w="391" w:type="dxa"/>
          </w:tcPr>
          <w:p w:rsidR="009F732A" w:rsidRPr="000100C2" w:rsidRDefault="009F732A" w:rsidP="00447B09">
            <w:pPr>
              <w:jc w:val="both"/>
              <w:rPr>
                <w:rFonts w:ascii="Palatino Linotype" w:hAnsi="Palatino Linotype"/>
                <w:sz w:val="18"/>
                <w:szCs w:val="18"/>
                <w:lang w:val="id-ID"/>
              </w:rPr>
            </w:pPr>
            <w:r w:rsidRPr="000100C2">
              <w:rPr>
                <w:rFonts w:ascii="Palatino Linotype" w:hAnsi="Palatino Linotype"/>
                <w:sz w:val="18"/>
                <w:szCs w:val="18"/>
                <w:lang w:val="id-ID"/>
              </w:rPr>
              <w:t>1.</w:t>
            </w:r>
          </w:p>
        </w:tc>
        <w:tc>
          <w:tcPr>
            <w:tcW w:w="3686" w:type="dxa"/>
          </w:tcPr>
          <w:p w:rsidR="009F732A" w:rsidRPr="000100C2" w:rsidRDefault="009F732A" w:rsidP="00447B09">
            <w:pPr>
              <w:jc w:val="both"/>
              <w:rPr>
                <w:rFonts w:ascii="Palatino Linotype" w:hAnsi="Palatino Linotype"/>
                <w:sz w:val="18"/>
                <w:szCs w:val="18"/>
                <w:lang w:val="id-ID"/>
              </w:rPr>
            </w:pPr>
            <w:r w:rsidRPr="000100C2">
              <w:rPr>
                <w:rFonts w:ascii="Palatino Linotype" w:hAnsi="Palatino Linotype"/>
                <w:sz w:val="18"/>
                <w:szCs w:val="18"/>
                <w:lang w:val="id-ID"/>
              </w:rPr>
              <w:t>Program PKPTK</w:t>
            </w:r>
          </w:p>
          <w:p w:rsidR="009F732A" w:rsidRPr="000100C2" w:rsidRDefault="009F732A" w:rsidP="00945E45">
            <w:pPr>
              <w:pStyle w:val="ListParagraph"/>
              <w:numPr>
                <w:ilvl w:val="0"/>
                <w:numId w:val="23"/>
              </w:numPr>
              <w:ind w:left="177" w:hanging="177"/>
              <w:jc w:val="both"/>
              <w:rPr>
                <w:rFonts w:ascii="Palatino Linotype" w:hAnsi="Palatino Linotype"/>
                <w:sz w:val="18"/>
                <w:szCs w:val="18"/>
                <w:lang w:val="id-ID"/>
              </w:rPr>
            </w:pPr>
            <w:r w:rsidRPr="000100C2">
              <w:rPr>
                <w:rFonts w:ascii="Palatino Linotype" w:hAnsi="Palatino Linotype"/>
                <w:sz w:val="18"/>
                <w:szCs w:val="18"/>
                <w:lang w:val="id-ID"/>
              </w:rPr>
              <w:t>Pelatihan berbasis kompetensi (</w:t>
            </w:r>
            <w:r w:rsidR="0025610D">
              <w:rPr>
                <w:rFonts w:ascii="Palatino Linotype" w:hAnsi="Palatino Linotype"/>
                <w:sz w:val="18"/>
                <w:szCs w:val="18"/>
              </w:rPr>
              <w:t>14</w:t>
            </w:r>
            <w:r w:rsidRPr="000100C2">
              <w:rPr>
                <w:rFonts w:ascii="Palatino Linotype" w:hAnsi="Palatino Linotype"/>
                <w:sz w:val="18"/>
                <w:szCs w:val="18"/>
                <w:lang w:val="id-ID"/>
              </w:rPr>
              <w:t xml:space="preserve"> paket)</w:t>
            </w:r>
          </w:p>
          <w:p w:rsidR="009F732A" w:rsidRPr="000100C2" w:rsidRDefault="009F732A" w:rsidP="00945E45">
            <w:pPr>
              <w:pStyle w:val="ListParagraph"/>
              <w:numPr>
                <w:ilvl w:val="0"/>
                <w:numId w:val="23"/>
              </w:numPr>
              <w:ind w:left="177" w:hanging="177"/>
              <w:jc w:val="both"/>
              <w:rPr>
                <w:rFonts w:ascii="Palatino Linotype" w:hAnsi="Palatino Linotype"/>
                <w:sz w:val="18"/>
                <w:szCs w:val="18"/>
                <w:lang w:val="id-ID"/>
              </w:rPr>
            </w:pPr>
            <w:r w:rsidRPr="000100C2">
              <w:rPr>
                <w:rFonts w:ascii="Palatino Linotype" w:hAnsi="Palatino Linotype"/>
                <w:sz w:val="18"/>
                <w:szCs w:val="18"/>
                <w:lang w:val="id-ID"/>
              </w:rPr>
              <w:t>Rupiah Murni (</w:t>
            </w:r>
            <w:r w:rsidR="0025610D">
              <w:rPr>
                <w:rFonts w:ascii="Palatino Linotype" w:hAnsi="Palatino Linotype"/>
                <w:sz w:val="18"/>
                <w:szCs w:val="18"/>
              </w:rPr>
              <w:t>7</w:t>
            </w:r>
            <w:r w:rsidRPr="000100C2">
              <w:rPr>
                <w:rFonts w:ascii="Palatino Linotype" w:hAnsi="Palatino Linotype"/>
                <w:sz w:val="18"/>
                <w:szCs w:val="18"/>
                <w:lang w:val="id-ID"/>
              </w:rPr>
              <w:t xml:space="preserve"> paket)</w:t>
            </w:r>
          </w:p>
          <w:p w:rsidR="009F732A" w:rsidRPr="000100C2" w:rsidRDefault="009F732A" w:rsidP="00945E45">
            <w:pPr>
              <w:pStyle w:val="ListParagraph"/>
              <w:numPr>
                <w:ilvl w:val="0"/>
                <w:numId w:val="23"/>
              </w:numPr>
              <w:ind w:left="177" w:hanging="177"/>
              <w:jc w:val="both"/>
              <w:rPr>
                <w:rFonts w:ascii="Palatino Linotype" w:hAnsi="Palatino Linotype"/>
                <w:sz w:val="18"/>
                <w:szCs w:val="18"/>
                <w:lang w:val="id-ID"/>
              </w:rPr>
            </w:pPr>
            <w:r w:rsidRPr="000100C2">
              <w:rPr>
                <w:rFonts w:ascii="Palatino Linotype" w:hAnsi="Palatino Linotype"/>
                <w:sz w:val="18"/>
                <w:szCs w:val="18"/>
                <w:lang w:val="id-ID"/>
              </w:rPr>
              <w:t>PNBP (</w:t>
            </w:r>
            <w:r w:rsidR="0025610D">
              <w:rPr>
                <w:rFonts w:ascii="Palatino Linotype" w:hAnsi="Palatino Linotype"/>
                <w:sz w:val="18"/>
                <w:szCs w:val="18"/>
              </w:rPr>
              <w:t>7</w:t>
            </w:r>
            <w:r w:rsidRPr="000100C2">
              <w:rPr>
                <w:rFonts w:ascii="Palatino Linotype" w:hAnsi="Palatino Linotype"/>
                <w:sz w:val="18"/>
                <w:szCs w:val="18"/>
                <w:lang w:val="id-ID"/>
              </w:rPr>
              <w:t xml:space="preserve"> paket)</w:t>
            </w:r>
          </w:p>
        </w:tc>
        <w:tc>
          <w:tcPr>
            <w:tcW w:w="1134" w:type="dxa"/>
          </w:tcPr>
          <w:p w:rsidR="009F732A" w:rsidRPr="00E02BC8" w:rsidRDefault="00E02BC8" w:rsidP="00447B09">
            <w:pPr>
              <w:jc w:val="right"/>
              <w:rPr>
                <w:rFonts w:ascii="Palatino Linotype" w:hAnsi="Palatino Linotype"/>
                <w:sz w:val="18"/>
                <w:szCs w:val="18"/>
              </w:rPr>
            </w:pPr>
            <w:r>
              <w:rPr>
                <w:rFonts w:ascii="Palatino Linotype" w:hAnsi="Palatino Linotype"/>
                <w:sz w:val="18"/>
                <w:szCs w:val="18"/>
              </w:rPr>
              <w:t>589.322.000</w:t>
            </w:r>
          </w:p>
        </w:tc>
        <w:tc>
          <w:tcPr>
            <w:tcW w:w="1134" w:type="dxa"/>
          </w:tcPr>
          <w:p w:rsidR="009F732A" w:rsidRPr="000100C2" w:rsidRDefault="00E02BC8" w:rsidP="00447B09">
            <w:pPr>
              <w:jc w:val="right"/>
              <w:rPr>
                <w:rFonts w:ascii="Palatino Linotype" w:hAnsi="Palatino Linotype"/>
                <w:sz w:val="18"/>
                <w:szCs w:val="18"/>
                <w:lang w:val="id-ID"/>
              </w:rPr>
            </w:pPr>
            <w:r>
              <w:rPr>
                <w:rFonts w:ascii="Palatino Linotype" w:hAnsi="Palatino Linotype"/>
                <w:sz w:val="18"/>
                <w:szCs w:val="18"/>
              </w:rPr>
              <w:t>584.554.7</w:t>
            </w:r>
            <w:r w:rsidR="009F732A" w:rsidRPr="000100C2">
              <w:rPr>
                <w:rFonts w:ascii="Palatino Linotype" w:hAnsi="Palatino Linotype"/>
                <w:sz w:val="18"/>
                <w:szCs w:val="18"/>
                <w:lang w:val="id-ID"/>
              </w:rPr>
              <w:t>00</w:t>
            </w:r>
          </w:p>
        </w:tc>
        <w:tc>
          <w:tcPr>
            <w:tcW w:w="709" w:type="dxa"/>
          </w:tcPr>
          <w:p w:rsidR="009F732A" w:rsidRPr="000100C2" w:rsidRDefault="009F732A" w:rsidP="00E02BC8">
            <w:pPr>
              <w:jc w:val="right"/>
              <w:rPr>
                <w:rFonts w:ascii="Palatino Linotype" w:hAnsi="Palatino Linotype"/>
                <w:sz w:val="18"/>
                <w:szCs w:val="18"/>
                <w:lang w:val="id-ID"/>
              </w:rPr>
            </w:pPr>
            <w:r w:rsidRPr="000100C2">
              <w:rPr>
                <w:rFonts w:ascii="Palatino Linotype" w:hAnsi="Palatino Linotype"/>
                <w:sz w:val="18"/>
                <w:szCs w:val="18"/>
                <w:lang w:val="id-ID"/>
              </w:rPr>
              <w:t>99.1</w:t>
            </w:r>
            <w:r w:rsidR="00E02BC8">
              <w:rPr>
                <w:rFonts w:ascii="Palatino Linotype" w:hAnsi="Palatino Linotype"/>
                <w:sz w:val="18"/>
                <w:szCs w:val="18"/>
              </w:rPr>
              <w:t>9</w:t>
            </w:r>
          </w:p>
        </w:tc>
        <w:tc>
          <w:tcPr>
            <w:tcW w:w="567" w:type="dxa"/>
          </w:tcPr>
          <w:p w:rsidR="009F732A" w:rsidRPr="000100C2" w:rsidRDefault="009F732A" w:rsidP="00447B09">
            <w:pPr>
              <w:jc w:val="right"/>
              <w:rPr>
                <w:rFonts w:ascii="Palatino Linotype" w:hAnsi="Palatino Linotype"/>
                <w:sz w:val="18"/>
                <w:szCs w:val="18"/>
                <w:lang w:val="id-ID"/>
              </w:rPr>
            </w:pPr>
            <w:r>
              <w:rPr>
                <w:rFonts w:ascii="Palatino Linotype" w:hAnsi="Palatino Linotype"/>
                <w:sz w:val="18"/>
                <w:szCs w:val="18"/>
                <w:lang w:val="id-ID"/>
              </w:rPr>
              <w:t>100</w:t>
            </w:r>
          </w:p>
        </w:tc>
        <w:tc>
          <w:tcPr>
            <w:tcW w:w="992" w:type="dxa"/>
          </w:tcPr>
          <w:p w:rsidR="009F732A" w:rsidRPr="00E02BC8" w:rsidRDefault="00E02BC8" w:rsidP="00447B09">
            <w:pPr>
              <w:jc w:val="right"/>
              <w:rPr>
                <w:rFonts w:ascii="Palatino Linotype" w:hAnsi="Palatino Linotype"/>
                <w:sz w:val="18"/>
                <w:szCs w:val="18"/>
              </w:rPr>
            </w:pPr>
            <w:r>
              <w:rPr>
                <w:rFonts w:ascii="Palatino Linotype" w:hAnsi="Palatino Linotype"/>
                <w:sz w:val="18"/>
                <w:szCs w:val="18"/>
              </w:rPr>
              <w:t>4.767.300</w:t>
            </w:r>
          </w:p>
        </w:tc>
      </w:tr>
      <w:tr w:rsidR="0025610D" w:rsidRPr="0025610D" w:rsidTr="00E15D28">
        <w:tc>
          <w:tcPr>
            <w:tcW w:w="4077" w:type="dxa"/>
            <w:gridSpan w:val="2"/>
          </w:tcPr>
          <w:p w:rsidR="0025610D" w:rsidRPr="0025610D" w:rsidRDefault="0025610D" w:rsidP="00447B09">
            <w:pPr>
              <w:jc w:val="center"/>
              <w:rPr>
                <w:rFonts w:ascii="Palatino Linotype" w:hAnsi="Palatino Linotype"/>
                <w:b/>
                <w:sz w:val="18"/>
                <w:szCs w:val="18"/>
                <w:lang w:val="id-ID"/>
              </w:rPr>
            </w:pPr>
            <w:r w:rsidRPr="0025610D">
              <w:rPr>
                <w:rFonts w:ascii="Palatino Linotype" w:hAnsi="Palatino Linotype"/>
                <w:b/>
                <w:sz w:val="18"/>
                <w:szCs w:val="18"/>
                <w:lang w:val="id-ID"/>
              </w:rPr>
              <w:t>JUMLAH</w:t>
            </w:r>
          </w:p>
        </w:tc>
        <w:tc>
          <w:tcPr>
            <w:tcW w:w="1134" w:type="dxa"/>
          </w:tcPr>
          <w:p w:rsidR="0025610D" w:rsidRPr="0025610D" w:rsidRDefault="0025610D" w:rsidP="00611E44">
            <w:pPr>
              <w:jc w:val="right"/>
              <w:rPr>
                <w:rFonts w:ascii="Palatino Linotype" w:hAnsi="Palatino Linotype"/>
                <w:b/>
                <w:sz w:val="18"/>
                <w:szCs w:val="18"/>
              </w:rPr>
            </w:pPr>
            <w:r w:rsidRPr="0025610D">
              <w:rPr>
                <w:rFonts w:ascii="Palatino Linotype" w:hAnsi="Palatino Linotype"/>
                <w:b/>
                <w:sz w:val="18"/>
                <w:szCs w:val="18"/>
              </w:rPr>
              <w:t>589.322.000</w:t>
            </w:r>
          </w:p>
        </w:tc>
        <w:tc>
          <w:tcPr>
            <w:tcW w:w="1134" w:type="dxa"/>
          </w:tcPr>
          <w:p w:rsidR="0025610D" w:rsidRPr="0025610D" w:rsidRDefault="0025610D" w:rsidP="00611E44">
            <w:pPr>
              <w:jc w:val="right"/>
              <w:rPr>
                <w:rFonts w:ascii="Palatino Linotype" w:hAnsi="Palatino Linotype"/>
                <w:b/>
                <w:sz w:val="18"/>
                <w:szCs w:val="18"/>
                <w:lang w:val="id-ID"/>
              </w:rPr>
            </w:pPr>
            <w:r w:rsidRPr="0025610D">
              <w:rPr>
                <w:rFonts w:ascii="Palatino Linotype" w:hAnsi="Palatino Linotype"/>
                <w:b/>
                <w:sz w:val="18"/>
                <w:szCs w:val="18"/>
              </w:rPr>
              <w:t>584.554.7</w:t>
            </w:r>
            <w:r w:rsidRPr="0025610D">
              <w:rPr>
                <w:rFonts w:ascii="Palatino Linotype" w:hAnsi="Palatino Linotype"/>
                <w:b/>
                <w:sz w:val="18"/>
                <w:szCs w:val="18"/>
                <w:lang w:val="id-ID"/>
              </w:rPr>
              <w:t>00</w:t>
            </w:r>
          </w:p>
        </w:tc>
        <w:tc>
          <w:tcPr>
            <w:tcW w:w="709" w:type="dxa"/>
          </w:tcPr>
          <w:p w:rsidR="0025610D" w:rsidRPr="0025610D" w:rsidRDefault="0025610D" w:rsidP="00611E44">
            <w:pPr>
              <w:jc w:val="right"/>
              <w:rPr>
                <w:rFonts w:ascii="Palatino Linotype" w:hAnsi="Palatino Linotype"/>
                <w:b/>
                <w:sz w:val="18"/>
                <w:szCs w:val="18"/>
                <w:lang w:val="id-ID"/>
              </w:rPr>
            </w:pPr>
            <w:r w:rsidRPr="0025610D">
              <w:rPr>
                <w:rFonts w:ascii="Palatino Linotype" w:hAnsi="Palatino Linotype"/>
                <w:b/>
                <w:sz w:val="18"/>
                <w:szCs w:val="18"/>
                <w:lang w:val="id-ID"/>
              </w:rPr>
              <w:t>99.1</w:t>
            </w:r>
            <w:r w:rsidRPr="0025610D">
              <w:rPr>
                <w:rFonts w:ascii="Palatino Linotype" w:hAnsi="Palatino Linotype"/>
                <w:b/>
                <w:sz w:val="18"/>
                <w:szCs w:val="18"/>
              </w:rPr>
              <w:t>9</w:t>
            </w:r>
          </w:p>
        </w:tc>
        <w:tc>
          <w:tcPr>
            <w:tcW w:w="567" w:type="dxa"/>
          </w:tcPr>
          <w:p w:rsidR="0025610D" w:rsidRPr="0025610D" w:rsidRDefault="0025610D" w:rsidP="00611E44">
            <w:pPr>
              <w:jc w:val="right"/>
              <w:rPr>
                <w:rFonts w:ascii="Palatino Linotype" w:hAnsi="Palatino Linotype"/>
                <w:b/>
                <w:sz w:val="18"/>
                <w:szCs w:val="18"/>
                <w:lang w:val="id-ID"/>
              </w:rPr>
            </w:pPr>
            <w:r w:rsidRPr="0025610D">
              <w:rPr>
                <w:rFonts w:ascii="Palatino Linotype" w:hAnsi="Palatino Linotype"/>
                <w:b/>
                <w:sz w:val="18"/>
                <w:szCs w:val="18"/>
                <w:lang w:val="id-ID"/>
              </w:rPr>
              <w:t>100</w:t>
            </w:r>
          </w:p>
        </w:tc>
        <w:tc>
          <w:tcPr>
            <w:tcW w:w="992" w:type="dxa"/>
          </w:tcPr>
          <w:p w:rsidR="0025610D" w:rsidRPr="0025610D" w:rsidRDefault="0025610D" w:rsidP="00611E44">
            <w:pPr>
              <w:jc w:val="right"/>
              <w:rPr>
                <w:rFonts w:ascii="Palatino Linotype" w:hAnsi="Palatino Linotype"/>
                <w:b/>
                <w:sz w:val="18"/>
                <w:szCs w:val="18"/>
              </w:rPr>
            </w:pPr>
            <w:r w:rsidRPr="0025610D">
              <w:rPr>
                <w:rFonts w:ascii="Palatino Linotype" w:hAnsi="Palatino Linotype"/>
                <w:b/>
                <w:sz w:val="18"/>
                <w:szCs w:val="18"/>
              </w:rPr>
              <w:t>4.767.300</w:t>
            </w:r>
          </w:p>
        </w:tc>
      </w:tr>
    </w:tbl>
    <w:p w:rsidR="006C79AC" w:rsidRDefault="006C79AC" w:rsidP="00447B09">
      <w:pPr>
        <w:ind w:left="284"/>
        <w:jc w:val="both"/>
        <w:rPr>
          <w:rFonts w:ascii="Palatino Linotype" w:hAnsi="Palatino Linotype"/>
          <w:sz w:val="18"/>
          <w:szCs w:val="18"/>
        </w:rPr>
      </w:pPr>
    </w:p>
    <w:p w:rsidR="00C147A5" w:rsidRDefault="00C147A5" w:rsidP="00447B09">
      <w:pPr>
        <w:ind w:left="284"/>
        <w:jc w:val="both"/>
        <w:rPr>
          <w:rFonts w:ascii="Palatino Linotype" w:hAnsi="Palatino Linotype"/>
          <w:sz w:val="22"/>
          <w:szCs w:val="22"/>
        </w:rPr>
      </w:pPr>
      <w:r w:rsidRPr="00A435CD">
        <w:rPr>
          <w:rFonts w:ascii="Palatino Linotype" w:hAnsi="Palatino Linotype"/>
          <w:sz w:val="22"/>
          <w:szCs w:val="22"/>
        </w:rPr>
        <w:t xml:space="preserve">Kegiatan </w:t>
      </w:r>
      <w:r w:rsidR="00A435CD" w:rsidRPr="00A435CD">
        <w:rPr>
          <w:rFonts w:ascii="Palatino Linotype" w:hAnsi="Palatino Linotype"/>
          <w:sz w:val="22"/>
          <w:szCs w:val="22"/>
        </w:rPr>
        <w:t>APBN Pelatihan Keterampilan Tenaga Kerja Program PKTKP tahun anggaran 2014 meliputi Pelatihan Berbasis Kompetensi 14 paket</w:t>
      </w:r>
      <w:r w:rsidR="00A435CD">
        <w:rPr>
          <w:rFonts w:ascii="Palatino Linotype" w:hAnsi="Palatino Linotype"/>
          <w:sz w:val="22"/>
          <w:szCs w:val="22"/>
        </w:rPr>
        <w:t xml:space="preserve"> terdiri dari :</w:t>
      </w:r>
    </w:p>
    <w:p w:rsidR="00A435CD" w:rsidRDefault="00A435CD" w:rsidP="00945E45">
      <w:pPr>
        <w:pStyle w:val="ListParagraph"/>
        <w:numPr>
          <w:ilvl w:val="0"/>
          <w:numId w:val="57"/>
        </w:numPr>
        <w:jc w:val="both"/>
        <w:rPr>
          <w:rFonts w:ascii="Palatino Linotype" w:hAnsi="Palatino Linotype"/>
          <w:sz w:val="22"/>
          <w:szCs w:val="22"/>
        </w:rPr>
      </w:pPr>
      <w:r>
        <w:rPr>
          <w:rFonts w:ascii="Palatino Linotype" w:hAnsi="Palatino Linotype"/>
          <w:sz w:val="22"/>
          <w:szCs w:val="22"/>
        </w:rPr>
        <w:t>Kegiatan pelatihan APBN Rupiah Murni 7 paket, jurusan yang telah terealisasi adalah sebagai berikut :</w:t>
      </w:r>
    </w:p>
    <w:p w:rsidR="00A435CD" w:rsidRDefault="00A435CD" w:rsidP="00945E45">
      <w:pPr>
        <w:pStyle w:val="ListParagraph"/>
        <w:numPr>
          <w:ilvl w:val="0"/>
          <w:numId w:val="58"/>
        </w:numPr>
        <w:jc w:val="both"/>
        <w:rPr>
          <w:rFonts w:ascii="Palatino Linotype" w:hAnsi="Palatino Linotype"/>
          <w:sz w:val="22"/>
          <w:szCs w:val="22"/>
        </w:rPr>
      </w:pPr>
      <w:r>
        <w:rPr>
          <w:rFonts w:ascii="Palatino Linotype" w:hAnsi="Palatino Linotype"/>
          <w:sz w:val="22"/>
          <w:szCs w:val="22"/>
        </w:rPr>
        <w:t xml:space="preserve">Jurusan menjahit di Kabupaten Agam 1 paket selesai </w:t>
      </w:r>
    </w:p>
    <w:p w:rsidR="00A435CD" w:rsidRDefault="00A435CD" w:rsidP="00945E45">
      <w:pPr>
        <w:pStyle w:val="ListParagraph"/>
        <w:numPr>
          <w:ilvl w:val="0"/>
          <w:numId w:val="58"/>
        </w:numPr>
        <w:jc w:val="both"/>
        <w:rPr>
          <w:rFonts w:ascii="Palatino Linotype" w:hAnsi="Palatino Linotype"/>
          <w:sz w:val="22"/>
          <w:szCs w:val="22"/>
        </w:rPr>
      </w:pPr>
      <w:r>
        <w:rPr>
          <w:rFonts w:ascii="Palatino Linotype" w:hAnsi="Palatino Linotype"/>
          <w:sz w:val="22"/>
          <w:szCs w:val="22"/>
        </w:rPr>
        <w:t xml:space="preserve">Jurusan listrik di </w:t>
      </w:r>
      <w:r w:rsidR="0092403D">
        <w:rPr>
          <w:rFonts w:ascii="Palatino Linotype" w:hAnsi="Palatino Linotype"/>
          <w:sz w:val="22"/>
          <w:szCs w:val="22"/>
        </w:rPr>
        <w:t>K</w:t>
      </w:r>
      <w:r>
        <w:rPr>
          <w:rFonts w:ascii="Palatino Linotype" w:hAnsi="Palatino Linotype"/>
          <w:sz w:val="22"/>
          <w:szCs w:val="22"/>
        </w:rPr>
        <w:t xml:space="preserve">abupaten Agam 1 paket se;esai </w:t>
      </w:r>
    </w:p>
    <w:p w:rsidR="00A435CD" w:rsidRDefault="00A435CD" w:rsidP="00945E45">
      <w:pPr>
        <w:pStyle w:val="ListParagraph"/>
        <w:numPr>
          <w:ilvl w:val="0"/>
          <w:numId w:val="58"/>
        </w:numPr>
        <w:jc w:val="both"/>
        <w:rPr>
          <w:rFonts w:ascii="Palatino Linotype" w:hAnsi="Palatino Linotype"/>
          <w:sz w:val="22"/>
          <w:szCs w:val="22"/>
        </w:rPr>
      </w:pPr>
      <w:r>
        <w:rPr>
          <w:rFonts w:ascii="Palatino Linotype" w:hAnsi="Palatino Linotype"/>
          <w:sz w:val="22"/>
          <w:szCs w:val="22"/>
        </w:rPr>
        <w:t xml:space="preserve">Jurusan Meubiler di Kabupaten Agam 1 paket selesai </w:t>
      </w:r>
    </w:p>
    <w:p w:rsidR="00A435CD" w:rsidRDefault="00A435CD" w:rsidP="00945E45">
      <w:pPr>
        <w:pStyle w:val="ListParagraph"/>
        <w:numPr>
          <w:ilvl w:val="0"/>
          <w:numId w:val="58"/>
        </w:numPr>
        <w:jc w:val="both"/>
        <w:rPr>
          <w:rFonts w:ascii="Palatino Linotype" w:hAnsi="Palatino Linotype"/>
          <w:sz w:val="22"/>
          <w:szCs w:val="22"/>
        </w:rPr>
      </w:pPr>
      <w:r>
        <w:rPr>
          <w:rFonts w:ascii="Palatino Linotype" w:hAnsi="Palatino Linotype"/>
          <w:sz w:val="22"/>
          <w:szCs w:val="22"/>
        </w:rPr>
        <w:t>Jurusan Procesing di UPTD BLK Padang Panjang 1 paket selesai</w:t>
      </w:r>
    </w:p>
    <w:p w:rsidR="00A435CD" w:rsidRDefault="00A435CD" w:rsidP="00945E45">
      <w:pPr>
        <w:pStyle w:val="ListParagraph"/>
        <w:numPr>
          <w:ilvl w:val="0"/>
          <w:numId w:val="58"/>
        </w:numPr>
        <w:jc w:val="both"/>
        <w:rPr>
          <w:rFonts w:ascii="Palatino Linotype" w:hAnsi="Palatino Linotype"/>
          <w:sz w:val="22"/>
          <w:szCs w:val="22"/>
        </w:rPr>
      </w:pPr>
      <w:r>
        <w:rPr>
          <w:rFonts w:ascii="Palatino Linotype" w:hAnsi="Palatino Linotype"/>
          <w:sz w:val="22"/>
          <w:szCs w:val="22"/>
        </w:rPr>
        <w:t>Jurusan teknik pendingin di UPTD BLK Padang Panjang 1 paket selesai</w:t>
      </w:r>
    </w:p>
    <w:p w:rsidR="00A435CD" w:rsidRDefault="00A435CD" w:rsidP="00945E45">
      <w:pPr>
        <w:pStyle w:val="ListParagraph"/>
        <w:numPr>
          <w:ilvl w:val="0"/>
          <w:numId w:val="58"/>
        </w:numPr>
        <w:jc w:val="both"/>
        <w:rPr>
          <w:rFonts w:ascii="Palatino Linotype" w:hAnsi="Palatino Linotype"/>
          <w:sz w:val="22"/>
          <w:szCs w:val="22"/>
        </w:rPr>
      </w:pPr>
      <w:r>
        <w:rPr>
          <w:rFonts w:ascii="Palatino Linotype" w:hAnsi="Palatino Linotype"/>
          <w:sz w:val="22"/>
          <w:szCs w:val="22"/>
        </w:rPr>
        <w:t>Jurusan elektronika di Kabupaten Tanah Datar 1 paket selesai</w:t>
      </w:r>
    </w:p>
    <w:p w:rsidR="00A435CD" w:rsidRDefault="00A435CD" w:rsidP="00945E45">
      <w:pPr>
        <w:pStyle w:val="ListParagraph"/>
        <w:numPr>
          <w:ilvl w:val="0"/>
          <w:numId w:val="58"/>
        </w:numPr>
        <w:jc w:val="both"/>
        <w:rPr>
          <w:rFonts w:ascii="Palatino Linotype" w:hAnsi="Palatino Linotype"/>
          <w:sz w:val="22"/>
          <w:szCs w:val="22"/>
        </w:rPr>
      </w:pPr>
      <w:r>
        <w:rPr>
          <w:rFonts w:ascii="Palatino Linotype" w:hAnsi="Palatino Linotype"/>
          <w:sz w:val="22"/>
          <w:szCs w:val="22"/>
        </w:rPr>
        <w:t>Jurusan sepeda motor di UPTD BLK Padang Panjang 1 paket selesai</w:t>
      </w:r>
    </w:p>
    <w:p w:rsidR="00A435CD" w:rsidRPr="00A435CD" w:rsidRDefault="00A435CD" w:rsidP="00A435CD">
      <w:pPr>
        <w:pStyle w:val="ListParagraph"/>
        <w:ind w:left="1004"/>
        <w:jc w:val="both"/>
        <w:rPr>
          <w:rFonts w:ascii="Palatino Linotype" w:hAnsi="Palatino Linotype"/>
          <w:sz w:val="22"/>
          <w:szCs w:val="22"/>
        </w:rPr>
      </w:pPr>
    </w:p>
    <w:p w:rsidR="0035253F" w:rsidRPr="0093507A" w:rsidRDefault="00C35F03" w:rsidP="00447B09">
      <w:pPr>
        <w:ind w:left="284"/>
        <w:jc w:val="both"/>
        <w:rPr>
          <w:rFonts w:ascii="Palatino Linotype" w:hAnsi="Palatino Linotype"/>
          <w:sz w:val="22"/>
          <w:szCs w:val="22"/>
          <w:lang w:val="id-ID"/>
        </w:rPr>
      </w:pPr>
      <w:r w:rsidRPr="0093507A">
        <w:rPr>
          <w:rFonts w:ascii="Palatino Linotype" w:hAnsi="Palatino Linotype"/>
          <w:sz w:val="22"/>
          <w:szCs w:val="22"/>
          <w:lang w:val="id-ID"/>
        </w:rPr>
        <w:lastRenderedPageBreak/>
        <w:t>Realisasi PNBP Tahun Anggaran 201</w:t>
      </w:r>
      <w:r w:rsidR="0025610D">
        <w:rPr>
          <w:rFonts w:ascii="Palatino Linotype" w:hAnsi="Palatino Linotype"/>
          <w:sz w:val="22"/>
          <w:szCs w:val="22"/>
        </w:rPr>
        <w:t>4</w:t>
      </w:r>
      <w:r w:rsidRPr="0093507A">
        <w:rPr>
          <w:rFonts w:ascii="Palatino Linotype" w:hAnsi="Palatino Linotype"/>
          <w:sz w:val="22"/>
          <w:szCs w:val="22"/>
          <w:lang w:val="id-ID"/>
        </w:rPr>
        <w:t xml:space="preserve"> dengan rincian sebagai berikut :</w:t>
      </w:r>
    </w:p>
    <w:tbl>
      <w:tblPr>
        <w:tblStyle w:val="TableGrid"/>
        <w:tblW w:w="0" w:type="auto"/>
        <w:tblInd w:w="284" w:type="dxa"/>
        <w:tblLook w:val="04A0"/>
      </w:tblPr>
      <w:tblGrid>
        <w:gridCol w:w="526"/>
        <w:gridCol w:w="2134"/>
        <w:gridCol w:w="1251"/>
        <w:gridCol w:w="1251"/>
        <w:gridCol w:w="3558"/>
      </w:tblGrid>
      <w:tr w:rsidR="009C17E1" w:rsidRPr="00F76F49" w:rsidTr="009D27A9">
        <w:trPr>
          <w:trHeight w:val="557"/>
        </w:trPr>
        <w:tc>
          <w:tcPr>
            <w:tcW w:w="533" w:type="dxa"/>
            <w:vAlign w:val="center"/>
          </w:tcPr>
          <w:p w:rsidR="009C17E1" w:rsidRPr="00F76F49" w:rsidRDefault="009C17E1" w:rsidP="00447B09">
            <w:pPr>
              <w:jc w:val="center"/>
              <w:rPr>
                <w:rFonts w:ascii="Palatino Linotype" w:hAnsi="Palatino Linotype"/>
                <w:sz w:val="18"/>
                <w:szCs w:val="18"/>
                <w:lang w:val="id-ID"/>
              </w:rPr>
            </w:pPr>
            <w:r w:rsidRPr="00F76F49">
              <w:rPr>
                <w:rFonts w:ascii="Palatino Linotype" w:hAnsi="Palatino Linotype"/>
                <w:sz w:val="18"/>
                <w:szCs w:val="18"/>
                <w:lang w:val="id-ID"/>
              </w:rPr>
              <w:t>No</w:t>
            </w:r>
          </w:p>
        </w:tc>
        <w:tc>
          <w:tcPr>
            <w:tcW w:w="2268" w:type="dxa"/>
            <w:vAlign w:val="center"/>
          </w:tcPr>
          <w:p w:rsidR="009C17E1" w:rsidRPr="00F76F49" w:rsidRDefault="009C17E1" w:rsidP="00447B09">
            <w:pPr>
              <w:jc w:val="center"/>
              <w:rPr>
                <w:rFonts w:ascii="Palatino Linotype" w:hAnsi="Palatino Linotype"/>
                <w:sz w:val="18"/>
                <w:szCs w:val="18"/>
                <w:lang w:val="id-ID"/>
              </w:rPr>
            </w:pPr>
            <w:r w:rsidRPr="00F76F49">
              <w:rPr>
                <w:rFonts w:ascii="Palatino Linotype" w:hAnsi="Palatino Linotype"/>
                <w:sz w:val="18"/>
                <w:szCs w:val="18"/>
                <w:lang w:val="id-ID"/>
              </w:rPr>
              <w:t>Kegiatan</w:t>
            </w:r>
          </w:p>
        </w:tc>
        <w:tc>
          <w:tcPr>
            <w:tcW w:w="1276" w:type="dxa"/>
          </w:tcPr>
          <w:p w:rsidR="009C17E1" w:rsidRPr="00F76F49" w:rsidRDefault="009C17E1" w:rsidP="00447B09">
            <w:pPr>
              <w:jc w:val="center"/>
              <w:rPr>
                <w:rFonts w:ascii="Palatino Linotype" w:hAnsi="Palatino Linotype"/>
                <w:sz w:val="18"/>
                <w:szCs w:val="18"/>
                <w:lang w:val="id-ID"/>
              </w:rPr>
            </w:pPr>
            <w:r w:rsidRPr="00F76F49">
              <w:rPr>
                <w:rFonts w:ascii="Palatino Linotype" w:hAnsi="Palatino Linotype"/>
                <w:sz w:val="18"/>
                <w:szCs w:val="18"/>
                <w:lang w:val="id-ID"/>
              </w:rPr>
              <w:t>Target</w:t>
            </w:r>
          </w:p>
          <w:p w:rsidR="009C17E1" w:rsidRPr="00F76F49" w:rsidRDefault="009C17E1" w:rsidP="00447B09">
            <w:pPr>
              <w:jc w:val="center"/>
              <w:rPr>
                <w:rFonts w:ascii="Palatino Linotype" w:hAnsi="Palatino Linotype"/>
                <w:sz w:val="18"/>
                <w:szCs w:val="18"/>
                <w:lang w:val="id-ID"/>
              </w:rPr>
            </w:pPr>
            <w:r w:rsidRPr="00F76F49">
              <w:rPr>
                <w:rFonts w:ascii="Palatino Linotype" w:hAnsi="Palatino Linotype"/>
                <w:sz w:val="18"/>
                <w:szCs w:val="18"/>
                <w:lang w:val="id-ID"/>
              </w:rPr>
              <w:t>(Rp)</w:t>
            </w:r>
          </w:p>
        </w:tc>
        <w:tc>
          <w:tcPr>
            <w:tcW w:w="1276" w:type="dxa"/>
          </w:tcPr>
          <w:p w:rsidR="009C17E1" w:rsidRPr="00F76F49" w:rsidRDefault="009C17E1" w:rsidP="00447B09">
            <w:pPr>
              <w:jc w:val="center"/>
              <w:rPr>
                <w:rFonts w:ascii="Palatino Linotype" w:hAnsi="Palatino Linotype"/>
                <w:sz w:val="18"/>
                <w:szCs w:val="18"/>
                <w:lang w:val="id-ID"/>
              </w:rPr>
            </w:pPr>
            <w:r w:rsidRPr="00F76F49">
              <w:rPr>
                <w:rFonts w:ascii="Palatino Linotype" w:hAnsi="Palatino Linotype"/>
                <w:sz w:val="18"/>
                <w:szCs w:val="18"/>
                <w:lang w:val="id-ID"/>
              </w:rPr>
              <w:t>Realisasi</w:t>
            </w:r>
          </w:p>
          <w:p w:rsidR="009C17E1" w:rsidRPr="00F76F49" w:rsidRDefault="009C17E1" w:rsidP="00447B09">
            <w:pPr>
              <w:jc w:val="center"/>
              <w:rPr>
                <w:rFonts w:ascii="Palatino Linotype" w:hAnsi="Palatino Linotype"/>
                <w:sz w:val="18"/>
                <w:szCs w:val="18"/>
                <w:lang w:val="id-ID"/>
              </w:rPr>
            </w:pPr>
            <w:r w:rsidRPr="00F76F49">
              <w:rPr>
                <w:rFonts w:ascii="Palatino Linotype" w:hAnsi="Palatino Linotype"/>
                <w:sz w:val="18"/>
                <w:szCs w:val="18"/>
                <w:lang w:val="id-ID"/>
              </w:rPr>
              <w:t>(Rp)</w:t>
            </w:r>
          </w:p>
        </w:tc>
        <w:tc>
          <w:tcPr>
            <w:tcW w:w="3827" w:type="dxa"/>
            <w:vAlign w:val="center"/>
          </w:tcPr>
          <w:p w:rsidR="009C17E1" w:rsidRPr="00F76F49" w:rsidRDefault="009C17E1" w:rsidP="009D27A9">
            <w:pPr>
              <w:jc w:val="center"/>
              <w:rPr>
                <w:rFonts w:ascii="Palatino Linotype" w:hAnsi="Palatino Linotype"/>
                <w:sz w:val="18"/>
                <w:szCs w:val="18"/>
                <w:lang w:val="id-ID"/>
              </w:rPr>
            </w:pPr>
            <w:r w:rsidRPr="00F76F49">
              <w:rPr>
                <w:rFonts w:ascii="Palatino Linotype" w:hAnsi="Palatino Linotype"/>
                <w:sz w:val="18"/>
                <w:szCs w:val="18"/>
                <w:lang w:val="id-ID"/>
              </w:rPr>
              <w:t>Keterangan</w:t>
            </w:r>
          </w:p>
        </w:tc>
      </w:tr>
      <w:tr w:rsidR="00146C23" w:rsidRPr="00F76F49" w:rsidTr="00044A3A">
        <w:trPr>
          <w:trHeight w:val="321"/>
        </w:trPr>
        <w:tc>
          <w:tcPr>
            <w:tcW w:w="533" w:type="dxa"/>
          </w:tcPr>
          <w:p w:rsidR="00146C23" w:rsidRPr="00F76F49" w:rsidRDefault="00146C23" w:rsidP="00044A3A">
            <w:pPr>
              <w:jc w:val="both"/>
              <w:rPr>
                <w:rFonts w:ascii="Palatino Linotype" w:hAnsi="Palatino Linotype"/>
                <w:sz w:val="18"/>
                <w:szCs w:val="18"/>
                <w:lang w:val="id-ID"/>
              </w:rPr>
            </w:pPr>
            <w:r w:rsidRPr="00F76F49">
              <w:rPr>
                <w:rFonts w:ascii="Palatino Linotype" w:hAnsi="Palatino Linotype"/>
                <w:sz w:val="18"/>
                <w:szCs w:val="18"/>
                <w:lang w:val="id-ID"/>
              </w:rPr>
              <w:t>1.</w:t>
            </w:r>
          </w:p>
        </w:tc>
        <w:tc>
          <w:tcPr>
            <w:tcW w:w="2268" w:type="dxa"/>
          </w:tcPr>
          <w:p w:rsidR="00146C23" w:rsidRPr="00F76F49" w:rsidRDefault="00146C23" w:rsidP="00044A3A">
            <w:pPr>
              <w:jc w:val="both"/>
              <w:rPr>
                <w:rFonts w:ascii="Palatino Linotype" w:hAnsi="Palatino Linotype"/>
                <w:sz w:val="18"/>
                <w:szCs w:val="18"/>
                <w:lang w:val="id-ID"/>
              </w:rPr>
            </w:pPr>
            <w:r w:rsidRPr="00F76F49">
              <w:rPr>
                <w:rFonts w:ascii="Palatino Linotype" w:hAnsi="Palatino Linotype"/>
                <w:sz w:val="18"/>
                <w:szCs w:val="18"/>
                <w:lang w:val="id-ID"/>
              </w:rPr>
              <w:t>Sewa Rumah Dinas</w:t>
            </w:r>
          </w:p>
        </w:tc>
        <w:tc>
          <w:tcPr>
            <w:tcW w:w="1276" w:type="dxa"/>
          </w:tcPr>
          <w:p w:rsidR="00146C23" w:rsidRPr="0025610D" w:rsidRDefault="0025610D" w:rsidP="00044A3A">
            <w:pPr>
              <w:jc w:val="right"/>
              <w:rPr>
                <w:rFonts w:ascii="Palatino Linotype" w:hAnsi="Palatino Linotype"/>
                <w:sz w:val="18"/>
                <w:szCs w:val="18"/>
              </w:rPr>
            </w:pPr>
            <w:r>
              <w:rPr>
                <w:rFonts w:ascii="Palatino Linotype" w:hAnsi="Palatino Linotype"/>
                <w:sz w:val="18"/>
                <w:szCs w:val="18"/>
              </w:rPr>
              <w:t>6.301.488</w:t>
            </w:r>
          </w:p>
        </w:tc>
        <w:tc>
          <w:tcPr>
            <w:tcW w:w="1276" w:type="dxa"/>
          </w:tcPr>
          <w:p w:rsidR="00146C23" w:rsidRPr="0025610D" w:rsidRDefault="0025610D" w:rsidP="00044A3A">
            <w:pPr>
              <w:jc w:val="right"/>
              <w:rPr>
                <w:rFonts w:ascii="Palatino Linotype" w:hAnsi="Palatino Linotype"/>
                <w:sz w:val="18"/>
                <w:szCs w:val="18"/>
              </w:rPr>
            </w:pPr>
            <w:r>
              <w:rPr>
                <w:rFonts w:ascii="Palatino Linotype" w:hAnsi="Palatino Linotype"/>
                <w:sz w:val="18"/>
                <w:szCs w:val="18"/>
              </w:rPr>
              <w:t>8.588.328</w:t>
            </w:r>
          </w:p>
        </w:tc>
        <w:tc>
          <w:tcPr>
            <w:tcW w:w="3827" w:type="dxa"/>
            <w:vMerge w:val="restart"/>
          </w:tcPr>
          <w:p w:rsidR="00447B09" w:rsidRPr="00F76F49" w:rsidRDefault="00146C23" w:rsidP="00945E45">
            <w:pPr>
              <w:pStyle w:val="ListParagraph"/>
              <w:numPr>
                <w:ilvl w:val="0"/>
                <w:numId w:val="22"/>
              </w:numPr>
              <w:ind w:left="224" w:hanging="224"/>
              <w:jc w:val="both"/>
              <w:rPr>
                <w:rFonts w:ascii="Palatino Linotype" w:hAnsi="Palatino Linotype"/>
                <w:sz w:val="18"/>
                <w:szCs w:val="18"/>
                <w:lang w:val="id-ID"/>
              </w:rPr>
            </w:pPr>
            <w:r w:rsidRPr="00F76F49">
              <w:rPr>
                <w:rFonts w:ascii="Palatino Linotype" w:hAnsi="Palatino Linotype"/>
                <w:sz w:val="18"/>
                <w:szCs w:val="18"/>
                <w:lang w:val="id-ID"/>
              </w:rPr>
              <w:t>Sewa rumah dinas dipotong melalui daftar gaji</w:t>
            </w:r>
          </w:p>
          <w:p w:rsidR="00146C23" w:rsidRPr="00F76F49" w:rsidRDefault="00146C23" w:rsidP="00945E45">
            <w:pPr>
              <w:pStyle w:val="ListParagraph"/>
              <w:numPr>
                <w:ilvl w:val="0"/>
                <w:numId w:val="22"/>
              </w:numPr>
              <w:ind w:left="224" w:hanging="224"/>
              <w:jc w:val="both"/>
              <w:rPr>
                <w:rFonts w:ascii="Palatino Linotype" w:hAnsi="Palatino Linotype"/>
                <w:sz w:val="18"/>
                <w:szCs w:val="18"/>
                <w:lang w:val="id-ID"/>
              </w:rPr>
            </w:pPr>
            <w:r w:rsidRPr="00F76F49">
              <w:rPr>
                <w:rFonts w:ascii="Palatino Linotype" w:hAnsi="Palatino Linotype"/>
                <w:sz w:val="18"/>
                <w:szCs w:val="18"/>
                <w:lang w:val="id-ID"/>
              </w:rPr>
              <w:t xml:space="preserve">Sewa aula dan ruangan belajar disetor ke rekening </w:t>
            </w:r>
            <w:r w:rsidR="00E15D28">
              <w:rPr>
                <w:rFonts w:ascii="Palatino Linotype" w:hAnsi="Palatino Linotype"/>
                <w:sz w:val="18"/>
                <w:szCs w:val="18"/>
              </w:rPr>
              <w:t>P</w:t>
            </w:r>
            <w:r w:rsidRPr="00F76F49">
              <w:rPr>
                <w:rFonts w:ascii="Palatino Linotype" w:hAnsi="Palatino Linotype"/>
                <w:sz w:val="18"/>
                <w:szCs w:val="18"/>
                <w:lang w:val="id-ID"/>
              </w:rPr>
              <w:t xml:space="preserve">emda </w:t>
            </w:r>
            <w:r w:rsidR="009C17E1" w:rsidRPr="00F76F49">
              <w:rPr>
                <w:rFonts w:ascii="Palatino Linotype" w:hAnsi="Palatino Linotype"/>
                <w:sz w:val="18"/>
                <w:szCs w:val="18"/>
                <w:lang w:val="id-ID"/>
              </w:rPr>
              <w:t>P</w:t>
            </w:r>
            <w:r w:rsidRPr="00F76F49">
              <w:rPr>
                <w:rFonts w:ascii="Palatino Linotype" w:hAnsi="Palatino Linotype"/>
                <w:sz w:val="18"/>
                <w:szCs w:val="18"/>
                <w:lang w:val="id-ID"/>
              </w:rPr>
              <w:t>ro</w:t>
            </w:r>
            <w:r w:rsidR="009C17E1" w:rsidRPr="00F76F49">
              <w:rPr>
                <w:rFonts w:ascii="Palatino Linotype" w:hAnsi="Palatino Linotype"/>
                <w:sz w:val="18"/>
                <w:szCs w:val="18"/>
                <w:lang w:val="id-ID"/>
              </w:rPr>
              <w:t xml:space="preserve">vinsi </w:t>
            </w:r>
            <w:r w:rsidRPr="00F76F49">
              <w:rPr>
                <w:rFonts w:ascii="Palatino Linotype" w:hAnsi="Palatino Linotype"/>
                <w:sz w:val="18"/>
                <w:szCs w:val="18"/>
                <w:lang w:val="id-ID"/>
              </w:rPr>
              <w:t>Sum</w:t>
            </w:r>
            <w:r w:rsidR="009C17E1" w:rsidRPr="00F76F49">
              <w:rPr>
                <w:rFonts w:ascii="Palatino Linotype" w:hAnsi="Palatino Linotype"/>
                <w:sz w:val="18"/>
                <w:szCs w:val="18"/>
                <w:lang w:val="id-ID"/>
              </w:rPr>
              <w:t>atera B</w:t>
            </w:r>
            <w:r w:rsidRPr="00F76F49">
              <w:rPr>
                <w:rFonts w:ascii="Palatino Linotype" w:hAnsi="Palatino Linotype"/>
                <w:sz w:val="18"/>
                <w:szCs w:val="18"/>
                <w:lang w:val="id-ID"/>
              </w:rPr>
              <w:t>ar</w:t>
            </w:r>
            <w:r w:rsidR="009C17E1" w:rsidRPr="00F76F49">
              <w:rPr>
                <w:rFonts w:ascii="Palatino Linotype" w:hAnsi="Palatino Linotype"/>
                <w:sz w:val="18"/>
                <w:szCs w:val="18"/>
                <w:lang w:val="id-ID"/>
              </w:rPr>
              <w:t>at</w:t>
            </w:r>
          </w:p>
        </w:tc>
      </w:tr>
      <w:tr w:rsidR="00146C23" w:rsidRPr="00F76F49" w:rsidTr="00044A3A">
        <w:trPr>
          <w:trHeight w:val="345"/>
        </w:trPr>
        <w:tc>
          <w:tcPr>
            <w:tcW w:w="533" w:type="dxa"/>
          </w:tcPr>
          <w:p w:rsidR="00146C23" w:rsidRPr="00F76F49" w:rsidRDefault="00146C23" w:rsidP="00044A3A">
            <w:pPr>
              <w:jc w:val="both"/>
              <w:rPr>
                <w:rFonts w:ascii="Palatino Linotype" w:hAnsi="Palatino Linotype"/>
                <w:sz w:val="18"/>
                <w:szCs w:val="18"/>
                <w:lang w:val="id-ID"/>
              </w:rPr>
            </w:pPr>
            <w:r w:rsidRPr="00F76F49">
              <w:rPr>
                <w:rFonts w:ascii="Palatino Linotype" w:hAnsi="Palatino Linotype"/>
                <w:sz w:val="18"/>
                <w:szCs w:val="18"/>
                <w:lang w:val="id-ID"/>
              </w:rPr>
              <w:t>2.</w:t>
            </w:r>
          </w:p>
        </w:tc>
        <w:tc>
          <w:tcPr>
            <w:tcW w:w="2268" w:type="dxa"/>
          </w:tcPr>
          <w:p w:rsidR="00146C23" w:rsidRPr="00F76F49" w:rsidRDefault="00146C23" w:rsidP="00044A3A">
            <w:pPr>
              <w:jc w:val="both"/>
              <w:rPr>
                <w:rFonts w:ascii="Palatino Linotype" w:hAnsi="Palatino Linotype"/>
                <w:sz w:val="18"/>
                <w:szCs w:val="18"/>
                <w:lang w:val="id-ID"/>
              </w:rPr>
            </w:pPr>
            <w:r w:rsidRPr="00F76F49">
              <w:rPr>
                <w:rFonts w:ascii="Palatino Linotype" w:hAnsi="Palatino Linotype"/>
                <w:sz w:val="18"/>
                <w:szCs w:val="18"/>
                <w:lang w:val="id-ID"/>
              </w:rPr>
              <w:t>Sewa Aula</w:t>
            </w:r>
          </w:p>
        </w:tc>
        <w:tc>
          <w:tcPr>
            <w:tcW w:w="1276" w:type="dxa"/>
          </w:tcPr>
          <w:p w:rsidR="00146C23" w:rsidRPr="00F76F49" w:rsidRDefault="0025610D" w:rsidP="0025610D">
            <w:pPr>
              <w:jc w:val="right"/>
              <w:rPr>
                <w:rFonts w:ascii="Palatino Linotype" w:hAnsi="Palatino Linotype"/>
                <w:sz w:val="18"/>
                <w:szCs w:val="18"/>
                <w:lang w:val="id-ID"/>
              </w:rPr>
            </w:pPr>
            <w:r>
              <w:rPr>
                <w:rFonts w:ascii="Palatino Linotype" w:hAnsi="Palatino Linotype"/>
                <w:sz w:val="18"/>
                <w:szCs w:val="18"/>
              </w:rPr>
              <w:t>4</w:t>
            </w:r>
            <w:r w:rsidR="00146C23" w:rsidRPr="00F76F49">
              <w:rPr>
                <w:rFonts w:ascii="Palatino Linotype" w:hAnsi="Palatino Linotype"/>
                <w:sz w:val="18"/>
                <w:szCs w:val="18"/>
                <w:lang w:val="id-ID"/>
              </w:rPr>
              <w:t>.000.000</w:t>
            </w:r>
          </w:p>
        </w:tc>
        <w:tc>
          <w:tcPr>
            <w:tcW w:w="1276" w:type="dxa"/>
          </w:tcPr>
          <w:p w:rsidR="00146C23" w:rsidRPr="00F76F49" w:rsidRDefault="0025610D" w:rsidP="00044A3A">
            <w:pPr>
              <w:jc w:val="right"/>
              <w:rPr>
                <w:rFonts w:ascii="Palatino Linotype" w:hAnsi="Palatino Linotype"/>
                <w:sz w:val="18"/>
                <w:szCs w:val="18"/>
                <w:lang w:val="id-ID"/>
              </w:rPr>
            </w:pPr>
            <w:r>
              <w:rPr>
                <w:rFonts w:ascii="Palatino Linotype" w:hAnsi="Palatino Linotype"/>
                <w:sz w:val="18"/>
                <w:szCs w:val="18"/>
              </w:rPr>
              <w:t>6</w:t>
            </w:r>
            <w:r w:rsidR="00146C23" w:rsidRPr="00F76F49">
              <w:rPr>
                <w:rFonts w:ascii="Palatino Linotype" w:hAnsi="Palatino Linotype"/>
                <w:sz w:val="18"/>
                <w:szCs w:val="18"/>
                <w:lang w:val="id-ID"/>
              </w:rPr>
              <w:t>60.000</w:t>
            </w:r>
          </w:p>
        </w:tc>
        <w:tc>
          <w:tcPr>
            <w:tcW w:w="3827" w:type="dxa"/>
            <w:vMerge/>
          </w:tcPr>
          <w:p w:rsidR="00146C23" w:rsidRPr="00F76F49" w:rsidRDefault="00146C23" w:rsidP="00044A3A">
            <w:pPr>
              <w:jc w:val="both"/>
              <w:rPr>
                <w:rFonts w:ascii="Palatino Linotype" w:hAnsi="Palatino Linotype"/>
                <w:sz w:val="18"/>
                <w:szCs w:val="18"/>
                <w:lang w:val="nl-NL"/>
              </w:rPr>
            </w:pPr>
          </w:p>
        </w:tc>
      </w:tr>
      <w:tr w:rsidR="00146C23" w:rsidRPr="00F76F49" w:rsidTr="00044A3A">
        <w:trPr>
          <w:trHeight w:val="190"/>
        </w:trPr>
        <w:tc>
          <w:tcPr>
            <w:tcW w:w="533" w:type="dxa"/>
          </w:tcPr>
          <w:p w:rsidR="00146C23" w:rsidRPr="00F76F49" w:rsidRDefault="00146C23" w:rsidP="00044A3A">
            <w:pPr>
              <w:jc w:val="both"/>
              <w:rPr>
                <w:rFonts w:ascii="Palatino Linotype" w:hAnsi="Palatino Linotype"/>
                <w:sz w:val="18"/>
                <w:szCs w:val="18"/>
                <w:lang w:val="id-ID"/>
              </w:rPr>
            </w:pPr>
            <w:r w:rsidRPr="00F76F49">
              <w:rPr>
                <w:rFonts w:ascii="Palatino Linotype" w:hAnsi="Palatino Linotype"/>
                <w:sz w:val="18"/>
                <w:szCs w:val="18"/>
                <w:lang w:val="id-ID"/>
              </w:rPr>
              <w:t>3.</w:t>
            </w:r>
          </w:p>
        </w:tc>
        <w:tc>
          <w:tcPr>
            <w:tcW w:w="2268" w:type="dxa"/>
          </w:tcPr>
          <w:p w:rsidR="00146C23" w:rsidRPr="00F76F49" w:rsidRDefault="00146C23" w:rsidP="00044A3A">
            <w:pPr>
              <w:jc w:val="both"/>
              <w:rPr>
                <w:rFonts w:ascii="Palatino Linotype" w:hAnsi="Palatino Linotype"/>
                <w:sz w:val="18"/>
                <w:szCs w:val="18"/>
                <w:lang w:val="id-ID"/>
              </w:rPr>
            </w:pPr>
            <w:r w:rsidRPr="00F76F49">
              <w:rPr>
                <w:rFonts w:ascii="Palatino Linotype" w:hAnsi="Palatino Linotype"/>
                <w:sz w:val="18"/>
                <w:szCs w:val="18"/>
                <w:lang w:val="id-ID"/>
              </w:rPr>
              <w:t>Sewa Ruang Belajar</w:t>
            </w:r>
          </w:p>
        </w:tc>
        <w:tc>
          <w:tcPr>
            <w:tcW w:w="1276" w:type="dxa"/>
          </w:tcPr>
          <w:p w:rsidR="00146C23" w:rsidRPr="00F76F49" w:rsidRDefault="0025610D" w:rsidP="0025610D">
            <w:pPr>
              <w:jc w:val="right"/>
              <w:rPr>
                <w:rFonts w:ascii="Palatino Linotype" w:hAnsi="Palatino Linotype"/>
                <w:sz w:val="18"/>
                <w:szCs w:val="18"/>
                <w:lang w:val="id-ID"/>
              </w:rPr>
            </w:pPr>
            <w:r>
              <w:rPr>
                <w:rFonts w:ascii="Palatino Linotype" w:hAnsi="Palatino Linotype"/>
                <w:sz w:val="18"/>
                <w:szCs w:val="18"/>
              </w:rPr>
              <w:t>1</w:t>
            </w:r>
            <w:r w:rsidR="00146C23" w:rsidRPr="00F76F49">
              <w:rPr>
                <w:rFonts w:ascii="Palatino Linotype" w:hAnsi="Palatino Linotype"/>
                <w:sz w:val="18"/>
                <w:szCs w:val="18"/>
                <w:lang w:val="id-ID"/>
              </w:rPr>
              <w:t>.000.000</w:t>
            </w:r>
          </w:p>
        </w:tc>
        <w:tc>
          <w:tcPr>
            <w:tcW w:w="1276" w:type="dxa"/>
          </w:tcPr>
          <w:p w:rsidR="00146C23" w:rsidRPr="00F76F49" w:rsidRDefault="00146C23" w:rsidP="0025610D">
            <w:pPr>
              <w:jc w:val="right"/>
              <w:rPr>
                <w:rFonts w:ascii="Palatino Linotype" w:hAnsi="Palatino Linotype"/>
                <w:sz w:val="18"/>
                <w:szCs w:val="18"/>
                <w:lang w:val="id-ID"/>
              </w:rPr>
            </w:pPr>
            <w:r w:rsidRPr="00F76F49">
              <w:rPr>
                <w:rFonts w:ascii="Palatino Linotype" w:hAnsi="Palatino Linotype"/>
                <w:sz w:val="18"/>
                <w:szCs w:val="18"/>
                <w:lang w:val="id-ID"/>
              </w:rPr>
              <w:t>1.</w:t>
            </w:r>
            <w:r w:rsidR="0025610D">
              <w:rPr>
                <w:rFonts w:ascii="Palatino Linotype" w:hAnsi="Palatino Linotype"/>
                <w:sz w:val="18"/>
                <w:szCs w:val="18"/>
              </w:rPr>
              <w:t>080</w:t>
            </w:r>
            <w:r w:rsidRPr="00F76F49">
              <w:rPr>
                <w:rFonts w:ascii="Palatino Linotype" w:hAnsi="Palatino Linotype"/>
                <w:sz w:val="18"/>
                <w:szCs w:val="18"/>
                <w:lang w:val="id-ID"/>
              </w:rPr>
              <w:t>.000</w:t>
            </w:r>
          </w:p>
        </w:tc>
        <w:tc>
          <w:tcPr>
            <w:tcW w:w="3827" w:type="dxa"/>
            <w:vMerge/>
          </w:tcPr>
          <w:p w:rsidR="00146C23" w:rsidRPr="00F76F49" w:rsidRDefault="00146C23" w:rsidP="00044A3A">
            <w:pPr>
              <w:jc w:val="both"/>
              <w:rPr>
                <w:rFonts w:ascii="Palatino Linotype" w:hAnsi="Palatino Linotype"/>
                <w:sz w:val="18"/>
                <w:szCs w:val="18"/>
                <w:lang w:val="nl-NL"/>
              </w:rPr>
            </w:pPr>
          </w:p>
        </w:tc>
      </w:tr>
      <w:tr w:rsidR="0025610D" w:rsidRPr="00E15D28" w:rsidTr="00044A3A">
        <w:trPr>
          <w:trHeight w:val="190"/>
        </w:trPr>
        <w:tc>
          <w:tcPr>
            <w:tcW w:w="533" w:type="dxa"/>
          </w:tcPr>
          <w:p w:rsidR="0025610D" w:rsidRPr="00E15D28" w:rsidRDefault="0025610D" w:rsidP="00044A3A">
            <w:pPr>
              <w:jc w:val="both"/>
              <w:rPr>
                <w:rFonts w:ascii="Palatino Linotype" w:hAnsi="Palatino Linotype"/>
                <w:b/>
                <w:sz w:val="18"/>
                <w:szCs w:val="18"/>
                <w:lang w:val="id-ID"/>
              </w:rPr>
            </w:pPr>
          </w:p>
        </w:tc>
        <w:tc>
          <w:tcPr>
            <w:tcW w:w="2268" w:type="dxa"/>
          </w:tcPr>
          <w:p w:rsidR="0025610D" w:rsidRPr="00E15D28" w:rsidRDefault="0025610D" w:rsidP="0025610D">
            <w:pPr>
              <w:jc w:val="right"/>
              <w:rPr>
                <w:rFonts w:ascii="Palatino Linotype" w:hAnsi="Palatino Linotype"/>
                <w:b/>
                <w:sz w:val="18"/>
                <w:szCs w:val="18"/>
              </w:rPr>
            </w:pPr>
            <w:r w:rsidRPr="00E15D28">
              <w:rPr>
                <w:rFonts w:ascii="Palatino Linotype" w:hAnsi="Palatino Linotype"/>
                <w:b/>
                <w:sz w:val="18"/>
                <w:szCs w:val="18"/>
              </w:rPr>
              <w:t>Jumlah</w:t>
            </w:r>
          </w:p>
        </w:tc>
        <w:tc>
          <w:tcPr>
            <w:tcW w:w="1276" w:type="dxa"/>
          </w:tcPr>
          <w:p w:rsidR="0025610D" w:rsidRPr="00E15D28" w:rsidRDefault="0025610D" w:rsidP="0025610D">
            <w:pPr>
              <w:jc w:val="right"/>
              <w:rPr>
                <w:rFonts w:ascii="Palatino Linotype" w:hAnsi="Palatino Linotype"/>
                <w:b/>
                <w:sz w:val="18"/>
                <w:szCs w:val="18"/>
              </w:rPr>
            </w:pPr>
            <w:r w:rsidRPr="00E15D28">
              <w:rPr>
                <w:rFonts w:ascii="Palatino Linotype" w:hAnsi="Palatino Linotype"/>
                <w:b/>
                <w:sz w:val="18"/>
                <w:szCs w:val="18"/>
              </w:rPr>
              <w:t>11.301.488</w:t>
            </w:r>
          </w:p>
        </w:tc>
        <w:tc>
          <w:tcPr>
            <w:tcW w:w="1276" w:type="dxa"/>
          </w:tcPr>
          <w:p w:rsidR="0025610D" w:rsidRPr="00E15D28" w:rsidRDefault="0025610D" w:rsidP="0025610D">
            <w:pPr>
              <w:jc w:val="right"/>
              <w:rPr>
                <w:rFonts w:ascii="Palatino Linotype" w:hAnsi="Palatino Linotype"/>
                <w:b/>
                <w:sz w:val="18"/>
                <w:szCs w:val="18"/>
              </w:rPr>
            </w:pPr>
            <w:r w:rsidRPr="00E15D28">
              <w:rPr>
                <w:rFonts w:ascii="Palatino Linotype" w:hAnsi="Palatino Linotype"/>
                <w:b/>
                <w:sz w:val="18"/>
                <w:szCs w:val="18"/>
              </w:rPr>
              <w:t>10.328.328</w:t>
            </w:r>
          </w:p>
        </w:tc>
        <w:tc>
          <w:tcPr>
            <w:tcW w:w="3827" w:type="dxa"/>
          </w:tcPr>
          <w:p w:rsidR="0025610D" w:rsidRPr="00E15D28" w:rsidRDefault="0025610D" w:rsidP="00044A3A">
            <w:pPr>
              <w:jc w:val="both"/>
              <w:rPr>
                <w:rFonts w:ascii="Palatino Linotype" w:hAnsi="Palatino Linotype"/>
                <w:b/>
                <w:sz w:val="18"/>
                <w:szCs w:val="18"/>
                <w:lang w:val="nl-NL"/>
              </w:rPr>
            </w:pPr>
          </w:p>
        </w:tc>
      </w:tr>
    </w:tbl>
    <w:p w:rsidR="00DE4C9D" w:rsidRDefault="00DE4C9D" w:rsidP="00044A3A">
      <w:pPr>
        <w:ind w:left="284"/>
        <w:jc w:val="both"/>
        <w:rPr>
          <w:rFonts w:ascii="Palatino Linotype" w:hAnsi="Palatino Linotype"/>
          <w:sz w:val="22"/>
          <w:szCs w:val="22"/>
        </w:rPr>
      </w:pPr>
    </w:p>
    <w:p w:rsidR="0086146C" w:rsidRDefault="0086146C" w:rsidP="00945E45">
      <w:pPr>
        <w:pStyle w:val="ListParagraph"/>
        <w:numPr>
          <w:ilvl w:val="0"/>
          <w:numId w:val="57"/>
        </w:numPr>
        <w:jc w:val="both"/>
        <w:rPr>
          <w:rFonts w:ascii="Palatino Linotype" w:hAnsi="Palatino Linotype"/>
          <w:sz w:val="22"/>
          <w:szCs w:val="22"/>
        </w:rPr>
      </w:pPr>
      <w:r>
        <w:rPr>
          <w:rFonts w:ascii="Palatino Linotype" w:hAnsi="Palatino Linotype"/>
          <w:sz w:val="22"/>
          <w:szCs w:val="22"/>
        </w:rPr>
        <w:t>Kegiatan pelatihan APBN PNBP 7 paket, jurusan yang telah terealisasi adalah sebagai berikut :</w:t>
      </w:r>
    </w:p>
    <w:p w:rsidR="0086146C" w:rsidRDefault="0086146C" w:rsidP="0086146C">
      <w:pPr>
        <w:pStyle w:val="ListParagraph"/>
        <w:ind w:left="644"/>
        <w:jc w:val="both"/>
        <w:rPr>
          <w:rFonts w:ascii="Palatino Linotype" w:hAnsi="Palatino Linotype"/>
          <w:sz w:val="22"/>
          <w:szCs w:val="22"/>
        </w:rPr>
      </w:pPr>
    </w:p>
    <w:p w:rsidR="0086146C" w:rsidRDefault="0086146C" w:rsidP="00945E45">
      <w:pPr>
        <w:pStyle w:val="ListParagraph"/>
        <w:numPr>
          <w:ilvl w:val="0"/>
          <w:numId w:val="59"/>
        </w:numPr>
        <w:jc w:val="both"/>
        <w:rPr>
          <w:rFonts w:ascii="Palatino Linotype" w:hAnsi="Palatino Linotype"/>
          <w:sz w:val="22"/>
          <w:szCs w:val="22"/>
        </w:rPr>
      </w:pPr>
      <w:r>
        <w:rPr>
          <w:rFonts w:ascii="Palatino Linotype" w:hAnsi="Palatino Linotype"/>
          <w:sz w:val="22"/>
          <w:szCs w:val="22"/>
        </w:rPr>
        <w:t xml:space="preserve">Jurusan menjahit di UPTD BLK Padang Panjang 1 paket selesai </w:t>
      </w:r>
    </w:p>
    <w:p w:rsidR="0086146C" w:rsidRDefault="0086146C" w:rsidP="00945E45">
      <w:pPr>
        <w:pStyle w:val="ListParagraph"/>
        <w:numPr>
          <w:ilvl w:val="0"/>
          <w:numId w:val="59"/>
        </w:numPr>
        <w:jc w:val="both"/>
        <w:rPr>
          <w:rFonts w:ascii="Palatino Linotype" w:hAnsi="Palatino Linotype"/>
          <w:sz w:val="22"/>
          <w:szCs w:val="22"/>
        </w:rPr>
      </w:pPr>
      <w:r>
        <w:rPr>
          <w:rFonts w:ascii="Palatino Linotype" w:hAnsi="Palatino Linotype"/>
          <w:sz w:val="22"/>
          <w:szCs w:val="22"/>
        </w:rPr>
        <w:t xml:space="preserve">Jurusan las listrik di UPTD BLK Padang Panjang 1 paket se;esai </w:t>
      </w:r>
    </w:p>
    <w:p w:rsidR="0086146C" w:rsidRDefault="0086146C" w:rsidP="00945E45">
      <w:pPr>
        <w:pStyle w:val="ListParagraph"/>
        <w:numPr>
          <w:ilvl w:val="0"/>
          <w:numId w:val="59"/>
        </w:numPr>
        <w:jc w:val="both"/>
        <w:rPr>
          <w:rFonts w:ascii="Palatino Linotype" w:hAnsi="Palatino Linotype"/>
          <w:sz w:val="22"/>
          <w:szCs w:val="22"/>
        </w:rPr>
      </w:pPr>
      <w:r>
        <w:rPr>
          <w:rFonts w:ascii="Palatino Linotype" w:hAnsi="Palatino Linotype"/>
          <w:sz w:val="22"/>
          <w:szCs w:val="22"/>
        </w:rPr>
        <w:t>Jurusan Procesing di UPTD BLK Padang Panjang 1 paket selesai</w:t>
      </w:r>
    </w:p>
    <w:p w:rsidR="0086146C" w:rsidRDefault="0086146C" w:rsidP="00945E45">
      <w:pPr>
        <w:pStyle w:val="ListParagraph"/>
        <w:numPr>
          <w:ilvl w:val="0"/>
          <w:numId w:val="59"/>
        </w:numPr>
        <w:jc w:val="both"/>
        <w:rPr>
          <w:rFonts w:ascii="Palatino Linotype" w:hAnsi="Palatino Linotype"/>
          <w:sz w:val="22"/>
          <w:szCs w:val="22"/>
        </w:rPr>
      </w:pPr>
      <w:r>
        <w:rPr>
          <w:rFonts w:ascii="Palatino Linotype" w:hAnsi="Palatino Linotype"/>
          <w:sz w:val="22"/>
          <w:szCs w:val="22"/>
        </w:rPr>
        <w:t>Jurusan sepeda motor di UPTD BLK Padang Panjang 1 paket selesai</w:t>
      </w:r>
    </w:p>
    <w:p w:rsidR="0086146C" w:rsidRDefault="0086146C" w:rsidP="00945E45">
      <w:pPr>
        <w:pStyle w:val="ListParagraph"/>
        <w:numPr>
          <w:ilvl w:val="0"/>
          <w:numId w:val="59"/>
        </w:numPr>
        <w:jc w:val="both"/>
        <w:rPr>
          <w:rFonts w:ascii="Palatino Linotype" w:hAnsi="Palatino Linotype"/>
          <w:sz w:val="22"/>
          <w:szCs w:val="22"/>
        </w:rPr>
      </w:pPr>
      <w:r>
        <w:rPr>
          <w:rFonts w:ascii="Palatino Linotype" w:hAnsi="Palatino Linotype"/>
          <w:sz w:val="22"/>
          <w:szCs w:val="22"/>
        </w:rPr>
        <w:t>Jurusan teknik Handphone di UPTD BLK Padang Panjang 1 paket selesai</w:t>
      </w:r>
    </w:p>
    <w:p w:rsidR="0086146C" w:rsidRDefault="0086146C" w:rsidP="00945E45">
      <w:pPr>
        <w:pStyle w:val="ListParagraph"/>
        <w:numPr>
          <w:ilvl w:val="0"/>
          <w:numId w:val="59"/>
        </w:numPr>
        <w:jc w:val="both"/>
        <w:rPr>
          <w:rFonts w:ascii="Palatino Linotype" w:hAnsi="Palatino Linotype"/>
          <w:sz w:val="22"/>
          <w:szCs w:val="22"/>
        </w:rPr>
      </w:pPr>
      <w:r>
        <w:rPr>
          <w:rFonts w:ascii="Palatino Linotype" w:hAnsi="Palatino Linotype"/>
          <w:sz w:val="22"/>
          <w:szCs w:val="22"/>
        </w:rPr>
        <w:t>Jurusan elektronika di Kabupaten Tanah Datar 1 paket selesai</w:t>
      </w:r>
    </w:p>
    <w:p w:rsidR="0086146C" w:rsidRDefault="0086146C" w:rsidP="00945E45">
      <w:pPr>
        <w:pStyle w:val="ListParagraph"/>
        <w:numPr>
          <w:ilvl w:val="0"/>
          <w:numId w:val="59"/>
        </w:numPr>
        <w:jc w:val="both"/>
        <w:rPr>
          <w:rFonts w:ascii="Palatino Linotype" w:hAnsi="Palatino Linotype"/>
          <w:sz w:val="22"/>
          <w:szCs w:val="22"/>
        </w:rPr>
      </w:pPr>
      <w:r>
        <w:rPr>
          <w:rFonts w:ascii="Palatino Linotype" w:hAnsi="Palatino Linotype"/>
          <w:sz w:val="22"/>
          <w:szCs w:val="22"/>
        </w:rPr>
        <w:t>Jurusan teknik pendingin di UPTD BLK Padang Panjang 1 paket selesai</w:t>
      </w:r>
    </w:p>
    <w:p w:rsidR="0086146C" w:rsidRPr="0086146C" w:rsidRDefault="0086146C" w:rsidP="00044A3A">
      <w:pPr>
        <w:ind w:left="284"/>
        <w:jc w:val="both"/>
        <w:rPr>
          <w:rFonts w:ascii="Palatino Linotype" w:hAnsi="Palatino Linotype"/>
          <w:sz w:val="22"/>
          <w:szCs w:val="22"/>
        </w:rPr>
      </w:pPr>
    </w:p>
    <w:p w:rsidR="00F30A1A" w:rsidRPr="00591021" w:rsidRDefault="00F30A1A" w:rsidP="00DE6ACA">
      <w:pPr>
        <w:spacing w:line="360" w:lineRule="auto"/>
        <w:jc w:val="both"/>
        <w:outlineLvl w:val="0"/>
        <w:rPr>
          <w:rFonts w:ascii="Palatino Linotype" w:hAnsi="Palatino Linotype"/>
          <w:sz w:val="22"/>
          <w:szCs w:val="22"/>
        </w:rPr>
      </w:pPr>
      <w:r w:rsidRPr="0093507A">
        <w:rPr>
          <w:rFonts w:ascii="Palatino Linotype" w:hAnsi="Palatino Linotype"/>
          <w:sz w:val="22"/>
          <w:szCs w:val="22"/>
          <w:lang w:val="id-ID"/>
        </w:rPr>
        <w:t>Sampai dengan akhir tahun anggaran 201</w:t>
      </w:r>
      <w:r w:rsidR="001D2162">
        <w:rPr>
          <w:rFonts w:ascii="Palatino Linotype" w:hAnsi="Palatino Linotype"/>
          <w:sz w:val="22"/>
          <w:szCs w:val="22"/>
        </w:rPr>
        <w:t>4</w:t>
      </w:r>
      <w:r w:rsidRPr="0093507A">
        <w:rPr>
          <w:rFonts w:ascii="Palatino Linotype" w:hAnsi="Palatino Linotype"/>
          <w:sz w:val="22"/>
          <w:szCs w:val="22"/>
          <w:lang w:val="id-ID"/>
        </w:rPr>
        <w:t xml:space="preserve"> dana APB</w:t>
      </w:r>
      <w:r w:rsidR="007A3CFD">
        <w:rPr>
          <w:rFonts w:ascii="Palatino Linotype" w:hAnsi="Palatino Linotype"/>
          <w:sz w:val="22"/>
          <w:szCs w:val="22"/>
        </w:rPr>
        <w:t>D</w:t>
      </w:r>
      <w:r w:rsidRPr="0093507A">
        <w:rPr>
          <w:rFonts w:ascii="Palatino Linotype" w:hAnsi="Palatino Linotype"/>
          <w:sz w:val="22"/>
          <w:szCs w:val="22"/>
          <w:lang w:val="id-ID"/>
        </w:rPr>
        <w:t xml:space="preserve"> sebesar </w:t>
      </w:r>
      <w:r w:rsidRPr="0093507A">
        <w:rPr>
          <w:rFonts w:ascii="Palatino Linotype" w:hAnsi="Palatino Linotype"/>
          <w:b/>
          <w:i/>
          <w:sz w:val="22"/>
          <w:szCs w:val="22"/>
          <w:lang w:val="id-ID"/>
        </w:rPr>
        <w:t xml:space="preserve">Rp. </w:t>
      </w:r>
      <w:r w:rsidR="001D2162">
        <w:rPr>
          <w:rFonts w:ascii="Palatino Linotype" w:hAnsi="Palatino Linotype"/>
          <w:sz w:val="22"/>
          <w:szCs w:val="22"/>
        </w:rPr>
        <w:t>1.029.935.897,-</w:t>
      </w:r>
      <w:r w:rsidR="000D0AD1">
        <w:rPr>
          <w:rFonts w:ascii="Palatino Linotype" w:hAnsi="Palatino Linotype"/>
          <w:sz w:val="22"/>
          <w:szCs w:val="22"/>
        </w:rPr>
        <w:t xml:space="preserve"> </w:t>
      </w:r>
      <w:r w:rsidRPr="0093507A">
        <w:rPr>
          <w:rFonts w:ascii="Palatino Linotype" w:hAnsi="Palatino Linotype"/>
          <w:sz w:val="22"/>
          <w:szCs w:val="22"/>
          <w:lang w:val="id-ID"/>
        </w:rPr>
        <w:t xml:space="preserve">telah terealisasi sebesar </w:t>
      </w:r>
      <w:r w:rsidRPr="0093507A">
        <w:rPr>
          <w:rFonts w:ascii="Palatino Linotype" w:hAnsi="Palatino Linotype"/>
          <w:b/>
          <w:i/>
          <w:sz w:val="22"/>
          <w:szCs w:val="22"/>
          <w:lang w:val="id-ID"/>
        </w:rPr>
        <w:t>Rp.</w:t>
      </w:r>
      <w:r w:rsidRPr="00F30A1A">
        <w:rPr>
          <w:rFonts w:ascii="Palatino Linotype" w:hAnsi="Palatino Linotype"/>
          <w:sz w:val="22"/>
          <w:szCs w:val="22"/>
          <w:lang w:val="id-ID"/>
        </w:rPr>
        <w:t xml:space="preserve"> </w:t>
      </w:r>
      <w:r w:rsidR="00730A66">
        <w:rPr>
          <w:rFonts w:ascii="Palatino Linotype" w:hAnsi="Palatino Linotype"/>
          <w:sz w:val="22"/>
          <w:szCs w:val="22"/>
        </w:rPr>
        <w:t>9</w:t>
      </w:r>
      <w:r w:rsidRPr="00F30A1A">
        <w:rPr>
          <w:rFonts w:ascii="Palatino Linotype" w:hAnsi="Palatino Linotype"/>
          <w:sz w:val="22"/>
          <w:szCs w:val="22"/>
          <w:lang w:val="id-ID"/>
        </w:rPr>
        <w:t>77.</w:t>
      </w:r>
      <w:r w:rsidR="00730A66">
        <w:rPr>
          <w:rFonts w:ascii="Palatino Linotype" w:hAnsi="Palatino Linotype"/>
          <w:sz w:val="22"/>
          <w:szCs w:val="22"/>
        </w:rPr>
        <w:t>24</w:t>
      </w:r>
      <w:r w:rsidRPr="00F30A1A">
        <w:rPr>
          <w:rFonts w:ascii="Palatino Linotype" w:hAnsi="Palatino Linotype"/>
          <w:sz w:val="22"/>
          <w:szCs w:val="22"/>
          <w:lang w:val="id-ID"/>
        </w:rPr>
        <w:t>5.</w:t>
      </w:r>
      <w:r w:rsidR="00730A66">
        <w:rPr>
          <w:rFonts w:ascii="Palatino Linotype" w:hAnsi="Palatino Linotype"/>
          <w:sz w:val="22"/>
          <w:szCs w:val="22"/>
        </w:rPr>
        <w:t>22</w:t>
      </w:r>
      <w:r w:rsidRPr="00F30A1A">
        <w:rPr>
          <w:rFonts w:ascii="Palatino Linotype" w:hAnsi="Palatino Linotype"/>
          <w:sz w:val="22"/>
          <w:szCs w:val="22"/>
          <w:lang w:val="id-ID"/>
        </w:rPr>
        <w:t>2</w:t>
      </w:r>
      <w:r w:rsidRPr="0093507A">
        <w:rPr>
          <w:rFonts w:ascii="Palatino Linotype" w:hAnsi="Palatino Linotype"/>
          <w:b/>
          <w:i/>
          <w:sz w:val="22"/>
          <w:szCs w:val="22"/>
          <w:lang w:val="id-ID"/>
        </w:rPr>
        <w:t>,- (9</w:t>
      </w:r>
      <w:r w:rsidR="00730A66">
        <w:rPr>
          <w:rFonts w:ascii="Palatino Linotype" w:hAnsi="Palatino Linotype"/>
          <w:b/>
          <w:i/>
          <w:sz w:val="22"/>
          <w:szCs w:val="22"/>
        </w:rPr>
        <w:t>4</w:t>
      </w:r>
      <w:r w:rsidRPr="0093507A">
        <w:rPr>
          <w:rFonts w:ascii="Palatino Linotype" w:hAnsi="Palatino Linotype"/>
          <w:b/>
          <w:i/>
          <w:sz w:val="22"/>
          <w:szCs w:val="22"/>
          <w:lang w:val="id-ID"/>
        </w:rPr>
        <w:t>,</w:t>
      </w:r>
      <w:r w:rsidR="00730A66">
        <w:rPr>
          <w:rFonts w:ascii="Palatino Linotype" w:hAnsi="Palatino Linotype"/>
          <w:b/>
          <w:i/>
          <w:sz w:val="22"/>
          <w:szCs w:val="22"/>
        </w:rPr>
        <w:t>88</w:t>
      </w:r>
      <w:r w:rsidRPr="0093507A">
        <w:rPr>
          <w:rFonts w:ascii="Palatino Linotype" w:hAnsi="Palatino Linotype"/>
          <w:b/>
          <w:i/>
          <w:sz w:val="22"/>
          <w:szCs w:val="22"/>
          <w:lang w:val="id-ID"/>
        </w:rPr>
        <w:t xml:space="preserve">) </w:t>
      </w:r>
      <w:r w:rsidR="00724244">
        <w:rPr>
          <w:rFonts w:ascii="Palatino Linotype" w:hAnsi="Palatino Linotype"/>
          <w:b/>
          <w:i/>
          <w:sz w:val="22"/>
          <w:szCs w:val="22"/>
        </w:rPr>
        <w:t xml:space="preserve">fisik 100 % dan </w:t>
      </w:r>
      <w:r w:rsidRPr="0093507A">
        <w:rPr>
          <w:rFonts w:ascii="Palatino Linotype" w:hAnsi="Palatino Linotype"/>
          <w:b/>
          <w:i/>
          <w:sz w:val="22"/>
          <w:szCs w:val="22"/>
          <w:lang w:val="id-ID"/>
        </w:rPr>
        <w:t xml:space="preserve">sisa dana Rp. </w:t>
      </w:r>
      <w:r w:rsidR="00730A66">
        <w:rPr>
          <w:rFonts w:ascii="Calibri" w:hAnsi="Calibri" w:cs="Calibri"/>
          <w:color w:val="000000"/>
          <w:sz w:val="22"/>
          <w:szCs w:val="22"/>
        </w:rPr>
        <w:t>52</w:t>
      </w:r>
      <w:r w:rsidRPr="00F30A1A">
        <w:rPr>
          <w:rFonts w:ascii="Calibri" w:hAnsi="Calibri" w:cs="Calibri"/>
          <w:color w:val="000000"/>
          <w:sz w:val="22"/>
          <w:szCs w:val="22"/>
        </w:rPr>
        <w:t>.</w:t>
      </w:r>
      <w:r w:rsidR="00730A66">
        <w:rPr>
          <w:rFonts w:ascii="Calibri" w:hAnsi="Calibri" w:cs="Calibri"/>
          <w:color w:val="000000"/>
          <w:sz w:val="22"/>
          <w:szCs w:val="22"/>
        </w:rPr>
        <w:t>690</w:t>
      </w:r>
      <w:r w:rsidRPr="00F30A1A">
        <w:rPr>
          <w:rFonts w:ascii="Calibri" w:hAnsi="Calibri" w:cs="Calibri"/>
          <w:color w:val="000000"/>
          <w:sz w:val="22"/>
          <w:szCs w:val="22"/>
        </w:rPr>
        <w:t>.</w:t>
      </w:r>
      <w:r w:rsidR="00730A66">
        <w:rPr>
          <w:rFonts w:ascii="Calibri" w:hAnsi="Calibri" w:cs="Calibri"/>
          <w:color w:val="000000"/>
          <w:sz w:val="22"/>
          <w:szCs w:val="22"/>
        </w:rPr>
        <w:t>67</w:t>
      </w:r>
      <w:r w:rsidRPr="00F30A1A">
        <w:rPr>
          <w:rFonts w:ascii="Calibri" w:hAnsi="Calibri" w:cs="Calibri"/>
          <w:color w:val="000000"/>
          <w:sz w:val="22"/>
          <w:szCs w:val="22"/>
        </w:rPr>
        <w:t>5</w:t>
      </w:r>
      <w:r w:rsidRPr="0093507A">
        <w:rPr>
          <w:rFonts w:ascii="Palatino Linotype" w:hAnsi="Palatino Linotype" w:cs="Calibri"/>
          <w:b/>
          <w:i/>
          <w:color w:val="000000"/>
          <w:sz w:val="22"/>
          <w:szCs w:val="22"/>
          <w:lang w:val="id-ID"/>
        </w:rPr>
        <w:t>,-</w:t>
      </w:r>
      <w:r w:rsidR="00591021">
        <w:rPr>
          <w:rFonts w:ascii="Palatino Linotype" w:hAnsi="Palatino Linotype" w:cs="Calibri"/>
          <w:b/>
          <w:i/>
          <w:color w:val="000000"/>
          <w:sz w:val="22"/>
          <w:szCs w:val="22"/>
        </w:rPr>
        <w:t>dengan rincian sebagai berikut :</w:t>
      </w:r>
    </w:p>
    <w:tbl>
      <w:tblPr>
        <w:tblStyle w:val="TableGrid"/>
        <w:tblW w:w="8613" w:type="dxa"/>
        <w:tblInd w:w="284" w:type="dxa"/>
        <w:tblLayout w:type="fixed"/>
        <w:tblLook w:val="04A0"/>
      </w:tblPr>
      <w:tblGrid>
        <w:gridCol w:w="496"/>
        <w:gridCol w:w="3156"/>
        <w:gridCol w:w="1275"/>
        <w:gridCol w:w="1134"/>
        <w:gridCol w:w="709"/>
        <w:gridCol w:w="709"/>
        <w:gridCol w:w="1134"/>
      </w:tblGrid>
      <w:tr w:rsidR="00F30B29" w:rsidRPr="00F76F49" w:rsidTr="00591021">
        <w:tc>
          <w:tcPr>
            <w:tcW w:w="496" w:type="dxa"/>
            <w:vMerge w:val="restart"/>
            <w:vAlign w:val="center"/>
          </w:tcPr>
          <w:p w:rsidR="00F30B29" w:rsidRPr="00F76F49" w:rsidRDefault="00F30B29" w:rsidP="00DE6ACA">
            <w:pPr>
              <w:spacing w:line="360" w:lineRule="auto"/>
              <w:jc w:val="center"/>
              <w:rPr>
                <w:rFonts w:ascii="Palatino Linotype" w:hAnsi="Palatino Linotype"/>
                <w:sz w:val="18"/>
                <w:szCs w:val="18"/>
                <w:lang w:val="id-ID"/>
              </w:rPr>
            </w:pPr>
            <w:r w:rsidRPr="00F76F49">
              <w:rPr>
                <w:rFonts w:ascii="Palatino Linotype" w:hAnsi="Palatino Linotype"/>
                <w:sz w:val="18"/>
                <w:szCs w:val="18"/>
                <w:lang w:val="id-ID"/>
              </w:rPr>
              <w:t>No</w:t>
            </w:r>
          </w:p>
        </w:tc>
        <w:tc>
          <w:tcPr>
            <w:tcW w:w="3156" w:type="dxa"/>
            <w:vMerge w:val="restart"/>
            <w:vAlign w:val="center"/>
          </w:tcPr>
          <w:p w:rsidR="00F30B29" w:rsidRPr="00F76F49" w:rsidRDefault="00F30B29" w:rsidP="00DE6ACA">
            <w:pPr>
              <w:spacing w:line="360" w:lineRule="auto"/>
              <w:jc w:val="center"/>
              <w:rPr>
                <w:rFonts w:ascii="Palatino Linotype" w:hAnsi="Palatino Linotype"/>
                <w:sz w:val="18"/>
                <w:szCs w:val="18"/>
                <w:lang w:val="id-ID"/>
              </w:rPr>
            </w:pPr>
            <w:r w:rsidRPr="00F76F49">
              <w:rPr>
                <w:rFonts w:ascii="Palatino Linotype" w:hAnsi="Palatino Linotype"/>
                <w:sz w:val="18"/>
                <w:szCs w:val="18"/>
                <w:lang w:val="id-ID"/>
              </w:rPr>
              <w:t>Kegiatan</w:t>
            </w:r>
          </w:p>
        </w:tc>
        <w:tc>
          <w:tcPr>
            <w:tcW w:w="1275" w:type="dxa"/>
            <w:vMerge w:val="restart"/>
            <w:vAlign w:val="center"/>
          </w:tcPr>
          <w:p w:rsidR="00F30B29" w:rsidRPr="00F76F49" w:rsidRDefault="00F30B29" w:rsidP="00DE6ACA">
            <w:pPr>
              <w:spacing w:line="360" w:lineRule="auto"/>
              <w:jc w:val="center"/>
              <w:rPr>
                <w:rFonts w:ascii="Palatino Linotype" w:hAnsi="Palatino Linotype"/>
                <w:sz w:val="18"/>
                <w:szCs w:val="18"/>
                <w:lang w:val="id-ID"/>
              </w:rPr>
            </w:pPr>
            <w:r w:rsidRPr="00F76F49">
              <w:rPr>
                <w:rFonts w:ascii="Palatino Linotype" w:hAnsi="Palatino Linotype"/>
                <w:sz w:val="18"/>
                <w:szCs w:val="18"/>
                <w:lang w:val="id-ID"/>
              </w:rPr>
              <w:t>Dana</w:t>
            </w:r>
          </w:p>
          <w:p w:rsidR="00F30B29" w:rsidRPr="00F76F49" w:rsidRDefault="00F30B29" w:rsidP="00DE6ACA">
            <w:pPr>
              <w:spacing w:line="360" w:lineRule="auto"/>
              <w:jc w:val="center"/>
              <w:rPr>
                <w:rFonts w:ascii="Palatino Linotype" w:hAnsi="Palatino Linotype"/>
                <w:sz w:val="18"/>
                <w:szCs w:val="18"/>
                <w:lang w:val="id-ID"/>
              </w:rPr>
            </w:pPr>
            <w:r w:rsidRPr="00F76F49">
              <w:rPr>
                <w:rFonts w:ascii="Palatino Linotype" w:hAnsi="Palatino Linotype"/>
                <w:sz w:val="18"/>
                <w:szCs w:val="18"/>
                <w:lang w:val="id-ID"/>
              </w:rPr>
              <w:t>(Rp.)</w:t>
            </w:r>
          </w:p>
        </w:tc>
        <w:tc>
          <w:tcPr>
            <w:tcW w:w="1843" w:type="dxa"/>
            <w:gridSpan w:val="2"/>
            <w:vAlign w:val="center"/>
          </w:tcPr>
          <w:p w:rsidR="00F30B29" w:rsidRPr="00F76F49" w:rsidRDefault="00F30B29" w:rsidP="00DE6ACA">
            <w:pPr>
              <w:spacing w:line="360" w:lineRule="auto"/>
              <w:jc w:val="center"/>
              <w:rPr>
                <w:rFonts w:ascii="Palatino Linotype" w:hAnsi="Palatino Linotype"/>
                <w:sz w:val="18"/>
                <w:szCs w:val="18"/>
                <w:lang w:val="id-ID"/>
              </w:rPr>
            </w:pPr>
            <w:r w:rsidRPr="00F76F49">
              <w:rPr>
                <w:rFonts w:ascii="Palatino Linotype" w:hAnsi="Palatino Linotype"/>
                <w:sz w:val="18"/>
                <w:szCs w:val="18"/>
                <w:lang w:val="id-ID"/>
              </w:rPr>
              <w:t>Realisasi</w:t>
            </w:r>
          </w:p>
        </w:tc>
        <w:tc>
          <w:tcPr>
            <w:tcW w:w="709" w:type="dxa"/>
            <w:vMerge w:val="restart"/>
            <w:vAlign w:val="center"/>
          </w:tcPr>
          <w:p w:rsidR="00F30B29" w:rsidRDefault="00F30B29" w:rsidP="004E5584">
            <w:pPr>
              <w:jc w:val="center"/>
              <w:rPr>
                <w:rFonts w:ascii="Palatino Linotype" w:hAnsi="Palatino Linotype"/>
                <w:sz w:val="18"/>
                <w:szCs w:val="18"/>
                <w:lang w:val="id-ID"/>
              </w:rPr>
            </w:pPr>
            <w:r>
              <w:rPr>
                <w:rFonts w:ascii="Palatino Linotype" w:hAnsi="Palatino Linotype"/>
                <w:sz w:val="18"/>
                <w:szCs w:val="18"/>
                <w:lang w:val="id-ID"/>
              </w:rPr>
              <w:t>Fsk</w:t>
            </w:r>
          </w:p>
          <w:p w:rsidR="00F30B29" w:rsidRPr="000100C2" w:rsidRDefault="00F30B29" w:rsidP="004E5584">
            <w:pPr>
              <w:jc w:val="center"/>
              <w:rPr>
                <w:rFonts w:ascii="Palatino Linotype" w:hAnsi="Palatino Linotype"/>
                <w:sz w:val="18"/>
                <w:szCs w:val="18"/>
                <w:lang w:val="id-ID"/>
              </w:rPr>
            </w:pPr>
            <w:r w:rsidRPr="000100C2">
              <w:rPr>
                <w:rFonts w:ascii="Palatino Linotype" w:hAnsi="Palatino Linotype"/>
                <w:sz w:val="18"/>
                <w:szCs w:val="18"/>
                <w:lang w:val="id-ID"/>
              </w:rPr>
              <w:t>%</w:t>
            </w:r>
          </w:p>
        </w:tc>
        <w:tc>
          <w:tcPr>
            <w:tcW w:w="1134" w:type="dxa"/>
            <w:vMerge w:val="restart"/>
            <w:vAlign w:val="center"/>
          </w:tcPr>
          <w:p w:rsidR="00F30B29" w:rsidRPr="00F30B29" w:rsidRDefault="00F30B29" w:rsidP="00DE6ACA">
            <w:pPr>
              <w:spacing w:line="360" w:lineRule="auto"/>
              <w:jc w:val="center"/>
              <w:rPr>
                <w:rFonts w:ascii="Palatino Linotype" w:hAnsi="Palatino Linotype"/>
                <w:sz w:val="18"/>
                <w:szCs w:val="18"/>
              </w:rPr>
            </w:pPr>
            <w:r w:rsidRPr="00F76F49">
              <w:rPr>
                <w:rFonts w:ascii="Palatino Linotype" w:hAnsi="Palatino Linotype"/>
                <w:sz w:val="18"/>
                <w:szCs w:val="18"/>
                <w:lang w:val="id-ID"/>
              </w:rPr>
              <w:t>Sisa</w:t>
            </w:r>
            <w:r>
              <w:rPr>
                <w:rFonts w:ascii="Palatino Linotype" w:hAnsi="Palatino Linotype"/>
                <w:sz w:val="18"/>
                <w:szCs w:val="18"/>
              </w:rPr>
              <w:t xml:space="preserve"> Dana </w:t>
            </w:r>
          </w:p>
          <w:p w:rsidR="00F30B29" w:rsidRPr="00F76F49" w:rsidRDefault="00F30B29" w:rsidP="00DE6ACA">
            <w:pPr>
              <w:spacing w:line="360" w:lineRule="auto"/>
              <w:jc w:val="center"/>
              <w:rPr>
                <w:rFonts w:ascii="Palatino Linotype" w:hAnsi="Palatino Linotype"/>
                <w:sz w:val="18"/>
                <w:szCs w:val="18"/>
                <w:lang w:val="id-ID"/>
              </w:rPr>
            </w:pPr>
            <w:r w:rsidRPr="00F76F49">
              <w:rPr>
                <w:rFonts w:ascii="Palatino Linotype" w:hAnsi="Palatino Linotype"/>
                <w:sz w:val="18"/>
                <w:szCs w:val="18"/>
                <w:lang w:val="id-ID"/>
              </w:rPr>
              <w:t>(Rp.)</w:t>
            </w:r>
          </w:p>
        </w:tc>
      </w:tr>
      <w:tr w:rsidR="00F30B29" w:rsidRPr="00F76F49" w:rsidTr="00591021">
        <w:tc>
          <w:tcPr>
            <w:tcW w:w="496" w:type="dxa"/>
            <w:vMerge/>
          </w:tcPr>
          <w:p w:rsidR="00F30B29" w:rsidRPr="00F76F49" w:rsidRDefault="00F30B29" w:rsidP="00DE6ACA">
            <w:pPr>
              <w:spacing w:line="360" w:lineRule="auto"/>
              <w:jc w:val="center"/>
              <w:rPr>
                <w:rFonts w:ascii="Palatino Linotype" w:hAnsi="Palatino Linotype"/>
                <w:sz w:val="18"/>
                <w:szCs w:val="18"/>
                <w:lang w:val="id-ID"/>
              </w:rPr>
            </w:pPr>
          </w:p>
        </w:tc>
        <w:tc>
          <w:tcPr>
            <w:tcW w:w="3156" w:type="dxa"/>
            <w:vMerge/>
            <w:vAlign w:val="center"/>
          </w:tcPr>
          <w:p w:rsidR="00F30B29" w:rsidRPr="00F76F49" w:rsidRDefault="00F30B29" w:rsidP="00DE6ACA">
            <w:pPr>
              <w:spacing w:line="360" w:lineRule="auto"/>
              <w:jc w:val="center"/>
              <w:rPr>
                <w:rFonts w:ascii="Palatino Linotype" w:hAnsi="Palatino Linotype"/>
                <w:sz w:val="18"/>
                <w:szCs w:val="18"/>
                <w:lang w:val="id-ID"/>
              </w:rPr>
            </w:pPr>
          </w:p>
        </w:tc>
        <w:tc>
          <w:tcPr>
            <w:tcW w:w="1275" w:type="dxa"/>
            <w:vMerge/>
            <w:vAlign w:val="center"/>
          </w:tcPr>
          <w:p w:rsidR="00F30B29" w:rsidRPr="00F76F49" w:rsidRDefault="00F30B29" w:rsidP="00DE6ACA">
            <w:pPr>
              <w:spacing w:line="360" w:lineRule="auto"/>
              <w:jc w:val="center"/>
              <w:rPr>
                <w:rFonts w:ascii="Palatino Linotype" w:hAnsi="Palatino Linotype"/>
                <w:sz w:val="18"/>
                <w:szCs w:val="18"/>
                <w:lang w:val="id-ID"/>
              </w:rPr>
            </w:pPr>
          </w:p>
        </w:tc>
        <w:tc>
          <w:tcPr>
            <w:tcW w:w="1134" w:type="dxa"/>
          </w:tcPr>
          <w:p w:rsidR="00F30B29" w:rsidRPr="00F76F49" w:rsidRDefault="00F30B29" w:rsidP="00DE6ACA">
            <w:pPr>
              <w:spacing w:line="360" w:lineRule="auto"/>
              <w:jc w:val="center"/>
              <w:rPr>
                <w:rFonts w:ascii="Palatino Linotype" w:hAnsi="Palatino Linotype"/>
                <w:sz w:val="18"/>
                <w:szCs w:val="18"/>
                <w:lang w:val="id-ID"/>
              </w:rPr>
            </w:pPr>
            <w:r w:rsidRPr="00F76F49">
              <w:rPr>
                <w:rFonts w:ascii="Palatino Linotype" w:hAnsi="Palatino Linotype"/>
                <w:sz w:val="18"/>
                <w:szCs w:val="18"/>
                <w:lang w:val="id-ID"/>
              </w:rPr>
              <w:t xml:space="preserve">Keuangan </w:t>
            </w:r>
          </w:p>
        </w:tc>
        <w:tc>
          <w:tcPr>
            <w:tcW w:w="709" w:type="dxa"/>
          </w:tcPr>
          <w:p w:rsidR="00F30B29" w:rsidRPr="00F76F49" w:rsidRDefault="00F30B29" w:rsidP="00DE6ACA">
            <w:pPr>
              <w:spacing w:line="360" w:lineRule="auto"/>
              <w:jc w:val="center"/>
              <w:rPr>
                <w:rFonts w:ascii="Palatino Linotype" w:hAnsi="Palatino Linotype"/>
                <w:sz w:val="18"/>
                <w:szCs w:val="18"/>
                <w:lang w:val="id-ID"/>
              </w:rPr>
            </w:pPr>
            <w:r w:rsidRPr="00F76F49">
              <w:rPr>
                <w:rFonts w:ascii="Palatino Linotype" w:hAnsi="Palatino Linotype"/>
                <w:sz w:val="18"/>
                <w:szCs w:val="18"/>
                <w:lang w:val="id-ID"/>
              </w:rPr>
              <w:t>%</w:t>
            </w:r>
          </w:p>
        </w:tc>
        <w:tc>
          <w:tcPr>
            <w:tcW w:w="709" w:type="dxa"/>
            <w:vMerge/>
          </w:tcPr>
          <w:p w:rsidR="00F30B29" w:rsidRPr="00F76F49" w:rsidRDefault="00F30B29" w:rsidP="00DE6ACA">
            <w:pPr>
              <w:spacing w:line="360" w:lineRule="auto"/>
              <w:jc w:val="center"/>
              <w:rPr>
                <w:rFonts w:ascii="Palatino Linotype" w:hAnsi="Palatino Linotype"/>
                <w:sz w:val="18"/>
                <w:szCs w:val="18"/>
                <w:lang w:val="id-ID"/>
              </w:rPr>
            </w:pPr>
          </w:p>
        </w:tc>
        <w:tc>
          <w:tcPr>
            <w:tcW w:w="1134" w:type="dxa"/>
            <w:vMerge/>
            <w:vAlign w:val="center"/>
          </w:tcPr>
          <w:p w:rsidR="00F30B29" w:rsidRPr="00F76F49" w:rsidRDefault="00F30B29" w:rsidP="00DE6ACA">
            <w:pPr>
              <w:spacing w:line="360" w:lineRule="auto"/>
              <w:jc w:val="center"/>
              <w:rPr>
                <w:rFonts w:ascii="Palatino Linotype" w:hAnsi="Palatino Linotype"/>
                <w:sz w:val="18"/>
                <w:szCs w:val="18"/>
                <w:lang w:val="id-ID"/>
              </w:rPr>
            </w:pPr>
          </w:p>
        </w:tc>
      </w:tr>
      <w:tr w:rsidR="00F30B29" w:rsidRPr="00F76F49" w:rsidTr="00591021">
        <w:tc>
          <w:tcPr>
            <w:tcW w:w="496" w:type="dxa"/>
          </w:tcPr>
          <w:p w:rsidR="00F30B29" w:rsidRPr="00F76F49" w:rsidRDefault="00F30B29" w:rsidP="00447B09">
            <w:pPr>
              <w:jc w:val="both"/>
              <w:rPr>
                <w:rFonts w:ascii="Palatino Linotype" w:hAnsi="Palatino Linotype"/>
                <w:sz w:val="18"/>
                <w:szCs w:val="18"/>
                <w:lang w:val="id-ID"/>
              </w:rPr>
            </w:pPr>
            <w:r w:rsidRPr="00F76F49">
              <w:rPr>
                <w:rFonts w:ascii="Palatino Linotype" w:hAnsi="Palatino Linotype"/>
                <w:sz w:val="18"/>
                <w:szCs w:val="18"/>
                <w:lang w:val="id-ID"/>
              </w:rPr>
              <w:t>1</w:t>
            </w:r>
          </w:p>
        </w:tc>
        <w:tc>
          <w:tcPr>
            <w:tcW w:w="3156" w:type="dxa"/>
          </w:tcPr>
          <w:p w:rsidR="00F30B29" w:rsidRPr="00F76F49" w:rsidRDefault="00F30B29" w:rsidP="00447B09">
            <w:pPr>
              <w:jc w:val="both"/>
              <w:rPr>
                <w:rFonts w:ascii="Palatino Linotype" w:hAnsi="Palatino Linotype"/>
                <w:sz w:val="18"/>
                <w:szCs w:val="18"/>
                <w:lang w:val="id-ID"/>
              </w:rPr>
            </w:pPr>
            <w:r w:rsidRPr="00F76F49">
              <w:rPr>
                <w:rFonts w:ascii="Palatino Linotype" w:hAnsi="Palatino Linotype"/>
                <w:sz w:val="18"/>
                <w:szCs w:val="18"/>
                <w:lang w:val="id-ID"/>
              </w:rPr>
              <w:t>Belanja program pelayanan administrasi perkantoran</w:t>
            </w:r>
          </w:p>
        </w:tc>
        <w:tc>
          <w:tcPr>
            <w:tcW w:w="1275"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179.634.303</w:t>
            </w:r>
          </w:p>
        </w:tc>
        <w:tc>
          <w:tcPr>
            <w:tcW w:w="1134"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154.963.619</w:t>
            </w:r>
          </w:p>
        </w:tc>
        <w:tc>
          <w:tcPr>
            <w:tcW w:w="709" w:type="dxa"/>
          </w:tcPr>
          <w:p w:rsidR="00F30B29" w:rsidRPr="00F76F49" w:rsidRDefault="00F30B29" w:rsidP="00447B09">
            <w:pPr>
              <w:jc w:val="right"/>
              <w:rPr>
                <w:rFonts w:ascii="Palatino Linotype" w:hAnsi="Palatino Linotype" w:cs="Calibri"/>
                <w:color w:val="000000"/>
                <w:sz w:val="18"/>
                <w:szCs w:val="18"/>
              </w:rPr>
            </w:pPr>
            <w:r w:rsidRPr="00F76F49">
              <w:rPr>
                <w:rFonts w:ascii="Palatino Linotype" w:hAnsi="Palatino Linotype" w:cs="Calibri"/>
                <w:color w:val="000000"/>
                <w:sz w:val="18"/>
                <w:szCs w:val="18"/>
              </w:rPr>
              <w:t>76,61</w:t>
            </w:r>
          </w:p>
        </w:tc>
        <w:tc>
          <w:tcPr>
            <w:tcW w:w="709" w:type="dxa"/>
          </w:tcPr>
          <w:p w:rsidR="00F30B29" w:rsidRPr="00044A3A" w:rsidRDefault="00044A3A" w:rsidP="00447B09">
            <w:pPr>
              <w:jc w:val="right"/>
              <w:rPr>
                <w:rFonts w:ascii="Palatino Linotype" w:hAnsi="Palatino Linotype"/>
                <w:sz w:val="18"/>
                <w:szCs w:val="18"/>
              </w:rPr>
            </w:pPr>
            <w:r>
              <w:rPr>
                <w:rFonts w:ascii="Palatino Linotype" w:hAnsi="Palatino Linotype"/>
                <w:sz w:val="18"/>
                <w:szCs w:val="18"/>
              </w:rPr>
              <w:t>85,39</w:t>
            </w:r>
          </w:p>
        </w:tc>
        <w:tc>
          <w:tcPr>
            <w:tcW w:w="1134"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24.670.684</w:t>
            </w:r>
          </w:p>
        </w:tc>
      </w:tr>
      <w:tr w:rsidR="00F30B29" w:rsidRPr="00F76F49" w:rsidTr="00591021">
        <w:tc>
          <w:tcPr>
            <w:tcW w:w="496" w:type="dxa"/>
          </w:tcPr>
          <w:p w:rsidR="00F30B29" w:rsidRPr="00F76F49" w:rsidRDefault="00F30B29" w:rsidP="00447B09">
            <w:pPr>
              <w:jc w:val="both"/>
              <w:rPr>
                <w:rFonts w:ascii="Palatino Linotype" w:hAnsi="Palatino Linotype"/>
                <w:sz w:val="18"/>
                <w:szCs w:val="18"/>
                <w:lang w:val="id-ID"/>
              </w:rPr>
            </w:pPr>
            <w:r w:rsidRPr="00F76F49">
              <w:rPr>
                <w:rFonts w:ascii="Palatino Linotype" w:hAnsi="Palatino Linotype"/>
                <w:sz w:val="18"/>
                <w:szCs w:val="18"/>
                <w:lang w:val="id-ID"/>
              </w:rPr>
              <w:t>2</w:t>
            </w:r>
          </w:p>
        </w:tc>
        <w:tc>
          <w:tcPr>
            <w:tcW w:w="3156" w:type="dxa"/>
          </w:tcPr>
          <w:p w:rsidR="00F30B29" w:rsidRPr="00F76F49" w:rsidRDefault="00F30B29" w:rsidP="00447B09">
            <w:pPr>
              <w:jc w:val="both"/>
              <w:rPr>
                <w:rFonts w:ascii="Palatino Linotype" w:hAnsi="Palatino Linotype"/>
                <w:sz w:val="18"/>
                <w:szCs w:val="18"/>
                <w:lang w:val="id-ID"/>
              </w:rPr>
            </w:pPr>
            <w:r w:rsidRPr="00F76F49">
              <w:rPr>
                <w:rFonts w:ascii="Palatino Linotype" w:hAnsi="Palatino Linotype"/>
                <w:sz w:val="18"/>
                <w:szCs w:val="18"/>
                <w:lang w:val="id-ID"/>
              </w:rPr>
              <w:t xml:space="preserve">Belanja pemeliharaan </w:t>
            </w:r>
          </w:p>
        </w:tc>
        <w:tc>
          <w:tcPr>
            <w:tcW w:w="1275"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47.870.000</w:t>
            </w:r>
          </w:p>
        </w:tc>
        <w:tc>
          <w:tcPr>
            <w:tcW w:w="1134"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47.110.500</w:t>
            </w:r>
          </w:p>
        </w:tc>
        <w:tc>
          <w:tcPr>
            <w:tcW w:w="709" w:type="dxa"/>
          </w:tcPr>
          <w:p w:rsidR="00F30B29" w:rsidRPr="00F76F49" w:rsidRDefault="00F30B29" w:rsidP="00447B09">
            <w:pPr>
              <w:jc w:val="right"/>
              <w:rPr>
                <w:rFonts w:ascii="Palatino Linotype" w:hAnsi="Palatino Linotype" w:cs="Calibri"/>
                <w:color w:val="000000"/>
                <w:sz w:val="18"/>
                <w:szCs w:val="18"/>
              </w:rPr>
            </w:pPr>
            <w:r w:rsidRPr="00F76F49">
              <w:rPr>
                <w:rFonts w:ascii="Palatino Linotype" w:hAnsi="Palatino Linotype" w:cs="Calibri"/>
                <w:color w:val="000000"/>
                <w:sz w:val="18"/>
                <w:szCs w:val="18"/>
              </w:rPr>
              <w:t>90,33</w:t>
            </w:r>
          </w:p>
        </w:tc>
        <w:tc>
          <w:tcPr>
            <w:tcW w:w="709" w:type="dxa"/>
          </w:tcPr>
          <w:p w:rsidR="00F30B29" w:rsidRPr="00044A3A" w:rsidRDefault="00044A3A" w:rsidP="00044A3A">
            <w:pPr>
              <w:jc w:val="right"/>
              <w:rPr>
                <w:rFonts w:ascii="Palatino Linotype" w:hAnsi="Palatino Linotype"/>
                <w:sz w:val="18"/>
                <w:szCs w:val="18"/>
              </w:rPr>
            </w:pPr>
            <w:r>
              <w:rPr>
                <w:rFonts w:ascii="Palatino Linotype" w:hAnsi="Palatino Linotype"/>
                <w:sz w:val="18"/>
                <w:szCs w:val="18"/>
              </w:rPr>
              <w:t>95,67</w:t>
            </w:r>
          </w:p>
        </w:tc>
        <w:tc>
          <w:tcPr>
            <w:tcW w:w="1134"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759.500</w:t>
            </w:r>
          </w:p>
        </w:tc>
      </w:tr>
      <w:tr w:rsidR="00F30B29" w:rsidRPr="00F76F49" w:rsidTr="00591021">
        <w:tc>
          <w:tcPr>
            <w:tcW w:w="496" w:type="dxa"/>
          </w:tcPr>
          <w:p w:rsidR="00F30B29" w:rsidRPr="00F76F49" w:rsidRDefault="00F30B29" w:rsidP="00447B09">
            <w:pPr>
              <w:jc w:val="both"/>
              <w:rPr>
                <w:rFonts w:ascii="Palatino Linotype" w:hAnsi="Palatino Linotype"/>
                <w:sz w:val="18"/>
                <w:szCs w:val="18"/>
                <w:lang w:val="id-ID"/>
              </w:rPr>
            </w:pPr>
            <w:r w:rsidRPr="00F76F49">
              <w:rPr>
                <w:rFonts w:ascii="Palatino Linotype" w:hAnsi="Palatino Linotype"/>
                <w:sz w:val="18"/>
                <w:szCs w:val="18"/>
                <w:lang w:val="id-ID"/>
              </w:rPr>
              <w:t>3</w:t>
            </w:r>
          </w:p>
        </w:tc>
        <w:tc>
          <w:tcPr>
            <w:tcW w:w="3156" w:type="dxa"/>
          </w:tcPr>
          <w:p w:rsidR="00F30B29" w:rsidRPr="00F76F49" w:rsidRDefault="00F30B29" w:rsidP="00447B09">
            <w:pPr>
              <w:jc w:val="both"/>
              <w:rPr>
                <w:rFonts w:ascii="Palatino Linotype" w:hAnsi="Palatino Linotype"/>
                <w:sz w:val="18"/>
                <w:szCs w:val="18"/>
                <w:lang w:val="id-ID"/>
              </w:rPr>
            </w:pPr>
            <w:r w:rsidRPr="00F76F49">
              <w:rPr>
                <w:rFonts w:ascii="Palatino Linotype" w:hAnsi="Palatino Linotype"/>
                <w:sz w:val="18"/>
                <w:szCs w:val="18"/>
                <w:lang w:val="id-ID"/>
              </w:rPr>
              <w:t>Belanja pegawai</w:t>
            </w:r>
          </w:p>
        </w:tc>
        <w:tc>
          <w:tcPr>
            <w:tcW w:w="1275"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41.670.000</w:t>
            </w:r>
          </w:p>
        </w:tc>
        <w:tc>
          <w:tcPr>
            <w:tcW w:w="1134"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40.679.600</w:t>
            </w:r>
          </w:p>
        </w:tc>
        <w:tc>
          <w:tcPr>
            <w:tcW w:w="709" w:type="dxa"/>
          </w:tcPr>
          <w:p w:rsidR="00F30B29" w:rsidRPr="00F76F49" w:rsidRDefault="00F30B29" w:rsidP="00447B09">
            <w:pPr>
              <w:jc w:val="right"/>
              <w:rPr>
                <w:rFonts w:ascii="Palatino Linotype" w:hAnsi="Palatino Linotype" w:cs="Calibri"/>
                <w:color w:val="000000"/>
                <w:sz w:val="18"/>
                <w:szCs w:val="18"/>
              </w:rPr>
            </w:pPr>
            <w:r w:rsidRPr="00F76F49">
              <w:rPr>
                <w:rFonts w:ascii="Palatino Linotype" w:hAnsi="Palatino Linotype" w:cs="Calibri"/>
                <w:color w:val="000000"/>
                <w:sz w:val="18"/>
                <w:szCs w:val="18"/>
              </w:rPr>
              <w:t>98,00</w:t>
            </w:r>
          </w:p>
        </w:tc>
        <w:tc>
          <w:tcPr>
            <w:tcW w:w="709" w:type="dxa"/>
          </w:tcPr>
          <w:p w:rsidR="00F30B29" w:rsidRPr="00044A3A" w:rsidRDefault="00044A3A" w:rsidP="00447B09">
            <w:pPr>
              <w:jc w:val="right"/>
              <w:rPr>
                <w:rFonts w:ascii="Palatino Linotype" w:hAnsi="Palatino Linotype"/>
                <w:sz w:val="18"/>
                <w:szCs w:val="18"/>
              </w:rPr>
            </w:pPr>
            <w:r>
              <w:rPr>
                <w:rFonts w:ascii="Palatino Linotype" w:hAnsi="Palatino Linotype"/>
                <w:sz w:val="18"/>
                <w:szCs w:val="18"/>
              </w:rPr>
              <w:t>100</w:t>
            </w:r>
          </w:p>
        </w:tc>
        <w:tc>
          <w:tcPr>
            <w:tcW w:w="1134"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990.400</w:t>
            </w:r>
          </w:p>
        </w:tc>
      </w:tr>
      <w:tr w:rsidR="00F30B29" w:rsidRPr="00F76F49" w:rsidTr="00591021">
        <w:tc>
          <w:tcPr>
            <w:tcW w:w="496" w:type="dxa"/>
          </w:tcPr>
          <w:p w:rsidR="00F30B29" w:rsidRPr="00F76F49" w:rsidRDefault="00F30B29" w:rsidP="00447B09">
            <w:pPr>
              <w:jc w:val="both"/>
              <w:rPr>
                <w:rFonts w:ascii="Palatino Linotype" w:hAnsi="Palatino Linotype"/>
                <w:sz w:val="18"/>
                <w:szCs w:val="18"/>
                <w:lang w:val="id-ID"/>
              </w:rPr>
            </w:pPr>
            <w:r w:rsidRPr="00F76F49">
              <w:rPr>
                <w:rFonts w:ascii="Palatino Linotype" w:hAnsi="Palatino Linotype"/>
                <w:sz w:val="18"/>
                <w:szCs w:val="18"/>
                <w:lang w:val="id-ID"/>
              </w:rPr>
              <w:t>4</w:t>
            </w:r>
          </w:p>
        </w:tc>
        <w:tc>
          <w:tcPr>
            <w:tcW w:w="3156" w:type="dxa"/>
          </w:tcPr>
          <w:p w:rsidR="00F30B29" w:rsidRPr="00F76F49" w:rsidRDefault="00F30B29" w:rsidP="00447B09">
            <w:pPr>
              <w:jc w:val="both"/>
              <w:rPr>
                <w:rFonts w:ascii="Palatino Linotype" w:hAnsi="Palatino Linotype"/>
                <w:sz w:val="18"/>
                <w:szCs w:val="18"/>
                <w:lang w:val="id-ID"/>
              </w:rPr>
            </w:pPr>
            <w:r w:rsidRPr="00F76F49">
              <w:rPr>
                <w:rFonts w:ascii="Palatino Linotype" w:hAnsi="Palatino Linotype"/>
                <w:sz w:val="18"/>
                <w:szCs w:val="18"/>
                <w:lang w:val="id-ID"/>
              </w:rPr>
              <w:t xml:space="preserve">Belanja pendidikan dan pelatihan keterampilan bagi </w:t>
            </w:r>
            <w:r w:rsidRPr="00F76F49">
              <w:rPr>
                <w:rFonts w:ascii="Palatino Linotype" w:hAnsi="Palatino Linotype"/>
                <w:sz w:val="18"/>
                <w:szCs w:val="18"/>
              </w:rPr>
              <w:t>p</w:t>
            </w:r>
            <w:r w:rsidRPr="00F76F49">
              <w:rPr>
                <w:rFonts w:ascii="Palatino Linotype" w:hAnsi="Palatino Linotype"/>
                <w:sz w:val="18"/>
                <w:szCs w:val="18"/>
                <w:lang w:val="id-ID"/>
              </w:rPr>
              <w:t>encari kerja</w:t>
            </w:r>
          </w:p>
        </w:tc>
        <w:tc>
          <w:tcPr>
            <w:tcW w:w="1275"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760.761.594</w:t>
            </w:r>
          </w:p>
        </w:tc>
        <w:tc>
          <w:tcPr>
            <w:tcW w:w="1134"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734.491.503</w:t>
            </w:r>
          </w:p>
        </w:tc>
        <w:tc>
          <w:tcPr>
            <w:tcW w:w="709" w:type="dxa"/>
          </w:tcPr>
          <w:p w:rsidR="00F30B29" w:rsidRPr="00F76F49" w:rsidRDefault="00F30B29" w:rsidP="00447B09">
            <w:pPr>
              <w:jc w:val="right"/>
              <w:rPr>
                <w:rFonts w:ascii="Palatino Linotype" w:hAnsi="Palatino Linotype" w:cs="Calibri"/>
                <w:color w:val="000000"/>
                <w:sz w:val="18"/>
                <w:szCs w:val="18"/>
              </w:rPr>
            </w:pPr>
            <w:r w:rsidRPr="00F76F49">
              <w:rPr>
                <w:rFonts w:ascii="Palatino Linotype" w:hAnsi="Palatino Linotype" w:cs="Calibri"/>
                <w:color w:val="000000"/>
                <w:sz w:val="18"/>
                <w:szCs w:val="18"/>
              </w:rPr>
              <w:t>92,69</w:t>
            </w:r>
          </w:p>
        </w:tc>
        <w:tc>
          <w:tcPr>
            <w:tcW w:w="709" w:type="dxa"/>
          </w:tcPr>
          <w:p w:rsidR="00F30B29" w:rsidRPr="00044A3A" w:rsidRDefault="00044A3A" w:rsidP="00447B09">
            <w:pPr>
              <w:jc w:val="right"/>
              <w:rPr>
                <w:rFonts w:ascii="Palatino Linotype" w:hAnsi="Palatino Linotype"/>
                <w:sz w:val="18"/>
                <w:szCs w:val="18"/>
              </w:rPr>
            </w:pPr>
            <w:r>
              <w:rPr>
                <w:rFonts w:ascii="Palatino Linotype" w:hAnsi="Palatino Linotype"/>
                <w:sz w:val="18"/>
                <w:szCs w:val="18"/>
              </w:rPr>
              <w:t>100</w:t>
            </w:r>
          </w:p>
        </w:tc>
        <w:tc>
          <w:tcPr>
            <w:tcW w:w="1134" w:type="dxa"/>
          </w:tcPr>
          <w:p w:rsidR="00F30B29" w:rsidRPr="00591021" w:rsidRDefault="00591021" w:rsidP="00447B09">
            <w:pPr>
              <w:jc w:val="right"/>
              <w:rPr>
                <w:rFonts w:ascii="Palatino Linotype" w:hAnsi="Palatino Linotype"/>
                <w:sz w:val="18"/>
                <w:szCs w:val="18"/>
              </w:rPr>
            </w:pPr>
            <w:r>
              <w:rPr>
                <w:rFonts w:ascii="Palatino Linotype" w:hAnsi="Palatino Linotype"/>
                <w:sz w:val="18"/>
                <w:szCs w:val="18"/>
              </w:rPr>
              <w:t>26.270.091</w:t>
            </w:r>
          </w:p>
        </w:tc>
      </w:tr>
      <w:tr w:rsidR="00F30B29" w:rsidRPr="00591021" w:rsidTr="00591021">
        <w:tc>
          <w:tcPr>
            <w:tcW w:w="3652" w:type="dxa"/>
            <w:gridSpan w:val="2"/>
          </w:tcPr>
          <w:p w:rsidR="00F30B29" w:rsidRPr="00591021" w:rsidRDefault="00F30B29" w:rsidP="00447B09">
            <w:pPr>
              <w:jc w:val="center"/>
              <w:rPr>
                <w:rFonts w:ascii="Palatino Linotype" w:hAnsi="Palatino Linotype"/>
                <w:b/>
                <w:sz w:val="18"/>
                <w:szCs w:val="18"/>
                <w:lang w:val="id-ID"/>
              </w:rPr>
            </w:pPr>
            <w:r w:rsidRPr="00591021">
              <w:rPr>
                <w:rFonts w:ascii="Palatino Linotype" w:hAnsi="Palatino Linotype"/>
                <w:b/>
                <w:sz w:val="18"/>
                <w:szCs w:val="18"/>
                <w:lang w:val="id-ID"/>
              </w:rPr>
              <w:t>JUMLAH</w:t>
            </w:r>
          </w:p>
        </w:tc>
        <w:tc>
          <w:tcPr>
            <w:tcW w:w="1275" w:type="dxa"/>
          </w:tcPr>
          <w:p w:rsidR="00F30B29" w:rsidRPr="00591021" w:rsidRDefault="00591021" w:rsidP="00447B09">
            <w:pPr>
              <w:jc w:val="right"/>
              <w:rPr>
                <w:rFonts w:ascii="Palatino Linotype" w:hAnsi="Palatino Linotype"/>
                <w:b/>
                <w:sz w:val="18"/>
                <w:szCs w:val="18"/>
              </w:rPr>
            </w:pPr>
            <w:r w:rsidRPr="00591021">
              <w:rPr>
                <w:rFonts w:ascii="Palatino Linotype" w:hAnsi="Palatino Linotype"/>
                <w:b/>
                <w:sz w:val="18"/>
                <w:szCs w:val="18"/>
              </w:rPr>
              <w:t>1</w:t>
            </w:r>
            <w:r w:rsidR="00A435CD">
              <w:rPr>
                <w:rFonts w:ascii="Palatino Linotype" w:hAnsi="Palatino Linotype"/>
                <w:b/>
                <w:sz w:val="18"/>
                <w:szCs w:val="18"/>
              </w:rPr>
              <w:t>.</w:t>
            </w:r>
            <w:r w:rsidRPr="00591021">
              <w:rPr>
                <w:rFonts w:ascii="Palatino Linotype" w:hAnsi="Palatino Linotype"/>
                <w:b/>
                <w:sz w:val="18"/>
                <w:szCs w:val="18"/>
              </w:rPr>
              <w:t>029.935.897</w:t>
            </w:r>
          </w:p>
        </w:tc>
        <w:tc>
          <w:tcPr>
            <w:tcW w:w="1134" w:type="dxa"/>
          </w:tcPr>
          <w:p w:rsidR="00F30B29" w:rsidRPr="00591021" w:rsidRDefault="00591021" w:rsidP="00447B09">
            <w:pPr>
              <w:jc w:val="right"/>
              <w:rPr>
                <w:rFonts w:ascii="Palatino Linotype" w:hAnsi="Palatino Linotype"/>
                <w:b/>
                <w:sz w:val="18"/>
                <w:szCs w:val="18"/>
              </w:rPr>
            </w:pPr>
            <w:r>
              <w:rPr>
                <w:rFonts w:ascii="Palatino Linotype" w:hAnsi="Palatino Linotype"/>
                <w:b/>
                <w:sz w:val="18"/>
                <w:szCs w:val="18"/>
              </w:rPr>
              <w:t>977.245.222</w:t>
            </w:r>
          </w:p>
        </w:tc>
        <w:tc>
          <w:tcPr>
            <w:tcW w:w="709" w:type="dxa"/>
          </w:tcPr>
          <w:p w:rsidR="00F30B29" w:rsidRPr="00591021" w:rsidRDefault="00F30B29" w:rsidP="00B75D25">
            <w:pPr>
              <w:jc w:val="right"/>
              <w:rPr>
                <w:rFonts w:ascii="Palatino Linotype" w:hAnsi="Palatino Linotype" w:cs="Calibri"/>
                <w:b/>
                <w:color w:val="000000"/>
                <w:sz w:val="18"/>
                <w:szCs w:val="18"/>
              </w:rPr>
            </w:pPr>
            <w:r w:rsidRPr="00591021">
              <w:rPr>
                <w:rFonts w:ascii="Palatino Linotype" w:hAnsi="Palatino Linotype" w:cs="Calibri"/>
                <w:b/>
                <w:color w:val="000000"/>
                <w:sz w:val="18"/>
                <w:szCs w:val="18"/>
              </w:rPr>
              <w:t>9</w:t>
            </w:r>
            <w:r w:rsidR="00B75D25">
              <w:rPr>
                <w:rFonts w:ascii="Palatino Linotype" w:hAnsi="Palatino Linotype" w:cs="Calibri"/>
                <w:b/>
                <w:color w:val="000000"/>
                <w:sz w:val="18"/>
                <w:szCs w:val="18"/>
              </w:rPr>
              <w:t>4</w:t>
            </w:r>
            <w:r w:rsidRPr="00591021">
              <w:rPr>
                <w:rFonts w:ascii="Palatino Linotype" w:hAnsi="Palatino Linotype" w:cs="Calibri"/>
                <w:b/>
                <w:color w:val="000000"/>
                <w:sz w:val="18"/>
                <w:szCs w:val="18"/>
              </w:rPr>
              <w:t>,</w:t>
            </w:r>
            <w:r w:rsidR="00B75D25">
              <w:rPr>
                <w:rFonts w:ascii="Palatino Linotype" w:hAnsi="Palatino Linotype" w:cs="Calibri"/>
                <w:b/>
                <w:color w:val="000000"/>
                <w:sz w:val="18"/>
                <w:szCs w:val="18"/>
              </w:rPr>
              <w:t>88</w:t>
            </w:r>
          </w:p>
        </w:tc>
        <w:tc>
          <w:tcPr>
            <w:tcW w:w="709" w:type="dxa"/>
          </w:tcPr>
          <w:p w:rsidR="00F30B29" w:rsidRPr="00591021" w:rsidRDefault="00044A3A" w:rsidP="00044A3A">
            <w:pPr>
              <w:jc w:val="right"/>
              <w:rPr>
                <w:rFonts w:ascii="Palatino Linotype" w:hAnsi="Palatino Linotype" w:cs="Calibri"/>
                <w:b/>
                <w:color w:val="000000"/>
                <w:sz w:val="18"/>
                <w:szCs w:val="18"/>
              </w:rPr>
            </w:pPr>
            <w:r w:rsidRPr="00591021">
              <w:rPr>
                <w:rFonts w:ascii="Palatino Linotype" w:hAnsi="Palatino Linotype" w:cs="Calibri"/>
                <w:b/>
                <w:color w:val="000000"/>
                <w:sz w:val="18"/>
                <w:szCs w:val="18"/>
              </w:rPr>
              <w:t>100</w:t>
            </w:r>
          </w:p>
        </w:tc>
        <w:tc>
          <w:tcPr>
            <w:tcW w:w="1134" w:type="dxa"/>
          </w:tcPr>
          <w:p w:rsidR="00F30B29" w:rsidRPr="00591021" w:rsidRDefault="00591021" w:rsidP="00447B09">
            <w:pPr>
              <w:jc w:val="center"/>
              <w:rPr>
                <w:rFonts w:ascii="Palatino Linotype" w:hAnsi="Palatino Linotype"/>
                <w:b/>
                <w:sz w:val="18"/>
                <w:szCs w:val="18"/>
                <w:lang w:val="id-ID"/>
              </w:rPr>
            </w:pPr>
            <w:r>
              <w:rPr>
                <w:rFonts w:ascii="Palatino Linotype" w:hAnsi="Palatino Linotype" w:cs="Calibri"/>
                <w:b/>
                <w:color w:val="000000"/>
                <w:sz w:val="18"/>
                <w:szCs w:val="18"/>
              </w:rPr>
              <w:t>52.690.675</w:t>
            </w:r>
          </w:p>
        </w:tc>
      </w:tr>
    </w:tbl>
    <w:p w:rsidR="0034133D" w:rsidRPr="0093507A" w:rsidRDefault="0034133D" w:rsidP="00DE6ACA">
      <w:pPr>
        <w:spacing w:line="360" w:lineRule="auto"/>
        <w:jc w:val="both"/>
        <w:rPr>
          <w:rFonts w:ascii="Palatino Linotype" w:hAnsi="Palatino Linotype"/>
          <w:sz w:val="22"/>
          <w:szCs w:val="22"/>
          <w:lang w:val="id-ID"/>
        </w:rPr>
      </w:pPr>
    </w:p>
    <w:p w:rsidR="000207E7" w:rsidRPr="0093507A" w:rsidRDefault="000207E7" w:rsidP="00945E45">
      <w:pPr>
        <w:pStyle w:val="ListParagraph"/>
        <w:numPr>
          <w:ilvl w:val="0"/>
          <w:numId w:val="24"/>
        </w:numPr>
        <w:spacing w:line="360" w:lineRule="auto"/>
        <w:jc w:val="both"/>
        <w:rPr>
          <w:rFonts w:ascii="Palatino Linotype" w:hAnsi="Palatino Linotype"/>
          <w:sz w:val="22"/>
          <w:szCs w:val="22"/>
          <w:lang w:val="id-ID"/>
        </w:rPr>
      </w:pPr>
      <w:r w:rsidRPr="0093507A">
        <w:rPr>
          <w:rFonts w:ascii="Palatino Linotype" w:hAnsi="Palatino Linotype"/>
          <w:b/>
          <w:sz w:val="22"/>
          <w:szCs w:val="22"/>
          <w:lang w:val="id-ID"/>
        </w:rPr>
        <w:t xml:space="preserve">Kegiatan APBD </w:t>
      </w:r>
      <w:r w:rsidR="00D27D83" w:rsidRPr="0093507A">
        <w:rPr>
          <w:rFonts w:ascii="Palatino Linotype" w:hAnsi="Palatino Linotype"/>
          <w:b/>
          <w:sz w:val="22"/>
          <w:szCs w:val="22"/>
          <w:lang w:val="id-ID"/>
        </w:rPr>
        <w:t xml:space="preserve">Provinsi Sumatera </w:t>
      </w:r>
      <w:r w:rsidRPr="0093507A">
        <w:rPr>
          <w:rFonts w:ascii="Palatino Linotype" w:hAnsi="Palatino Linotype"/>
          <w:b/>
          <w:sz w:val="22"/>
          <w:szCs w:val="22"/>
          <w:lang w:val="id-ID"/>
        </w:rPr>
        <w:t>Barat</w:t>
      </w:r>
    </w:p>
    <w:p w:rsidR="00E15D28" w:rsidRDefault="008473A5" w:rsidP="00DE6ACA">
      <w:pPr>
        <w:pStyle w:val="ListParagraph"/>
        <w:spacing w:line="360" w:lineRule="auto"/>
        <w:jc w:val="both"/>
        <w:rPr>
          <w:rFonts w:ascii="Palatino Linotype" w:hAnsi="Palatino Linotype"/>
          <w:sz w:val="22"/>
          <w:szCs w:val="22"/>
          <w:lang w:val="id-ID"/>
        </w:rPr>
      </w:pPr>
      <w:r w:rsidRPr="0093507A">
        <w:rPr>
          <w:rFonts w:ascii="Palatino Linotype" w:hAnsi="Palatino Linotype"/>
          <w:sz w:val="22"/>
          <w:szCs w:val="22"/>
          <w:lang w:val="id-ID"/>
        </w:rPr>
        <w:t>Pelatihan Keterampilan Tenaga Kerja Dana APBD Pro</w:t>
      </w:r>
      <w:r w:rsidR="00D27D83" w:rsidRPr="0093507A">
        <w:rPr>
          <w:rFonts w:ascii="Palatino Linotype" w:hAnsi="Palatino Linotype"/>
          <w:sz w:val="22"/>
          <w:szCs w:val="22"/>
          <w:lang w:val="id-ID"/>
        </w:rPr>
        <w:t>v</w:t>
      </w:r>
      <w:r w:rsidRPr="0093507A">
        <w:rPr>
          <w:rFonts w:ascii="Palatino Linotype" w:hAnsi="Palatino Linotype"/>
          <w:sz w:val="22"/>
          <w:szCs w:val="22"/>
          <w:lang w:val="id-ID"/>
        </w:rPr>
        <w:t>insi Sumatera Barat Tahun Anggaran 201</w:t>
      </w:r>
      <w:r w:rsidR="0086146C">
        <w:rPr>
          <w:rFonts w:ascii="Palatino Linotype" w:hAnsi="Palatino Linotype"/>
          <w:sz w:val="22"/>
          <w:szCs w:val="22"/>
        </w:rPr>
        <w:t>4</w:t>
      </w:r>
      <w:r w:rsidRPr="0093507A">
        <w:rPr>
          <w:rFonts w:ascii="Palatino Linotype" w:hAnsi="Palatino Linotype"/>
          <w:sz w:val="22"/>
          <w:szCs w:val="22"/>
          <w:lang w:val="id-ID"/>
        </w:rPr>
        <w:t xml:space="preserve">  sebanyak </w:t>
      </w:r>
      <w:r w:rsidR="0086146C">
        <w:rPr>
          <w:rFonts w:ascii="Palatino Linotype" w:hAnsi="Palatino Linotype"/>
          <w:sz w:val="22"/>
          <w:szCs w:val="22"/>
        </w:rPr>
        <w:t>5</w:t>
      </w:r>
      <w:r w:rsidRPr="0093507A">
        <w:rPr>
          <w:rFonts w:ascii="Palatino Linotype" w:hAnsi="Palatino Linotype"/>
          <w:sz w:val="22"/>
          <w:szCs w:val="22"/>
          <w:lang w:val="id-ID"/>
        </w:rPr>
        <w:t xml:space="preserve"> paket</w:t>
      </w:r>
      <w:r w:rsidR="0086146C">
        <w:rPr>
          <w:rFonts w:ascii="Palatino Linotype" w:hAnsi="Palatino Linotype"/>
          <w:sz w:val="22"/>
          <w:szCs w:val="22"/>
        </w:rPr>
        <w:t>, j</w:t>
      </w:r>
      <w:r w:rsidRPr="0093507A">
        <w:rPr>
          <w:rFonts w:ascii="Palatino Linotype" w:hAnsi="Palatino Linotype"/>
          <w:sz w:val="22"/>
          <w:szCs w:val="22"/>
          <w:lang w:val="id-ID"/>
        </w:rPr>
        <w:t>urusan yang telah terealisasi adalah sebagai berikut :</w:t>
      </w:r>
    </w:p>
    <w:p w:rsidR="008473A5" w:rsidRPr="00A71048" w:rsidRDefault="00E15D28" w:rsidP="00A71048">
      <w:pPr>
        <w:rPr>
          <w:rFonts w:ascii="Palatino Linotype" w:hAnsi="Palatino Linotype"/>
          <w:sz w:val="22"/>
          <w:szCs w:val="22"/>
        </w:rPr>
      </w:pPr>
      <w:r>
        <w:rPr>
          <w:rFonts w:ascii="Palatino Linotype" w:hAnsi="Palatino Linotype"/>
          <w:sz w:val="22"/>
          <w:szCs w:val="22"/>
          <w:lang w:val="id-ID"/>
        </w:rPr>
        <w:br w:type="page"/>
      </w:r>
    </w:p>
    <w:p w:rsidR="008473A5" w:rsidRPr="0093507A" w:rsidRDefault="0086146C" w:rsidP="00945E45">
      <w:pPr>
        <w:pStyle w:val="ListParagraph"/>
        <w:numPr>
          <w:ilvl w:val="0"/>
          <w:numId w:val="21"/>
        </w:numPr>
        <w:spacing w:line="360" w:lineRule="auto"/>
        <w:ind w:left="1080"/>
        <w:jc w:val="both"/>
        <w:rPr>
          <w:rFonts w:ascii="Palatino Linotype" w:hAnsi="Palatino Linotype"/>
          <w:sz w:val="22"/>
          <w:szCs w:val="22"/>
          <w:lang w:val="id-ID"/>
        </w:rPr>
      </w:pPr>
      <w:r>
        <w:rPr>
          <w:rFonts w:ascii="Palatino Linotype" w:hAnsi="Palatino Linotype"/>
          <w:sz w:val="22"/>
          <w:szCs w:val="22"/>
        </w:rPr>
        <w:lastRenderedPageBreak/>
        <w:t xml:space="preserve">Jurusan menjahit </w:t>
      </w:r>
      <w:r w:rsidR="008473A5" w:rsidRPr="0093507A">
        <w:rPr>
          <w:rFonts w:ascii="Palatino Linotype" w:hAnsi="Palatino Linotype"/>
          <w:sz w:val="22"/>
          <w:szCs w:val="22"/>
          <w:lang w:val="id-ID"/>
        </w:rPr>
        <w:t>di U</w:t>
      </w:r>
      <w:r w:rsidR="00D27D83" w:rsidRPr="0093507A">
        <w:rPr>
          <w:rFonts w:ascii="Palatino Linotype" w:hAnsi="Palatino Linotype"/>
          <w:sz w:val="22"/>
          <w:szCs w:val="22"/>
          <w:lang w:val="id-ID"/>
        </w:rPr>
        <w:t>PTD</w:t>
      </w:r>
      <w:r w:rsidR="008473A5" w:rsidRPr="0093507A">
        <w:rPr>
          <w:rFonts w:ascii="Palatino Linotype" w:hAnsi="Palatino Linotype"/>
          <w:sz w:val="22"/>
          <w:szCs w:val="22"/>
          <w:lang w:val="id-ID"/>
        </w:rPr>
        <w:t xml:space="preserve"> BLK Padang Panjang </w:t>
      </w:r>
      <w:r>
        <w:rPr>
          <w:rFonts w:ascii="Palatino Linotype" w:hAnsi="Palatino Linotype"/>
          <w:sz w:val="22"/>
          <w:szCs w:val="22"/>
        </w:rPr>
        <w:t xml:space="preserve">1 paket </w:t>
      </w:r>
      <w:r w:rsidR="008473A5" w:rsidRPr="0093507A">
        <w:rPr>
          <w:rFonts w:ascii="Palatino Linotype" w:hAnsi="Palatino Linotype"/>
          <w:b/>
          <w:i/>
          <w:sz w:val="22"/>
          <w:szCs w:val="22"/>
          <w:lang w:val="id-ID"/>
        </w:rPr>
        <w:t>(selesai)</w:t>
      </w:r>
    </w:p>
    <w:p w:rsidR="008473A5" w:rsidRPr="0093507A" w:rsidRDefault="0086146C" w:rsidP="00945E45">
      <w:pPr>
        <w:pStyle w:val="ListParagraph"/>
        <w:numPr>
          <w:ilvl w:val="0"/>
          <w:numId w:val="21"/>
        </w:numPr>
        <w:spacing w:line="360" w:lineRule="auto"/>
        <w:ind w:left="1080"/>
        <w:jc w:val="both"/>
        <w:rPr>
          <w:rFonts w:ascii="Palatino Linotype" w:hAnsi="Palatino Linotype"/>
          <w:sz w:val="22"/>
          <w:szCs w:val="22"/>
          <w:lang w:val="id-ID"/>
        </w:rPr>
      </w:pPr>
      <w:r>
        <w:rPr>
          <w:rFonts w:ascii="Palatino Linotype" w:hAnsi="Palatino Linotype"/>
          <w:sz w:val="22"/>
          <w:szCs w:val="22"/>
        </w:rPr>
        <w:t>Jurusan l</w:t>
      </w:r>
      <w:r w:rsidR="008473A5" w:rsidRPr="0093507A">
        <w:rPr>
          <w:rFonts w:ascii="Palatino Linotype" w:hAnsi="Palatino Linotype"/>
          <w:sz w:val="22"/>
          <w:szCs w:val="22"/>
          <w:lang w:val="id-ID"/>
        </w:rPr>
        <w:t>as listrik di UPT</w:t>
      </w:r>
      <w:r>
        <w:rPr>
          <w:rFonts w:ascii="Palatino Linotype" w:hAnsi="Palatino Linotype"/>
          <w:sz w:val="22"/>
          <w:szCs w:val="22"/>
        </w:rPr>
        <w:t>D</w:t>
      </w:r>
      <w:r w:rsidR="008473A5" w:rsidRPr="0093507A">
        <w:rPr>
          <w:rFonts w:ascii="Palatino Linotype" w:hAnsi="Palatino Linotype"/>
          <w:sz w:val="22"/>
          <w:szCs w:val="22"/>
          <w:lang w:val="id-ID"/>
        </w:rPr>
        <w:t xml:space="preserve"> BLK Padang Panjang </w:t>
      </w:r>
      <w:r>
        <w:rPr>
          <w:rFonts w:ascii="Palatino Linotype" w:hAnsi="Palatino Linotype"/>
          <w:sz w:val="22"/>
          <w:szCs w:val="22"/>
        </w:rPr>
        <w:t xml:space="preserve">1 paket </w:t>
      </w:r>
      <w:r w:rsidR="008473A5" w:rsidRPr="0093507A">
        <w:rPr>
          <w:rFonts w:ascii="Palatino Linotype" w:hAnsi="Palatino Linotype"/>
          <w:b/>
          <w:i/>
          <w:sz w:val="22"/>
          <w:szCs w:val="22"/>
          <w:lang w:val="id-ID"/>
        </w:rPr>
        <w:t>(selesai)</w:t>
      </w:r>
    </w:p>
    <w:p w:rsidR="008473A5" w:rsidRPr="0093507A" w:rsidRDefault="0086146C" w:rsidP="00945E45">
      <w:pPr>
        <w:pStyle w:val="ListParagraph"/>
        <w:numPr>
          <w:ilvl w:val="0"/>
          <w:numId w:val="21"/>
        </w:numPr>
        <w:spacing w:line="360" w:lineRule="auto"/>
        <w:ind w:left="1080"/>
        <w:jc w:val="both"/>
        <w:rPr>
          <w:rFonts w:ascii="Palatino Linotype" w:hAnsi="Palatino Linotype"/>
          <w:sz w:val="22"/>
          <w:szCs w:val="22"/>
          <w:lang w:val="id-ID"/>
        </w:rPr>
      </w:pPr>
      <w:r>
        <w:rPr>
          <w:rFonts w:ascii="Palatino Linotype" w:hAnsi="Palatino Linotype"/>
          <w:sz w:val="22"/>
          <w:szCs w:val="22"/>
        </w:rPr>
        <w:t xml:space="preserve">Jurusan </w:t>
      </w:r>
      <w:r w:rsidR="008473A5" w:rsidRPr="0093507A">
        <w:rPr>
          <w:rFonts w:ascii="Palatino Linotype" w:hAnsi="Palatino Linotype"/>
          <w:sz w:val="22"/>
          <w:szCs w:val="22"/>
          <w:lang w:val="id-ID"/>
        </w:rPr>
        <w:t xml:space="preserve">Konstruksi Bangunan di UPTD BLK Padang Panjang </w:t>
      </w:r>
      <w:r>
        <w:rPr>
          <w:rFonts w:ascii="Palatino Linotype" w:hAnsi="Palatino Linotype"/>
          <w:sz w:val="22"/>
          <w:szCs w:val="22"/>
        </w:rPr>
        <w:t xml:space="preserve">1 paket </w:t>
      </w:r>
      <w:r w:rsidR="008473A5" w:rsidRPr="0093507A">
        <w:rPr>
          <w:rFonts w:ascii="Palatino Linotype" w:hAnsi="Palatino Linotype"/>
          <w:b/>
          <w:i/>
          <w:sz w:val="22"/>
          <w:szCs w:val="22"/>
          <w:lang w:val="id-ID"/>
        </w:rPr>
        <w:t>(selesai)</w:t>
      </w:r>
    </w:p>
    <w:p w:rsidR="008473A5" w:rsidRPr="0093507A" w:rsidRDefault="0086146C" w:rsidP="00945E45">
      <w:pPr>
        <w:pStyle w:val="ListParagraph"/>
        <w:numPr>
          <w:ilvl w:val="0"/>
          <w:numId w:val="21"/>
        </w:numPr>
        <w:spacing w:line="360" w:lineRule="auto"/>
        <w:ind w:left="1080"/>
        <w:jc w:val="both"/>
        <w:rPr>
          <w:rFonts w:ascii="Palatino Linotype" w:hAnsi="Palatino Linotype"/>
          <w:sz w:val="22"/>
          <w:szCs w:val="22"/>
          <w:lang w:val="id-ID"/>
        </w:rPr>
      </w:pPr>
      <w:r>
        <w:rPr>
          <w:rFonts w:ascii="Palatino Linotype" w:hAnsi="Palatino Linotype"/>
          <w:sz w:val="22"/>
          <w:szCs w:val="22"/>
        </w:rPr>
        <w:t xml:space="preserve">Jurusan Sepeda motor </w:t>
      </w:r>
      <w:r w:rsidRPr="0093507A">
        <w:rPr>
          <w:rFonts w:ascii="Palatino Linotype" w:hAnsi="Palatino Linotype"/>
          <w:sz w:val="22"/>
          <w:szCs w:val="22"/>
          <w:lang w:val="id-ID"/>
        </w:rPr>
        <w:t xml:space="preserve">di UPTD BLK Padang Panjang </w:t>
      </w:r>
      <w:r>
        <w:rPr>
          <w:rFonts w:ascii="Palatino Linotype" w:hAnsi="Palatino Linotype"/>
          <w:sz w:val="22"/>
          <w:szCs w:val="22"/>
        </w:rPr>
        <w:t xml:space="preserve">1 paket </w:t>
      </w:r>
      <w:r w:rsidRPr="0093507A">
        <w:rPr>
          <w:rFonts w:ascii="Palatino Linotype" w:hAnsi="Palatino Linotype"/>
          <w:b/>
          <w:i/>
          <w:sz w:val="22"/>
          <w:szCs w:val="22"/>
          <w:lang w:val="id-ID"/>
        </w:rPr>
        <w:t>(selesai)</w:t>
      </w:r>
    </w:p>
    <w:p w:rsidR="008473A5" w:rsidRPr="0093507A" w:rsidRDefault="0086146C" w:rsidP="00945E45">
      <w:pPr>
        <w:pStyle w:val="ListParagraph"/>
        <w:numPr>
          <w:ilvl w:val="0"/>
          <w:numId w:val="21"/>
        </w:numPr>
        <w:spacing w:line="360" w:lineRule="auto"/>
        <w:ind w:left="1080"/>
        <w:jc w:val="both"/>
        <w:rPr>
          <w:rFonts w:ascii="Palatino Linotype" w:hAnsi="Palatino Linotype"/>
          <w:sz w:val="22"/>
          <w:szCs w:val="22"/>
          <w:lang w:val="id-ID"/>
        </w:rPr>
      </w:pPr>
      <w:r>
        <w:rPr>
          <w:rFonts w:ascii="Palatino Linotype" w:hAnsi="Palatino Linotype"/>
          <w:sz w:val="22"/>
          <w:szCs w:val="22"/>
        </w:rPr>
        <w:t xml:space="preserve">Jurusan Teknik HP di UPTD BLK </w:t>
      </w:r>
      <w:r w:rsidR="008473A5" w:rsidRPr="0093507A">
        <w:rPr>
          <w:rFonts w:ascii="Palatino Linotype" w:hAnsi="Palatino Linotype"/>
          <w:sz w:val="22"/>
          <w:szCs w:val="22"/>
          <w:lang w:val="id-ID"/>
        </w:rPr>
        <w:t xml:space="preserve">Padang Panjang </w:t>
      </w:r>
      <w:r>
        <w:rPr>
          <w:rFonts w:ascii="Palatino Linotype" w:hAnsi="Palatino Linotype"/>
          <w:sz w:val="22"/>
          <w:szCs w:val="22"/>
        </w:rPr>
        <w:t xml:space="preserve">1 paket </w:t>
      </w:r>
      <w:r w:rsidR="008473A5" w:rsidRPr="0093507A">
        <w:rPr>
          <w:rFonts w:ascii="Palatino Linotype" w:hAnsi="Palatino Linotype"/>
          <w:b/>
          <w:i/>
          <w:sz w:val="22"/>
          <w:szCs w:val="22"/>
          <w:lang w:val="id-ID"/>
        </w:rPr>
        <w:t>(selesai)</w:t>
      </w:r>
    </w:p>
    <w:p w:rsidR="008473A5" w:rsidRPr="0093507A" w:rsidRDefault="008473A5" w:rsidP="00447B09">
      <w:pPr>
        <w:pStyle w:val="ListParagraph"/>
        <w:ind w:left="357"/>
        <w:jc w:val="both"/>
        <w:rPr>
          <w:rFonts w:ascii="Palatino Linotype" w:hAnsi="Palatino Linotype"/>
          <w:sz w:val="22"/>
          <w:szCs w:val="22"/>
          <w:lang w:val="id-ID"/>
        </w:rPr>
      </w:pPr>
    </w:p>
    <w:p w:rsidR="00BF0B9D" w:rsidRPr="0093507A" w:rsidRDefault="00F12351" w:rsidP="005326AF">
      <w:pPr>
        <w:numPr>
          <w:ilvl w:val="0"/>
          <w:numId w:val="1"/>
        </w:numPr>
        <w:tabs>
          <w:tab w:val="clear" w:pos="360"/>
          <w:tab w:val="num" w:pos="0"/>
        </w:tabs>
        <w:spacing w:line="360" w:lineRule="auto"/>
        <w:ind w:left="284" w:hanging="284"/>
        <w:rPr>
          <w:rFonts w:ascii="Palatino Linotype" w:hAnsi="Palatino Linotype"/>
          <w:b/>
          <w:i/>
          <w:sz w:val="22"/>
          <w:szCs w:val="22"/>
          <w:lang w:val="fi-FI"/>
        </w:rPr>
      </w:pPr>
      <w:r w:rsidRPr="0093507A">
        <w:rPr>
          <w:rFonts w:ascii="Palatino Linotype" w:hAnsi="Palatino Linotype"/>
          <w:b/>
          <w:sz w:val="22"/>
          <w:szCs w:val="22"/>
          <w:lang w:val="sv-SE"/>
        </w:rPr>
        <w:t>BALAI LATIHAN KERJA (BLK) PAYAKUMBUH</w:t>
      </w:r>
    </w:p>
    <w:p w:rsidR="00AB0B5A" w:rsidRPr="0093507A" w:rsidRDefault="00AB0B5A" w:rsidP="00DE6ACA">
      <w:pPr>
        <w:spacing w:line="360" w:lineRule="auto"/>
        <w:ind w:left="360"/>
        <w:jc w:val="both"/>
        <w:rPr>
          <w:rFonts w:ascii="Palatino Linotype" w:hAnsi="Palatino Linotype" w:cs="Calibri"/>
          <w:b/>
          <w:color w:val="000000"/>
          <w:sz w:val="22"/>
          <w:szCs w:val="22"/>
        </w:rPr>
      </w:pPr>
      <w:r w:rsidRPr="0093507A">
        <w:rPr>
          <w:rFonts w:ascii="Palatino Linotype" w:hAnsi="Palatino Linotype"/>
          <w:sz w:val="22"/>
          <w:szCs w:val="22"/>
          <w:lang w:val="sv-SE"/>
        </w:rPr>
        <w:t xml:space="preserve">Tahun anggaran </w:t>
      </w:r>
      <w:r w:rsidR="00D564C7" w:rsidRPr="0093507A">
        <w:rPr>
          <w:rFonts w:ascii="Palatino Linotype" w:hAnsi="Palatino Linotype"/>
          <w:sz w:val="22"/>
          <w:szCs w:val="22"/>
          <w:lang w:val="sv-SE"/>
        </w:rPr>
        <w:t>201</w:t>
      </w:r>
      <w:r w:rsidR="00FF0806">
        <w:rPr>
          <w:rFonts w:ascii="Palatino Linotype" w:hAnsi="Palatino Linotype"/>
          <w:sz w:val="22"/>
          <w:szCs w:val="22"/>
          <w:lang w:val="sv-SE"/>
        </w:rPr>
        <w:t>4</w:t>
      </w:r>
      <w:r w:rsidRPr="0093507A">
        <w:rPr>
          <w:rFonts w:ascii="Palatino Linotype" w:hAnsi="Palatino Linotype"/>
          <w:sz w:val="22"/>
          <w:szCs w:val="22"/>
          <w:lang w:val="sv-SE"/>
        </w:rPr>
        <w:t xml:space="preserve"> UPTD BLK Payakumbuh memperoleh alokasi dana yang </w:t>
      </w:r>
      <w:r w:rsidR="00EA43BB" w:rsidRPr="0093507A">
        <w:rPr>
          <w:rFonts w:ascii="Palatino Linotype" w:hAnsi="Palatino Linotype"/>
          <w:sz w:val="22"/>
          <w:szCs w:val="22"/>
          <w:lang w:val="sv-SE"/>
        </w:rPr>
        <w:t>bersum</w:t>
      </w:r>
      <w:r w:rsidRPr="0093507A">
        <w:rPr>
          <w:rFonts w:ascii="Palatino Linotype" w:hAnsi="Palatino Linotype"/>
          <w:sz w:val="22"/>
          <w:szCs w:val="22"/>
          <w:lang w:val="sv-SE"/>
        </w:rPr>
        <w:t xml:space="preserve">ber dari dana </w:t>
      </w:r>
      <w:r w:rsidR="00923568" w:rsidRPr="0093507A">
        <w:rPr>
          <w:rFonts w:ascii="Palatino Linotype" w:hAnsi="Palatino Linotype"/>
          <w:sz w:val="22"/>
          <w:szCs w:val="22"/>
          <w:lang w:val="id-ID"/>
        </w:rPr>
        <w:t xml:space="preserve">APBN (Dana Dekonsentrasi </w:t>
      </w:r>
      <w:r w:rsidRPr="0093507A">
        <w:rPr>
          <w:rFonts w:ascii="Palatino Linotype" w:hAnsi="Palatino Linotype"/>
          <w:sz w:val="22"/>
          <w:szCs w:val="22"/>
          <w:lang w:val="sv-SE"/>
        </w:rPr>
        <w:t>Tugas Pembantuan</w:t>
      </w:r>
      <w:r w:rsidR="00923568" w:rsidRPr="0093507A">
        <w:rPr>
          <w:rFonts w:ascii="Palatino Linotype" w:hAnsi="Palatino Linotype"/>
          <w:sz w:val="22"/>
          <w:szCs w:val="22"/>
          <w:lang w:val="id-ID"/>
        </w:rPr>
        <w:t>)</w:t>
      </w:r>
      <w:r w:rsidRPr="0093507A">
        <w:rPr>
          <w:rFonts w:ascii="Palatino Linotype" w:hAnsi="Palatino Linotype"/>
          <w:sz w:val="22"/>
          <w:szCs w:val="22"/>
          <w:lang w:val="sv-SE"/>
        </w:rPr>
        <w:t xml:space="preserve"> dan </w:t>
      </w:r>
      <w:r w:rsidR="00FF0806">
        <w:rPr>
          <w:rFonts w:ascii="Palatino Linotype" w:hAnsi="Palatino Linotype"/>
          <w:sz w:val="22"/>
          <w:szCs w:val="22"/>
          <w:lang w:val="sv-SE"/>
        </w:rPr>
        <w:t xml:space="preserve">dana </w:t>
      </w:r>
      <w:r w:rsidR="00923568" w:rsidRPr="0093507A">
        <w:rPr>
          <w:rFonts w:ascii="Palatino Linotype" w:hAnsi="Palatino Linotype"/>
          <w:sz w:val="22"/>
          <w:szCs w:val="22"/>
          <w:lang w:val="id-ID"/>
        </w:rPr>
        <w:t>A</w:t>
      </w:r>
      <w:r w:rsidRPr="0093507A">
        <w:rPr>
          <w:rFonts w:ascii="Palatino Linotype" w:hAnsi="Palatino Linotype"/>
          <w:sz w:val="22"/>
          <w:szCs w:val="22"/>
          <w:lang w:val="sv-SE"/>
        </w:rPr>
        <w:t xml:space="preserve">nggaran Pendapatan Belanja Daerah (APBD) </w:t>
      </w:r>
      <w:r w:rsidR="00351C11">
        <w:rPr>
          <w:rFonts w:ascii="Palatino Linotype" w:hAnsi="Palatino Linotype"/>
          <w:sz w:val="22"/>
          <w:szCs w:val="22"/>
          <w:lang w:val="sv-SE"/>
        </w:rPr>
        <w:t xml:space="preserve">sebesar </w:t>
      </w:r>
      <w:r w:rsidR="00774F4B" w:rsidRPr="0093507A">
        <w:rPr>
          <w:rFonts w:ascii="Palatino Linotype" w:hAnsi="Palatino Linotype"/>
          <w:sz w:val="22"/>
          <w:szCs w:val="22"/>
          <w:lang w:val="sv-SE"/>
        </w:rPr>
        <w:t>Rp</w:t>
      </w:r>
      <w:r w:rsidR="00923568" w:rsidRPr="0093507A">
        <w:rPr>
          <w:rFonts w:ascii="Palatino Linotype" w:hAnsi="Palatino Linotype"/>
          <w:sz w:val="22"/>
          <w:szCs w:val="22"/>
          <w:lang w:val="id-ID"/>
        </w:rPr>
        <w:t>.</w:t>
      </w:r>
      <w:r w:rsidRPr="0093507A">
        <w:rPr>
          <w:rFonts w:ascii="Palatino Linotype" w:hAnsi="Palatino Linotype"/>
          <w:sz w:val="22"/>
          <w:szCs w:val="22"/>
          <w:lang w:val="sv-SE"/>
        </w:rPr>
        <w:t>1.</w:t>
      </w:r>
      <w:r w:rsidR="00351C11">
        <w:rPr>
          <w:rFonts w:ascii="Palatino Linotype" w:hAnsi="Palatino Linotype"/>
          <w:sz w:val="22"/>
          <w:szCs w:val="22"/>
          <w:lang w:val="sv-SE"/>
        </w:rPr>
        <w:t>7</w:t>
      </w:r>
      <w:r w:rsidR="00620E9B" w:rsidRPr="0093507A">
        <w:rPr>
          <w:rFonts w:ascii="Palatino Linotype" w:hAnsi="Palatino Linotype"/>
          <w:sz w:val="22"/>
          <w:szCs w:val="22"/>
          <w:lang w:val="id-ID"/>
        </w:rPr>
        <w:t>6</w:t>
      </w:r>
      <w:r w:rsidR="00351C11">
        <w:rPr>
          <w:rFonts w:ascii="Palatino Linotype" w:hAnsi="Palatino Linotype"/>
          <w:sz w:val="22"/>
          <w:szCs w:val="22"/>
        </w:rPr>
        <w:t>9</w:t>
      </w:r>
      <w:r w:rsidRPr="0093507A">
        <w:rPr>
          <w:rFonts w:ascii="Palatino Linotype" w:hAnsi="Palatino Linotype"/>
          <w:sz w:val="22"/>
          <w:szCs w:val="22"/>
          <w:lang w:val="sv-SE"/>
        </w:rPr>
        <w:t>.</w:t>
      </w:r>
      <w:r w:rsidR="00351C11">
        <w:rPr>
          <w:rFonts w:ascii="Palatino Linotype" w:hAnsi="Palatino Linotype"/>
          <w:sz w:val="22"/>
          <w:szCs w:val="22"/>
        </w:rPr>
        <w:t>8</w:t>
      </w:r>
      <w:r w:rsidR="00620E9B" w:rsidRPr="0093507A">
        <w:rPr>
          <w:rFonts w:ascii="Palatino Linotype" w:hAnsi="Palatino Linotype"/>
          <w:sz w:val="22"/>
          <w:szCs w:val="22"/>
          <w:lang w:val="id-ID"/>
        </w:rPr>
        <w:t>6</w:t>
      </w:r>
      <w:r w:rsidR="00351C11">
        <w:rPr>
          <w:rFonts w:ascii="Palatino Linotype" w:hAnsi="Palatino Linotype"/>
          <w:sz w:val="22"/>
          <w:szCs w:val="22"/>
        </w:rPr>
        <w:t>8</w:t>
      </w:r>
      <w:r w:rsidRPr="0093507A">
        <w:rPr>
          <w:rFonts w:ascii="Palatino Linotype" w:hAnsi="Palatino Linotype"/>
          <w:sz w:val="22"/>
          <w:szCs w:val="22"/>
          <w:lang w:val="sv-SE"/>
        </w:rPr>
        <w:t>.</w:t>
      </w:r>
      <w:r w:rsidR="00351C11">
        <w:rPr>
          <w:rFonts w:ascii="Palatino Linotype" w:hAnsi="Palatino Linotype"/>
          <w:sz w:val="22"/>
          <w:szCs w:val="22"/>
        </w:rPr>
        <w:t>44</w:t>
      </w:r>
      <w:r w:rsidRPr="0093507A">
        <w:rPr>
          <w:rFonts w:ascii="Palatino Linotype" w:hAnsi="Palatino Linotype"/>
          <w:sz w:val="22"/>
          <w:szCs w:val="22"/>
          <w:lang w:val="sv-SE"/>
        </w:rPr>
        <w:t>0,- dengan rincian sebagai berikut :</w:t>
      </w:r>
    </w:p>
    <w:p w:rsidR="000406A3" w:rsidRPr="003759EB" w:rsidRDefault="000406A3" w:rsidP="000406A3">
      <w:pPr>
        <w:spacing w:line="360" w:lineRule="auto"/>
        <w:ind w:left="360"/>
        <w:jc w:val="both"/>
        <w:outlineLvl w:val="0"/>
        <w:rPr>
          <w:rFonts w:ascii="Palatino Linotype" w:hAnsi="Palatino Linotype"/>
          <w:sz w:val="22"/>
          <w:szCs w:val="22"/>
          <w:lang w:val="id-ID"/>
        </w:rPr>
      </w:pPr>
      <w:r>
        <w:rPr>
          <w:rFonts w:ascii="Palatino Linotype" w:hAnsi="Palatino Linotype"/>
          <w:sz w:val="22"/>
          <w:szCs w:val="22"/>
        </w:rPr>
        <w:t xml:space="preserve">Tahun anggaran 2014 UPT BLK Payakumbuh mendapat alokasi dana APBN sebesar Rp. 511.686.000,- </w:t>
      </w:r>
      <w:r w:rsidRPr="0093507A">
        <w:rPr>
          <w:rFonts w:ascii="Palatino Linotype" w:hAnsi="Palatino Linotype"/>
          <w:sz w:val="22"/>
          <w:szCs w:val="22"/>
          <w:lang w:val="id-ID"/>
        </w:rPr>
        <w:t xml:space="preserve">telah terealisasi </w:t>
      </w:r>
      <w:r>
        <w:rPr>
          <w:rFonts w:ascii="Palatino Linotype" w:hAnsi="Palatino Linotype"/>
          <w:sz w:val="22"/>
          <w:szCs w:val="22"/>
        </w:rPr>
        <w:t xml:space="preserve">keuangan </w:t>
      </w:r>
      <w:r w:rsidRPr="0093507A">
        <w:rPr>
          <w:rFonts w:ascii="Palatino Linotype" w:hAnsi="Palatino Linotype"/>
          <w:sz w:val="22"/>
          <w:szCs w:val="22"/>
          <w:lang w:val="id-ID"/>
        </w:rPr>
        <w:t xml:space="preserve">sebesar </w:t>
      </w:r>
      <w:r w:rsidRPr="0093507A">
        <w:rPr>
          <w:rFonts w:ascii="Palatino Linotype" w:hAnsi="Palatino Linotype"/>
          <w:b/>
          <w:i/>
          <w:sz w:val="22"/>
          <w:szCs w:val="22"/>
          <w:lang w:val="id-ID"/>
        </w:rPr>
        <w:t>Rp</w:t>
      </w:r>
      <w:r>
        <w:rPr>
          <w:rFonts w:ascii="Palatino Linotype" w:hAnsi="Palatino Linotype"/>
          <w:b/>
          <w:i/>
          <w:sz w:val="22"/>
          <w:szCs w:val="22"/>
        </w:rPr>
        <w:t xml:space="preserve">.508.876.300,- </w:t>
      </w:r>
      <w:r w:rsidRPr="0093507A">
        <w:rPr>
          <w:rFonts w:ascii="Palatino Linotype" w:hAnsi="Palatino Linotype"/>
          <w:b/>
          <w:i/>
          <w:sz w:val="22"/>
          <w:szCs w:val="22"/>
          <w:lang w:val="id-ID"/>
        </w:rPr>
        <w:t>(99,</w:t>
      </w:r>
      <w:r>
        <w:rPr>
          <w:rFonts w:ascii="Palatino Linotype" w:hAnsi="Palatino Linotype"/>
          <w:b/>
          <w:i/>
          <w:sz w:val="22"/>
          <w:szCs w:val="22"/>
        </w:rPr>
        <w:t>45</w:t>
      </w:r>
      <w:r w:rsidRPr="0093507A">
        <w:rPr>
          <w:rFonts w:ascii="Palatino Linotype" w:hAnsi="Palatino Linotype"/>
          <w:b/>
          <w:i/>
          <w:sz w:val="22"/>
          <w:szCs w:val="22"/>
          <w:lang w:val="id-ID"/>
        </w:rPr>
        <w:t>) fisik 100% sisa dana Rp.</w:t>
      </w:r>
      <w:r>
        <w:rPr>
          <w:rFonts w:ascii="Palatino Linotype" w:hAnsi="Palatino Linotype"/>
          <w:b/>
          <w:i/>
          <w:sz w:val="22"/>
          <w:szCs w:val="22"/>
        </w:rPr>
        <w:t>35</w:t>
      </w:r>
      <w:r w:rsidRPr="0093507A">
        <w:rPr>
          <w:rFonts w:ascii="Palatino Linotype" w:hAnsi="Palatino Linotype" w:cs="Calibri"/>
          <w:b/>
          <w:i/>
          <w:color w:val="000000"/>
          <w:sz w:val="22"/>
          <w:szCs w:val="22"/>
        </w:rPr>
        <w:t>.</w:t>
      </w:r>
      <w:r>
        <w:rPr>
          <w:rFonts w:ascii="Palatino Linotype" w:hAnsi="Palatino Linotype" w:cs="Calibri"/>
          <w:b/>
          <w:i/>
          <w:color w:val="000000"/>
          <w:sz w:val="22"/>
          <w:szCs w:val="22"/>
        </w:rPr>
        <w:t>474</w:t>
      </w:r>
      <w:r w:rsidRPr="0093507A">
        <w:rPr>
          <w:rFonts w:ascii="Palatino Linotype" w:hAnsi="Palatino Linotype" w:cs="Calibri"/>
          <w:b/>
          <w:i/>
          <w:color w:val="000000"/>
          <w:sz w:val="22"/>
          <w:szCs w:val="22"/>
        </w:rPr>
        <w:t>.</w:t>
      </w:r>
      <w:r w:rsidRPr="0093507A">
        <w:rPr>
          <w:rFonts w:ascii="Palatino Linotype" w:hAnsi="Palatino Linotype" w:cs="Calibri"/>
          <w:b/>
          <w:i/>
          <w:color w:val="000000"/>
          <w:sz w:val="22"/>
          <w:szCs w:val="22"/>
          <w:lang w:val="id-ID"/>
        </w:rPr>
        <w:t>0</w:t>
      </w:r>
      <w:r>
        <w:rPr>
          <w:rFonts w:ascii="Palatino Linotype" w:hAnsi="Palatino Linotype" w:cs="Calibri"/>
          <w:b/>
          <w:i/>
          <w:color w:val="000000"/>
          <w:sz w:val="22"/>
          <w:szCs w:val="22"/>
        </w:rPr>
        <w:t>43</w:t>
      </w:r>
      <w:r w:rsidRPr="0093507A">
        <w:rPr>
          <w:rFonts w:ascii="Palatino Linotype" w:hAnsi="Palatino Linotype" w:cs="Calibri"/>
          <w:b/>
          <w:i/>
          <w:color w:val="000000"/>
          <w:sz w:val="22"/>
          <w:szCs w:val="22"/>
          <w:lang w:val="id-ID"/>
        </w:rPr>
        <w:t>,-</w:t>
      </w:r>
    </w:p>
    <w:p w:rsidR="00C35DBB" w:rsidRPr="0093507A" w:rsidRDefault="00C35DBB" w:rsidP="00447B09">
      <w:pPr>
        <w:ind w:left="357"/>
        <w:jc w:val="both"/>
        <w:outlineLvl w:val="0"/>
        <w:rPr>
          <w:rFonts w:ascii="Palatino Linotype" w:hAnsi="Palatino Linotype"/>
          <w:sz w:val="22"/>
          <w:szCs w:val="22"/>
          <w:lang w:val="id-ID"/>
        </w:rPr>
      </w:pPr>
    </w:p>
    <w:p w:rsidR="00AB0B5A" w:rsidRPr="0093507A" w:rsidRDefault="00AB0B5A" w:rsidP="00B63C00">
      <w:pPr>
        <w:numPr>
          <w:ilvl w:val="0"/>
          <w:numId w:val="9"/>
        </w:numPr>
        <w:spacing w:line="360" w:lineRule="auto"/>
        <w:jc w:val="both"/>
        <w:outlineLvl w:val="0"/>
        <w:rPr>
          <w:rFonts w:ascii="Palatino Linotype" w:hAnsi="Palatino Linotype"/>
          <w:sz w:val="22"/>
          <w:szCs w:val="22"/>
          <w:lang w:val="sv-SE"/>
        </w:rPr>
      </w:pPr>
      <w:r w:rsidRPr="0093507A">
        <w:rPr>
          <w:rFonts w:ascii="Palatino Linotype" w:hAnsi="Palatino Linotype"/>
          <w:sz w:val="22"/>
          <w:szCs w:val="22"/>
          <w:lang w:val="sv-SE"/>
        </w:rPr>
        <w:t xml:space="preserve">Dana </w:t>
      </w:r>
      <w:r w:rsidR="00351C11">
        <w:rPr>
          <w:rFonts w:ascii="Palatino Linotype" w:hAnsi="Palatino Linotype"/>
          <w:sz w:val="22"/>
          <w:szCs w:val="22"/>
          <w:lang w:val="sv-SE"/>
        </w:rPr>
        <w:t>APBN (</w:t>
      </w:r>
      <w:r w:rsidRPr="0093507A">
        <w:rPr>
          <w:rFonts w:ascii="Palatino Linotype" w:hAnsi="Palatino Linotype"/>
          <w:sz w:val="22"/>
          <w:szCs w:val="22"/>
          <w:lang w:val="sv-SE"/>
        </w:rPr>
        <w:t>Tugas Pembantuan</w:t>
      </w:r>
      <w:r w:rsidR="00351C11">
        <w:rPr>
          <w:rFonts w:ascii="Palatino Linotype" w:hAnsi="Palatino Linotype"/>
          <w:sz w:val="22"/>
          <w:szCs w:val="22"/>
          <w:lang w:val="sv-SE"/>
        </w:rPr>
        <w:t>)</w:t>
      </w:r>
      <w:r w:rsidRPr="0093507A">
        <w:rPr>
          <w:rFonts w:ascii="Palatino Linotype" w:hAnsi="Palatino Linotype"/>
          <w:sz w:val="22"/>
          <w:szCs w:val="22"/>
          <w:lang w:val="sv-SE"/>
        </w:rPr>
        <w:t xml:space="preserve"> </w:t>
      </w:r>
      <w:r w:rsidR="00260FCE">
        <w:rPr>
          <w:rFonts w:ascii="Palatino Linotype" w:hAnsi="Palatino Linotype"/>
          <w:sz w:val="22"/>
          <w:szCs w:val="22"/>
          <w:lang w:val="sv-SE"/>
        </w:rPr>
        <w:t>sebesar Rp.511.686.000,-</w:t>
      </w:r>
    </w:p>
    <w:tbl>
      <w:tblPr>
        <w:tblStyle w:val="TableGrid"/>
        <w:tblW w:w="8931" w:type="dxa"/>
        <w:tblInd w:w="108" w:type="dxa"/>
        <w:tblLayout w:type="fixed"/>
        <w:tblLook w:val="04A0"/>
      </w:tblPr>
      <w:tblGrid>
        <w:gridCol w:w="426"/>
        <w:gridCol w:w="3402"/>
        <w:gridCol w:w="1275"/>
        <w:gridCol w:w="1276"/>
        <w:gridCol w:w="709"/>
        <w:gridCol w:w="709"/>
        <w:gridCol w:w="1134"/>
      </w:tblGrid>
      <w:tr w:rsidR="00C35DBB" w:rsidRPr="0093507A" w:rsidTr="002676A9">
        <w:tc>
          <w:tcPr>
            <w:tcW w:w="426" w:type="dxa"/>
            <w:vMerge w:val="restart"/>
            <w:vAlign w:val="center"/>
          </w:tcPr>
          <w:p w:rsidR="00C35DBB" w:rsidRPr="002676A9" w:rsidRDefault="002676A9" w:rsidP="002676A9">
            <w:pPr>
              <w:ind w:right="-108"/>
              <w:jc w:val="center"/>
              <w:outlineLvl w:val="0"/>
              <w:rPr>
                <w:rFonts w:ascii="Palatino Linotype" w:hAnsi="Palatino Linotype"/>
                <w:sz w:val="20"/>
                <w:szCs w:val="20"/>
              </w:rPr>
            </w:pPr>
            <w:r>
              <w:rPr>
                <w:rFonts w:ascii="Palatino Linotype" w:hAnsi="Palatino Linotype"/>
                <w:sz w:val="20"/>
                <w:szCs w:val="20"/>
              </w:rPr>
              <w:t>No</w:t>
            </w:r>
          </w:p>
        </w:tc>
        <w:tc>
          <w:tcPr>
            <w:tcW w:w="3402" w:type="dxa"/>
            <w:vMerge w:val="restart"/>
            <w:vAlign w:val="center"/>
          </w:tcPr>
          <w:p w:rsidR="00C35DBB" w:rsidRPr="0093507A" w:rsidRDefault="00C35DBB" w:rsidP="00447B09">
            <w:pPr>
              <w:jc w:val="center"/>
              <w:outlineLvl w:val="0"/>
              <w:rPr>
                <w:rFonts w:ascii="Palatino Linotype" w:hAnsi="Palatino Linotype"/>
                <w:sz w:val="20"/>
                <w:szCs w:val="20"/>
                <w:lang w:val="id-ID"/>
              </w:rPr>
            </w:pPr>
            <w:r w:rsidRPr="0093507A">
              <w:rPr>
                <w:rFonts w:ascii="Palatino Linotype" w:hAnsi="Palatino Linotype"/>
                <w:sz w:val="20"/>
                <w:szCs w:val="20"/>
                <w:lang w:val="id-ID"/>
              </w:rPr>
              <w:t>Program / Kegiatan</w:t>
            </w:r>
          </w:p>
        </w:tc>
        <w:tc>
          <w:tcPr>
            <w:tcW w:w="1275" w:type="dxa"/>
            <w:vMerge w:val="restart"/>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Dana</w:t>
            </w:r>
          </w:p>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(Rp.)</w:t>
            </w:r>
          </w:p>
        </w:tc>
        <w:tc>
          <w:tcPr>
            <w:tcW w:w="2694" w:type="dxa"/>
            <w:gridSpan w:val="3"/>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 xml:space="preserve">Realisasi </w:t>
            </w:r>
          </w:p>
        </w:tc>
        <w:tc>
          <w:tcPr>
            <w:tcW w:w="1134" w:type="dxa"/>
            <w:vMerge w:val="restart"/>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 xml:space="preserve">Sisa </w:t>
            </w:r>
            <w:r w:rsidR="002676A9">
              <w:rPr>
                <w:rFonts w:ascii="Palatino Linotype" w:hAnsi="Palatino Linotype"/>
                <w:sz w:val="20"/>
                <w:szCs w:val="20"/>
              </w:rPr>
              <w:t xml:space="preserve">Dana </w:t>
            </w:r>
            <w:r w:rsidRPr="0093507A">
              <w:rPr>
                <w:rFonts w:ascii="Palatino Linotype" w:hAnsi="Palatino Linotype"/>
                <w:sz w:val="20"/>
                <w:szCs w:val="20"/>
                <w:lang w:val="id-ID"/>
              </w:rPr>
              <w:t>(Rp.)</w:t>
            </w:r>
          </w:p>
        </w:tc>
      </w:tr>
      <w:tr w:rsidR="00C35DBB" w:rsidRPr="0093507A" w:rsidTr="002676A9">
        <w:tc>
          <w:tcPr>
            <w:tcW w:w="426" w:type="dxa"/>
            <w:vMerge/>
            <w:vAlign w:val="center"/>
          </w:tcPr>
          <w:p w:rsidR="00C35DBB" w:rsidRPr="0093507A" w:rsidRDefault="00C35DBB" w:rsidP="00447B09">
            <w:pPr>
              <w:jc w:val="center"/>
              <w:outlineLvl w:val="0"/>
              <w:rPr>
                <w:rFonts w:ascii="Palatino Linotype" w:hAnsi="Palatino Linotype"/>
                <w:sz w:val="20"/>
                <w:szCs w:val="20"/>
                <w:lang w:val="id-ID"/>
              </w:rPr>
            </w:pPr>
          </w:p>
        </w:tc>
        <w:tc>
          <w:tcPr>
            <w:tcW w:w="3402" w:type="dxa"/>
            <w:vMerge/>
            <w:vAlign w:val="center"/>
          </w:tcPr>
          <w:p w:rsidR="00C35DBB" w:rsidRPr="0093507A" w:rsidRDefault="00C35DBB" w:rsidP="00447B09">
            <w:pPr>
              <w:jc w:val="center"/>
              <w:outlineLvl w:val="0"/>
              <w:rPr>
                <w:rFonts w:ascii="Palatino Linotype" w:hAnsi="Palatino Linotype"/>
                <w:sz w:val="20"/>
                <w:szCs w:val="20"/>
                <w:lang w:val="id-ID"/>
              </w:rPr>
            </w:pPr>
          </w:p>
        </w:tc>
        <w:tc>
          <w:tcPr>
            <w:tcW w:w="1275" w:type="dxa"/>
            <w:vMerge/>
            <w:vAlign w:val="center"/>
          </w:tcPr>
          <w:p w:rsidR="00C35DBB" w:rsidRPr="0093507A" w:rsidRDefault="00C35DBB" w:rsidP="00447B09">
            <w:pPr>
              <w:jc w:val="center"/>
              <w:rPr>
                <w:rFonts w:ascii="Palatino Linotype" w:hAnsi="Palatino Linotype"/>
                <w:sz w:val="20"/>
                <w:szCs w:val="20"/>
                <w:lang w:val="id-ID"/>
              </w:rPr>
            </w:pPr>
          </w:p>
        </w:tc>
        <w:tc>
          <w:tcPr>
            <w:tcW w:w="1276" w:type="dxa"/>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 xml:space="preserve">Keuangan (Rp.) </w:t>
            </w:r>
          </w:p>
        </w:tc>
        <w:tc>
          <w:tcPr>
            <w:tcW w:w="709" w:type="dxa"/>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w:t>
            </w:r>
          </w:p>
        </w:tc>
        <w:tc>
          <w:tcPr>
            <w:tcW w:w="709" w:type="dxa"/>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Fisik %</w:t>
            </w:r>
          </w:p>
        </w:tc>
        <w:tc>
          <w:tcPr>
            <w:tcW w:w="1134" w:type="dxa"/>
            <w:vMerge/>
            <w:vAlign w:val="center"/>
          </w:tcPr>
          <w:p w:rsidR="00C35DBB" w:rsidRPr="0093507A" w:rsidRDefault="00C35DBB" w:rsidP="00447B09">
            <w:pPr>
              <w:jc w:val="center"/>
              <w:rPr>
                <w:rFonts w:ascii="Palatino Linotype" w:hAnsi="Palatino Linotype"/>
                <w:sz w:val="20"/>
                <w:szCs w:val="20"/>
                <w:lang w:val="id-ID"/>
              </w:rPr>
            </w:pPr>
          </w:p>
        </w:tc>
      </w:tr>
      <w:tr w:rsidR="00DD6006" w:rsidRPr="0093507A" w:rsidTr="002676A9">
        <w:tc>
          <w:tcPr>
            <w:tcW w:w="426" w:type="dxa"/>
          </w:tcPr>
          <w:p w:rsidR="00612A53" w:rsidRPr="0093507A" w:rsidRDefault="00612A53" w:rsidP="00447B09">
            <w:pPr>
              <w:jc w:val="both"/>
              <w:outlineLvl w:val="0"/>
              <w:rPr>
                <w:rFonts w:ascii="Palatino Linotype" w:hAnsi="Palatino Linotype"/>
                <w:sz w:val="20"/>
                <w:szCs w:val="20"/>
                <w:lang w:val="id-ID"/>
              </w:rPr>
            </w:pPr>
            <w:r w:rsidRPr="0093507A">
              <w:rPr>
                <w:rFonts w:ascii="Palatino Linotype" w:hAnsi="Palatino Linotype"/>
                <w:sz w:val="20"/>
                <w:szCs w:val="20"/>
                <w:lang w:val="id-ID"/>
              </w:rPr>
              <w:t>1.</w:t>
            </w:r>
          </w:p>
        </w:tc>
        <w:tc>
          <w:tcPr>
            <w:tcW w:w="3402" w:type="dxa"/>
          </w:tcPr>
          <w:p w:rsidR="00612A53" w:rsidRPr="00351C11" w:rsidRDefault="00612A53" w:rsidP="00447B09">
            <w:pPr>
              <w:jc w:val="both"/>
              <w:rPr>
                <w:rFonts w:ascii="Palatino Linotype" w:hAnsi="Palatino Linotype"/>
                <w:sz w:val="20"/>
                <w:szCs w:val="20"/>
              </w:rPr>
            </w:pPr>
            <w:r w:rsidRPr="0093507A">
              <w:rPr>
                <w:rFonts w:ascii="Palatino Linotype" w:hAnsi="Palatino Linotype"/>
                <w:sz w:val="20"/>
                <w:szCs w:val="20"/>
                <w:lang w:val="id-ID"/>
              </w:rPr>
              <w:t xml:space="preserve">Program </w:t>
            </w:r>
            <w:r w:rsidR="00351C11">
              <w:rPr>
                <w:rFonts w:ascii="Palatino Linotype" w:hAnsi="Palatino Linotype"/>
                <w:sz w:val="20"/>
                <w:szCs w:val="20"/>
              </w:rPr>
              <w:t>Pelatihan Binalattas</w:t>
            </w:r>
          </w:p>
          <w:p w:rsidR="00612A53" w:rsidRPr="000406A3" w:rsidRDefault="00612A53" w:rsidP="002676A9">
            <w:pPr>
              <w:jc w:val="both"/>
              <w:rPr>
                <w:rFonts w:ascii="Palatino Linotype" w:hAnsi="Palatino Linotype"/>
                <w:sz w:val="20"/>
                <w:szCs w:val="20"/>
              </w:rPr>
            </w:pPr>
            <w:r w:rsidRPr="002676A9">
              <w:rPr>
                <w:rFonts w:ascii="Palatino Linotype" w:hAnsi="Palatino Linotype"/>
                <w:sz w:val="20"/>
                <w:szCs w:val="20"/>
                <w:lang w:val="id-ID"/>
              </w:rPr>
              <w:t xml:space="preserve">Pelatihan berbasis kompetensi  </w:t>
            </w:r>
          </w:p>
          <w:p w:rsidR="00612A53" w:rsidRPr="0093507A" w:rsidRDefault="00612A53" w:rsidP="00945E45">
            <w:pPr>
              <w:pStyle w:val="ListParagraph"/>
              <w:numPr>
                <w:ilvl w:val="0"/>
                <w:numId w:val="23"/>
              </w:numPr>
              <w:jc w:val="both"/>
              <w:rPr>
                <w:rFonts w:ascii="Palatino Linotype" w:hAnsi="Palatino Linotype"/>
                <w:sz w:val="20"/>
                <w:szCs w:val="20"/>
                <w:lang w:val="id-ID"/>
              </w:rPr>
            </w:pPr>
            <w:r w:rsidRPr="0093507A">
              <w:rPr>
                <w:rFonts w:ascii="Palatino Linotype" w:hAnsi="Palatino Linotype"/>
                <w:sz w:val="20"/>
                <w:szCs w:val="20"/>
                <w:lang w:val="id-ID"/>
              </w:rPr>
              <w:t xml:space="preserve"> Rupiah Murni (</w:t>
            </w:r>
            <w:r w:rsidR="000406A3">
              <w:rPr>
                <w:rFonts w:ascii="Palatino Linotype" w:hAnsi="Palatino Linotype"/>
                <w:sz w:val="20"/>
                <w:szCs w:val="20"/>
              </w:rPr>
              <w:t>6</w:t>
            </w:r>
            <w:r w:rsidRPr="0093507A">
              <w:rPr>
                <w:rFonts w:ascii="Palatino Linotype" w:hAnsi="Palatino Linotype"/>
                <w:sz w:val="20"/>
                <w:szCs w:val="20"/>
                <w:lang w:val="id-ID"/>
              </w:rPr>
              <w:t xml:space="preserve"> paket)</w:t>
            </w:r>
          </w:p>
          <w:p w:rsidR="000406A3" w:rsidRPr="000406A3" w:rsidRDefault="000406A3" w:rsidP="00945E45">
            <w:pPr>
              <w:pStyle w:val="ListParagraph"/>
              <w:numPr>
                <w:ilvl w:val="0"/>
                <w:numId w:val="23"/>
              </w:numPr>
              <w:jc w:val="both"/>
              <w:rPr>
                <w:rFonts w:ascii="Palatino Linotype" w:hAnsi="Palatino Linotype"/>
                <w:sz w:val="20"/>
                <w:szCs w:val="20"/>
                <w:lang w:val="id-ID"/>
              </w:rPr>
            </w:pPr>
            <w:r w:rsidRPr="0093507A">
              <w:rPr>
                <w:rFonts w:ascii="Palatino Linotype" w:hAnsi="Palatino Linotype"/>
                <w:sz w:val="20"/>
                <w:szCs w:val="20"/>
                <w:lang w:val="id-ID"/>
              </w:rPr>
              <w:t>PNBP (</w:t>
            </w:r>
            <w:r w:rsidR="00C8737C">
              <w:rPr>
                <w:rFonts w:ascii="Palatino Linotype" w:hAnsi="Palatino Linotype"/>
                <w:sz w:val="20"/>
                <w:szCs w:val="20"/>
              </w:rPr>
              <w:t>6</w:t>
            </w:r>
            <w:r w:rsidRPr="0093507A">
              <w:rPr>
                <w:rFonts w:ascii="Palatino Linotype" w:hAnsi="Palatino Linotype"/>
                <w:sz w:val="20"/>
                <w:szCs w:val="20"/>
                <w:lang w:val="id-ID"/>
              </w:rPr>
              <w:t xml:space="preserve"> paket)</w:t>
            </w:r>
          </w:p>
          <w:p w:rsidR="00612A53" w:rsidRPr="000406A3" w:rsidRDefault="00612A53" w:rsidP="00945E45">
            <w:pPr>
              <w:pStyle w:val="ListParagraph"/>
              <w:numPr>
                <w:ilvl w:val="0"/>
                <w:numId w:val="23"/>
              </w:numPr>
              <w:jc w:val="both"/>
              <w:rPr>
                <w:rFonts w:ascii="Palatino Linotype" w:hAnsi="Palatino Linotype"/>
                <w:sz w:val="20"/>
                <w:szCs w:val="20"/>
                <w:lang w:val="id-ID"/>
              </w:rPr>
            </w:pPr>
            <w:r w:rsidRPr="0093507A">
              <w:rPr>
                <w:rFonts w:ascii="Palatino Linotype" w:hAnsi="Palatino Linotype"/>
                <w:sz w:val="20"/>
                <w:szCs w:val="20"/>
                <w:lang w:val="id-ID"/>
              </w:rPr>
              <w:t xml:space="preserve">Administrasi Kegiatan </w:t>
            </w:r>
          </w:p>
        </w:tc>
        <w:tc>
          <w:tcPr>
            <w:tcW w:w="1275" w:type="dxa"/>
          </w:tcPr>
          <w:p w:rsidR="00612A53" w:rsidRPr="0093507A" w:rsidRDefault="00612A53" w:rsidP="00447B09">
            <w:pPr>
              <w:jc w:val="right"/>
              <w:outlineLvl w:val="0"/>
              <w:rPr>
                <w:rFonts w:ascii="Palatino Linotype" w:hAnsi="Palatino Linotype"/>
                <w:sz w:val="20"/>
                <w:szCs w:val="20"/>
                <w:lang w:val="id-ID"/>
              </w:rPr>
            </w:pPr>
          </w:p>
          <w:p w:rsidR="00612A53" w:rsidRPr="0093507A" w:rsidRDefault="00612A53" w:rsidP="00447B09">
            <w:pPr>
              <w:jc w:val="right"/>
              <w:outlineLvl w:val="0"/>
              <w:rPr>
                <w:rFonts w:ascii="Palatino Linotype" w:hAnsi="Palatino Linotype"/>
                <w:sz w:val="20"/>
                <w:szCs w:val="20"/>
                <w:lang w:val="id-ID"/>
              </w:rPr>
            </w:pPr>
          </w:p>
          <w:p w:rsidR="00612A53" w:rsidRPr="0093507A" w:rsidRDefault="000406A3" w:rsidP="00447B09">
            <w:pPr>
              <w:jc w:val="right"/>
              <w:outlineLvl w:val="0"/>
              <w:rPr>
                <w:rFonts w:ascii="Palatino Linotype" w:hAnsi="Palatino Linotype"/>
                <w:sz w:val="20"/>
                <w:szCs w:val="20"/>
                <w:lang w:val="id-ID"/>
              </w:rPr>
            </w:pPr>
            <w:r>
              <w:rPr>
                <w:rFonts w:ascii="Palatino Linotype" w:hAnsi="Palatino Linotype"/>
                <w:sz w:val="20"/>
                <w:szCs w:val="20"/>
              </w:rPr>
              <w:t>2</w:t>
            </w:r>
            <w:r w:rsidR="00612A53" w:rsidRPr="0093507A">
              <w:rPr>
                <w:rFonts w:ascii="Palatino Linotype" w:hAnsi="Palatino Linotype"/>
                <w:sz w:val="20"/>
                <w:szCs w:val="20"/>
                <w:lang w:val="id-ID"/>
              </w:rPr>
              <w:t>3</w:t>
            </w:r>
            <w:r>
              <w:rPr>
                <w:rFonts w:ascii="Palatino Linotype" w:hAnsi="Palatino Linotype"/>
                <w:sz w:val="20"/>
                <w:szCs w:val="20"/>
              </w:rPr>
              <w:t>2</w:t>
            </w:r>
            <w:r w:rsidR="00612A53" w:rsidRPr="0093507A">
              <w:rPr>
                <w:rFonts w:ascii="Palatino Linotype" w:hAnsi="Palatino Linotype"/>
                <w:sz w:val="20"/>
                <w:szCs w:val="20"/>
                <w:lang w:val="id-ID"/>
              </w:rPr>
              <w:t>.</w:t>
            </w:r>
            <w:r>
              <w:rPr>
                <w:rFonts w:ascii="Palatino Linotype" w:hAnsi="Palatino Linotype"/>
                <w:sz w:val="20"/>
                <w:szCs w:val="20"/>
              </w:rPr>
              <w:t>9</w:t>
            </w:r>
            <w:r w:rsidR="00612A53" w:rsidRPr="0093507A">
              <w:rPr>
                <w:rFonts w:ascii="Palatino Linotype" w:hAnsi="Palatino Linotype"/>
                <w:sz w:val="20"/>
                <w:szCs w:val="20"/>
                <w:lang w:val="id-ID"/>
              </w:rPr>
              <w:t>0</w:t>
            </w:r>
            <w:r>
              <w:rPr>
                <w:rFonts w:ascii="Palatino Linotype" w:hAnsi="Palatino Linotype"/>
                <w:sz w:val="20"/>
                <w:szCs w:val="20"/>
              </w:rPr>
              <w:t>8</w:t>
            </w:r>
            <w:r w:rsidR="00612A53" w:rsidRPr="0093507A">
              <w:rPr>
                <w:rFonts w:ascii="Palatino Linotype" w:hAnsi="Palatino Linotype"/>
                <w:sz w:val="20"/>
                <w:szCs w:val="20"/>
                <w:lang w:val="id-ID"/>
              </w:rPr>
              <w:t>.000</w:t>
            </w:r>
          </w:p>
          <w:p w:rsidR="00DD6006" w:rsidRPr="0093507A" w:rsidRDefault="000406A3" w:rsidP="00447B09">
            <w:pPr>
              <w:jc w:val="right"/>
              <w:outlineLvl w:val="0"/>
              <w:rPr>
                <w:rFonts w:ascii="Palatino Linotype" w:hAnsi="Palatino Linotype"/>
                <w:sz w:val="20"/>
                <w:szCs w:val="20"/>
                <w:lang w:val="id-ID"/>
              </w:rPr>
            </w:pPr>
            <w:r>
              <w:rPr>
                <w:rFonts w:ascii="Palatino Linotype" w:hAnsi="Palatino Linotype"/>
                <w:sz w:val="20"/>
                <w:szCs w:val="20"/>
              </w:rPr>
              <w:t>2</w:t>
            </w:r>
            <w:r w:rsidRPr="0093507A">
              <w:rPr>
                <w:rFonts w:ascii="Palatino Linotype" w:hAnsi="Palatino Linotype"/>
                <w:sz w:val="20"/>
                <w:szCs w:val="20"/>
                <w:lang w:val="id-ID"/>
              </w:rPr>
              <w:t>3</w:t>
            </w:r>
            <w:r>
              <w:rPr>
                <w:rFonts w:ascii="Palatino Linotype" w:hAnsi="Palatino Linotype"/>
                <w:sz w:val="20"/>
                <w:szCs w:val="20"/>
              </w:rPr>
              <w:t>2</w:t>
            </w:r>
            <w:r w:rsidRPr="0093507A">
              <w:rPr>
                <w:rFonts w:ascii="Palatino Linotype" w:hAnsi="Palatino Linotype"/>
                <w:sz w:val="20"/>
                <w:szCs w:val="20"/>
                <w:lang w:val="id-ID"/>
              </w:rPr>
              <w:t>.</w:t>
            </w:r>
            <w:r>
              <w:rPr>
                <w:rFonts w:ascii="Palatino Linotype" w:hAnsi="Palatino Linotype"/>
                <w:sz w:val="20"/>
                <w:szCs w:val="20"/>
              </w:rPr>
              <w:t>9</w:t>
            </w:r>
            <w:r w:rsidRPr="0093507A">
              <w:rPr>
                <w:rFonts w:ascii="Palatino Linotype" w:hAnsi="Palatino Linotype"/>
                <w:sz w:val="20"/>
                <w:szCs w:val="20"/>
                <w:lang w:val="id-ID"/>
              </w:rPr>
              <w:t>0</w:t>
            </w:r>
            <w:r>
              <w:rPr>
                <w:rFonts w:ascii="Palatino Linotype" w:hAnsi="Palatino Linotype"/>
                <w:sz w:val="20"/>
                <w:szCs w:val="20"/>
              </w:rPr>
              <w:t>8</w:t>
            </w:r>
            <w:r w:rsidR="00612A53" w:rsidRPr="0093507A">
              <w:rPr>
                <w:rFonts w:ascii="Palatino Linotype" w:hAnsi="Palatino Linotype"/>
                <w:sz w:val="20"/>
                <w:szCs w:val="20"/>
                <w:lang w:val="id-ID"/>
              </w:rPr>
              <w:t>.000</w:t>
            </w:r>
          </w:p>
          <w:p w:rsidR="00612A53" w:rsidRPr="0093507A" w:rsidRDefault="000406A3" w:rsidP="00C83F35">
            <w:pPr>
              <w:jc w:val="right"/>
              <w:outlineLvl w:val="0"/>
              <w:rPr>
                <w:rFonts w:ascii="Palatino Linotype" w:hAnsi="Palatino Linotype"/>
                <w:sz w:val="20"/>
                <w:szCs w:val="20"/>
                <w:lang w:val="id-ID"/>
              </w:rPr>
            </w:pPr>
            <w:r>
              <w:rPr>
                <w:rFonts w:ascii="Palatino Linotype" w:hAnsi="Palatino Linotype"/>
                <w:sz w:val="20"/>
                <w:szCs w:val="20"/>
              </w:rPr>
              <w:t>45</w:t>
            </w:r>
            <w:r w:rsidR="00612A53" w:rsidRPr="0093507A">
              <w:rPr>
                <w:rFonts w:ascii="Palatino Linotype" w:hAnsi="Palatino Linotype"/>
                <w:sz w:val="20"/>
                <w:szCs w:val="20"/>
                <w:lang w:val="id-ID"/>
              </w:rPr>
              <w:t>.</w:t>
            </w:r>
            <w:r>
              <w:rPr>
                <w:rFonts w:ascii="Palatino Linotype" w:hAnsi="Palatino Linotype"/>
                <w:sz w:val="20"/>
                <w:szCs w:val="20"/>
              </w:rPr>
              <w:t>870.</w:t>
            </w:r>
            <w:r w:rsidR="00DD6006" w:rsidRPr="0093507A">
              <w:rPr>
                <w:rFonts w:ascii="Palatino Linotype" w:hAnsi="Palatino Linotype"/>
                <w:sz w:val="20"/>
                <w:szCs w:val="20"/>
                <w:lang w:val="id-ID"/>
              </w:rPr>
              <w:t>0</w:t>
            </w:r>
            <w:r w:rsidR="00612A53" w:rsidRPr="0093507A">
              <w:rPr>
                <w:rFonts w:ascii="Palatino Linotype" w:hAnsi="Palatino Linotype"/>
                <w:sz w:val="20"/>
                <w:szCs w:val="20"/>
                <w:lang w:val="id-ID"/>
              </w:rPr>
              <w:t>00</w:t>
            </w:r>
          </w:p>
        </w:tc>
        <w:tc>
          <w:tcPr>
            <w:tcW w:w="1276" w:type="dxa"/>
          </w:tcPr>
          <w:p w:rsidR="00612A53" w:rsidRPr="0093507A" w:rsidRDefault="00612A53" w:rsidP="00447B09">
            <w:pPr>
              <w:jc w:val="right"/>
              <w:outlineLvl w:val="0"/>
              <w:rPr>
                <w:rFonts w:ascii="Palatino Linotype" w:hAnsi="Palatino Linotype"/>
                <w:sz w:val="20"/>
                <w:szCs w:val="20"/>
                <w:lang w:val="id-ID"/>
              </w:rPr>
            </w:pPr>
          </w:p>
          <w:p w:rsidR="00612A53" w:rsidRPr="0093507A" w:rsidRDefault="00612A53" w:rsidP="00447B09">
            <w:pPr>
              <w:jc w:val="right"/>
              <w:outlineLvl w:val="0"/>
              <w:rPr>
                <w:rFonts w:ascii="Palatino Linotype" w:hAnsi="Palatino Linotype"/>
                <w:sz w:val="20"/>
                <w:szCs w:val="20"/>
                <w:lang w:val="id-ID"/>
              </w:rPr>
            </w:pPr>
          </w:p>
          <w:p w:rsidR="00612A53" w:rsidRPr="0093507A" w:rsidRDefault="00C83F35" w:rsidP="00447B09">
            <w:pPr>
              <w:jc w:val="right"/>
              <w:outlineLvl w:val="0"/>
              <w:rPr>
                <w:rFonts w:ascii="Palatino Linotype" w:hAnsi="Palatino Linotype"/>
                <w:sz w:val="20"/>
                <w:szCs w:val="20"/>
                <w:lang w:val="id-ID"/>
              </w:rPr>
            </w:pPr>
            <w:r>
              <w:rPr>
                <w:rFonts w:ascii="Palatino Linotype" w:hAnsi="Palatino Linotype"/>
                <w:sz w:val="20"/>
                <w:szCs w:val="20"/>
              </w:rPr>
              <w:t>2</w:t>
            </w:r>
            <w:r w:rsidR="00612A53" w:rsidRPr="0093507A">
              <w:rPr>
                <w:rFonts w:ascii="Palatino Linotype" w:hAnsi="Palatino Linotype"/>
                <w:sz w:val="20"/>
                <w:szCs w:val="20"/>
                <w:lang w:val="id-ID"/>
              </w:rPr>
              <w:t>32.</w:t>
            </w:r>
            <w:r>
              <w:rPr>
                <w:rFonts w:ascii="Palatino Linotype" w:hAnsi="Palatino Linotype"/>
                <w:sz w:val="20"/>
                <w:szCs w:val="20"/>
              </w:rPr>
              <w:t>5</w:t>
            </w:r>
            <w:r w:rsidR="00612A53" w:rsidRPr="0093507A">
              <w:rPr>
                <w:rFonts w:ascii="Palatino Linotype" w:hAnsi="Palatino Linotype"/>
                <w:sz w:val="20"/>
                <w:szCs w:val="20"/>
                <w:lang w:val="id-ID"/>
              </w:rPr>
              <w:t>4</w:t>
            </w:r>
            <w:r>
              <w:rPr>
                <w:rFonts w:ascii="Palatino Linotype" w:hAnsi="Palatino Linotype"/>
                <w:sz w:val="20"/>
                <w:szCs w:val="20"/>
              </w:rPr>
              <w:t>0</w:t>
            </w:r>
            <w:r w:rsidR="00612A53" w:rsidRPr="0093507A">
              <w:rPr>
                <w:rFonts w:ascii="Palatino Linotype" w:hAnsi="Palatino Linotype"/>
                <w:sz w:val="20"/>
                <w:szCs w:val="20"/>
                <w:lang w:val="id-ID"/>
              </w:rPr>
              <w:t>.000</w:t>
            </w:r>
          </w:p>
          <w:p w:rsidR="00612A53" w:rsidRPr="0093507A" w:rsidRDefault="00C83F35" w:rsidP="00447B09">
            <w:pPr>
              <w:jc w:val="right"/>
              <w:outlineLvl w:val="0"/>
              <w:rPr>
                <w:rFonts w:ascii="Palatino Linotype" w:hAnsi="Palatino Linotype"/>
                <w:sz w:val="20"/>
                <w:szCs w:val="20"/>
                <w:lang w:val="id-ID"/>
              </w:rPr>
            </w:pPr>
            <w:r>
              <w:rPr>
                <w:rFonts w:ascii="Palatino Linotype" w:hAnsi="Palatino Linotype"/>
                <w:sz w:val="20"/>
                <w:szCs w:val="20"/>
              </w:rPr>
              <w:t>231.508</w:t>
            </w:r>
            <w:r w:rsidR="00612A53" w:rsidRPr="0093507A">
              <w:rPr>
                <w:rFonts w:ascii="Palatino Linotype" w:hAnsi="Palatino Linotype"/>
                <w:sz w:val="20"/>
                <w:szCs w:val="20"/>
                <w:lang w:val="id-ID"/>
              </w:rPr>
              <w:t>.000</w:t>
            </w:r>
          </w:p>
          <w:p w:rsidR="00612A53" w:rsidRPr="0093507A" w:rsidRDefault="00C83F35" w:rsidP="00C83F35">
            <w:pPr>
              <w:jc w:val="right"/>
              <w:outlineLvl w:val="0"/>
              <w:rPr>
                <w:rFonts w:ascii="Palatino Linotype" w:hAnsi="Palatino Linotype"/>
                <w:sz w:val="20"/>
                <w:szCs w:val="20"/>
                <w:lang w:val="id-ID"/>
              </w:rPr>
            </w:pPr>
            <w:r>
              <w:rPr>
                <w:rFonts w:ascii="Palatino Linotype" w:hAnsi="Palatino Linotype"/>
                <w:sz w:val="20"/>
                <w:szCs w:val="20"/>
              </w:rPr>
              <w:t>4</w:t>
            </w:r>
            <w:r w:rsidR="00612A53" w:rsidRPr="0093507A">
              <w:rPr>
                <w:rFonts w:ascii="Palatino Linotype" w:hAnsi="Palatino Linotype"/>
                <w:sz w:val="20"/>
                <w:szCs w:val="20"/>
                <w:lang w:val="id-ID"/>
              </w:rPr>
              <w:t>4.</w:t>
            </w:r>
            <w:r>
              <w:rPr>
                <w:rFonts w:ascii="Palatino Linotype" w:hAnsi="Palatino Linotype"/>
                <w:sz w:val="20"/>
                <w:szCs w:val="20"/>
              </w:rPr>
              <w:t>828</w:t>
            </w:r>
            <w:r w:rsidR="00612A53" w:rsidRPr="0093507A">
              <w:rPr>
                <w:rFonts w:ascii="Palatino Linotype" w:hAnsi="Palatino Linotype"/>
                <w:sz w:val="20"/>
                <w:szCs w:val="20"/>
                <w:lang w:val="id-ID"/>
              </w:rPr>
              <w:t>.</w:t>
            </w:r>
            <w:r>
              <w:rPr>
                <w:rFonts w:ascii="Palatino Linotype" w:hAnsi="Palatino Linotype"/>
                <w:sz w:val="20"/>
                <w:szCs w:val="20"/>
              </w:rPr>
              <w:t>3</w:t>
            </w:r>
            <w:r w:rsidR="00612A53" w:rsidRPr="0093507A">
              <w:rPr>
                <w:rFonts w:ascii="Palatino Linotype" w:hAnsi="Palatino Linotype"/>
                <w:sz w:val="20"/>
                <w:szCs w:val="20"/>
                <w:lang w:val="id-ID"/>
              </w:rPr>
              <w:t>00</w:t>
            </w:r>
          </w:p>
        </w:tc>
        <w:tc>
          <w:tcPr>
            <w:tcW w:w="709" w:type="dxa"/>
          </w:tcPr>
          <w:p w:rsidR="00612A53" w:rsidRPr="0093507A" w:rsidRDefault="00612A53" w:rsidP="00447B09">
            <w:pPr>
              <w:jc w:val="right"/>
              <w:outlineLvl w:val="0"/>
              <w:rPr>
                <w:rFonts w:ascii="Palatino Linotype" w:hAnsi="Palatino Linotype"/>
                <w:sz w:val="20"/>
                <w:szCs w:val="20"/>
                <w:lang w:val="id-ID"/>
              </w:rPr>
            </w:pPr>
          </w:p>
          <w:p w:rsidR="00612A53" w:rsidRPr="0093507A" w:rsidRDefault="00612A53" w:rsidP="00447B09">
            <w:pPr>
              <w:jc w:val="right"/>
              <w:outlineLvl w:val="0"/>
              <w:rPr>
                <w:rFonts w:ascii="Palatino Linotype" w:hAnsi="Palatino Linotype"/>
                <w:sz w:val="20"/>
                <w:szCs w:val="20"/>
                <w:lang w:val="id-ID"/>
              </w:rPr>
            </w:pPr>
          </w:p>
          <w:p w:rsidR="00612A53" w:rsidRPr="0093507A" w:rsidRDefault="00C83F35" w:rsidP="00447B09">
            <w:pPr>
              <w:jc w:val="right"/>
              <w:outlineLvl w:val="0"/>
              <w:rPr>
                <w:rFonts w:ascii="Palatino Linotype" w:hAnsi="Palatino Linotype"/>
                <w:sz w:val="20"/>
                <w:szCs w:val="20"/>
                <w:lang w:val="id-ID"/>
              </w:rPr>
            </w:pPr>
            <w:r>
              <w:rPr>
                <w:rFonts w:ascii="Palatino Linotype" w:hAnsi="Palatino Linotype"/>
                <w:sz w:val="20"/>
                <w:szCs w:val="20"/>
              </w:rPr>
              <w:t>99</w:t>
            </w:r>
            <w:r w:rsidR="00612A53" w:rsidRPr="0093507A">
              <w:rPr>
                <w:rFonts w:ascii="Palatino Linotype" w:hAnsi="Palatino Linotype"/>
                <w:sz w:val="20"/>
                <w:szCs w:val="20"/>
                <w:lang w:val="id-ID"/>
              </w:rPr>
              <w:t>,</w:t>
            </w:r>
            <w:r>
              <w:rPr>
                <w:rFonts w:ascii="Palatino Linotype" w:hAnsi="Palatino Linotype"/>
                <w:sz w:val="20"/>
                <w:szCs w:val="20"/>
              </w:rPr>
              <w:t>84</w:t>
            </w:r>
          </w:p>
          <w:p w:rsidR="00612A53" w:rsidRPr="00C83F35" w:rsidRDefault="00C83F35" w:rsidP="00447B09">
            <w:pPr>
              <w:jc w:val="right"/>
              <w:outlineLvl w:val="0"/>
              <w:rPr>
                <w:rFonts w:ascii="Palatino Linotype" w:hAnsi="Palatino Linotype"/>
                <w:sz w:val="20"/>
                <w:szCs w:val="20"/>
              </w:rPr>
            </w:pPr>
            <w:r>
              <w:rPr>
                <w:rFonts w:ascii="Palatino Linotype" w:hAnsi="Palatino Linotype"/>
                <w:sz w:val="20"/>
                <w:szCs w:val="20"/>
              </w:rPr>
              <w:t>99</w:t>
            </w:r>
            <w:r>
              <w:rPr>
                <w:rFonts w:ascii="Palatino Linotype" w:hAnsi="Palatino Linotype"/>
                <w:sz w:val="20"/>
                <w:szCs w:val="20"/>
                <w:lang w:val="id-ID"/>
              </w:rPr>
              <w:t>,</w:t>
            </w:r>
            <w:r>
              <w:rPr>
                <w:rFonts w:ascii="Palatino Linotype" w:hAnsi="Palatino Linotype"/>
                <w:sz w:val="20"/>
                <w:szCs w:val="20"/>
              </w:rPr>
              <w:t>40</w:t>
            </w:r>
          </w:p>
          <w:p w:rsidR="00612A53" w:rsidRPr="00C83F35" w:rsidRDefault="00C83F35" w:rsidP="00C83F35">
            <w:pPr>
              <w:jc w:val="right"/>
              <w:outlineLvl w:val="0"/>
              <w:rPr>
                <w:rFonts w:ascii="Palatino Linotype" w:hAnsi="Palatino Linotype"/>
                <w:sz w:val="20"/>
                <w:szCs w:val="20"/>
              </w:rPr>
            </w:pPr>
            <w:r>
              <w:rPr>
                <w:rFonts w:ascii="Palatino Linotype" w:hAnsi="Palatino Linotype"/>
                <w:sz w:val="20"/>
                <w:szCs w:val="20"/>
              </w:rPr>
              <w:t>97</w:t>
            </w:r>
            <w:r w:rsidR="00612A53" w:rsidRPr="0093507A">
              <w:rPr>
                <w:rFonts w:ascii="Palatino Linotype" w:hAnsi="Palatino Linotype"/>
                <w:sz w:val="20"/>
                <w:szCs w:val="20"/>
                <w:lang w:val="id-ID"/>
              </w:rPr>
              <w:t>,7</w:t>
            </w:r>
            <w:r>
              <w:rPr>
                <w:rFonts w:ascii="Palatino Linotype" w:hAnsi="Palatino Linotype"/>
                <w:sz w:val="20"/>
                <w:szCs w:val="20"/>
              </w:rPr>
              <w:t>3</w:t>
            </w:r>
          </w:p>
        </w:tc>
        <w:tc>
          <w:tcPr>
            <w:tcW w:w="709" w:type="dxa"/>
          </w:tcPr>
          <w:p w:rsidR="00612A53" w:rsidRPr="0093507A" w:rsidRDefault="00612A53" w:rsidP="00447B09">
            <w:pPr>
              <w:jc w:val="right"/>
              <w:outlineLvl w:val="0"/>
              <w:rPr>
                <w:rFonts w:ascii="Palatino Linotype" w:hAnsi="Palatino Linotype"/>
                <w:sz w:val="20"/>
                <w:szCs w:val="20"/>
                <w:lang w:val="id-ID"/>
              </w:rPr>
            </w:pPr>
          </w:p>
          <w:p w:rsidR="00612A53" w:rsidRPr="0093507A" w:rsidRDefault="00612A53" w:rsidP="00447B09">
            <w:pPr>
              <w:jc w:val="right"/>
              <w:outlineLvl w:val="0"/>
              <w:rPr>
                <w:rFonts w:ascii="Palatino Linotype" w:hAnsi="Palatino Linotype"/>
                <w:sz w:val="20"/>
                <w:szCs w:val="20"/>
                <w:lang w:val="id-ID"/>
              </w:rPr>
            </w:pPr>
          </w:p>
          <w:p w:rsidR="00612A53" w:rsidRDefault="00C83F35" w:rsidP="00447B09">
            <w:pPr>
              <w:jc w:val="right"/>
              <w:outlineLvl w:val="0"/>
              <w:rPr>
                <w:rFonts w:ascii="Palatino Linotype" w:hAnsi="Palatino Linotype"/>
                <w:sz w:val="20"/>
                <w:szCs w:val="20"/>
              </w:rPr>
            </w:pPr>
            <w:r>
              <w:rPr>
                <w:rFonts w:ascii="Palatino Linotype" w:hAnsi="Palatino Linotype"/>
                <w:sz w:val="20"/>
                <w:szCs w:val="20"/>
              </w:rPr>
              <w:t>100</w:t>
            </w:r>
          </w:p>
          <w:p w:rsidR="00C83F35" w:rsidRDefault="00C83F35" w:rsidP="00447B09">
            <w:pPr>
              <w:jc w:val="right"/>
              <w:outlineLvl w:val="0"/>
              <w:rPr>
                <w:rFonts w:ascii="Palatino Linotype" w:hAnsi="Palatino Linotype"/>
                <w:sz w:val="20"/>
                <w:szCs w:val="20"/>
              </w:rPr>
            </w:pPr>
            <w:r>
              <w:rPr>
                <w:rFonts w:ascii="Palatino Linotype" w:hAnsi="Palatino Linotype"/>
                <w:sz w:val="20"/>
                <w:szCs w:val="20"/>
              </w:rPr>
              <w:t>100</w:t>
            </w:r>
          </w:p>
          <w:p w:rsidR="00612A53" w:rsidRPr="0093507A" w:rsidRDefault="00C83F35" w:rsidP="00C83F35">
            <w:pPr>
              <w:jc w:val="right"/>
              <w:outlineLvl w:val="0"/>
              <w:rPr>
                <w:rFonts w:ascii="Palatino Linotype" w:hAnsi="Palatino Linotype"/>
                <w:sz w:val="20"/>
                <w:szCs w:val="20"/>
                <w:lang w:val="id-ID"/>
              </w:rPr>
            </w:pPr>
            <w:r>
              <w:rPr>
                <w:rFonts w:ascii="Palatino Linotype" w:hAnsi="Palatino Linotype"/>
                <w:sz w:val="20"/>
                <w:szCs w:val="20"/>
              </w:rPr>
              <w:t>100</w:t>
            </w:r>
          </w:p>
        </w:tc>
        <w:tc>
          <w:tcPr>
            <w:tcW w:w="1134" w:type="dxa"/>
          </w:tcPr>
          <w:p w:rsidR="00612A53" w:rsidRPr="0093507A" w:rsidRDefault="00612A53" w:rsidP="00447B09">
            <w:pPr>
              <w:jc w:val="right"/>
              <w:outlineLvl w:val="0"/>
              <w:rPr>
                <w:rFonts w:ascii="Palatino Linotype" w:hAnsi="Palatino Linotype"/>
                <w:sz w:val="20"/>
                <w:szCs w:val="20"/>
                <w:lang w:val="id-ID"/>
              </w:rPr>
            </w:pPr>
          </w:p>
          <w:p w:rsidR="00612A53" w:rsidRPr="0093507A" w:rsidRDefault="00612A53" w:rsidP="00447B09">
            <w:pPr>
              <w:jc w:val="right"/>
              <w:outlineLvl w:val="0"/>
              <w:rPr>
                <w:rFonts w:ascii="Palatino Linotype" w:hAnsi="Palatino Linotype"/>
                <w:sz w:val="20"/>
                <w:szCs w:val="20"/>
                <w:lang w:val="id-ID"/>
              </w:rPr>
            </w:pPr>
          </w:p>
          <w:p w:rsidR="00DD6006" w:rsidRPr="00C83F35" w:rsidRDefault="00C83F35" w:rsidP="00C83F35">
            <w:pPr>
              <w:jc w:val="right"/>
              <w:rPr>
                <w:rFonts w:ascii="Palatino Linotype" w:hAnsi="Palatino Linotype"/>
                <w:sz w:val="20"/>
                <w:szCs w:val="20"/>
              </w:rPr>
            </w:pPr>
            <w:r>
              <w:rPr>
                <w:rFonts w:ascii="Palatino Linotype" w:hAnsi="Palatino Linotype"/>
                <w:sz w:val="20"/>
                <w:szCs w:val="20"/>
              </w:rPr>
              <w:t>368.000</w:t>
            </w:r>
          </w:p>
          <w:p w:rsidR="00DD6006" w:rsidRPr="0093507A" w:rsidRDefault="00C83F35" w:rsidP="00447B09">
            <w:pPr>
              <w:jc w:val="right"/>
              <w:rPr>
                <w:rFonts w:ascii="Palatino Linotype" w:hAnsi="Palatino Linotype" w:cs="Calibri"/>
                <w:color w:val="000000"/>
                <w:sz w:val="22"/>
                <w:szCs w:val="22"/>
                <w:lang w:val="id-ID"/>
              </w:rPr>
            </w:pPr>
            <w:r>
              <w:rPr>
                <w:rFonts w:ascii="Palatino Linotype" w:hAnsi="Palatino Linotype" w:cs="Calibri"/>
                <w:color w:val="000000"/>
                <w:sz w:val="22"/>
                <w:szCs w:val="22"/>
              </w:rPr>
              <w:t>1.400</w:t>
            </w:r>
            <w:r w:rsidR="00DD6006" w:rsidRPr="0093507A">
              <w:rPr>
                <w:rFonts w:ascii="Palatino Linotype" w:hAnsi="Palatino Linotype" w:cs="Calibri"/>
                <w:color w:val="000000"/>
                <w:sz w:val="22"/>
                <w:szCs w:val="22"/>
              </w:rPr>
              <w:t>.00</w:t>
            </w:r>
            <w:r w:rsidR="00DD6006" w:rsidRPr="0093507A">
              <w:rPr>
                <w:rFonts w:ascii="Palatino Linotype" w:hAnsi="Palatino Linotype" w:cs="Calibri"/>
                <w:color w:val="000000"/>
                <w:sz w:val="22"/>
                <w:szCs w:val="22"/>
                <w:lang w:val="id-ID"/>
              </w:rPr>
              <w:t>0</w:t>
            </w:r>
          </w:p>
          <w:p w:rsidR="00612A53" w:rsidRPr="00C83F35" w:rsidRDefault="00C83F35" w:rsidP="00C83F35">
            <w:pPr>
              <w:jc w:val="right"/>
              <w:outlineLvl w:val="0"/>
              <w:rPr>
                <w:rFonts w:ascii="Palatino Linotype" w:hAnsi="Palatino Linotype"/>
                <w:sz w:val="20"/>
                <w:szCs w:val="20"/>
              </w:rPr>
            </w:pPr>
            <w:r>
              <w:rPr>
                <w:rFonts w:ascii="Palatino Linotype" w:hAnsi="Palatino Linotype"/>
                <w:sz w:val="20"/>
                <w:szCs w:val="20"/>
              </w:rPr>
              <w:t>1.041</w:t>
            </w:r>
            <w:r w:rsidR="00DD6006" w:rsidRPr="0093507A">
              <w:rPr>
                <w:rFonts w:ascii="Palatino Linotype" w:hAnsi="Palatino Linotype"/>
                <w:sz w:val="20"/>
                <w:szCs w:val="20"/>
                <w:lang w:val="id-ID"/>
              </w:rPr>
              <w:t>.000</w:t>
            </w:r>
          </w:p>
        </w:tc>
      </w:tr>
      <w:tr w:rsidR="00DD6006" w:rsidRPr="0093507A" w:rsidTr="002676A9">
        <w:trPr>
          <w:trHeight w:val="293"/>
        </w:trPr>
        <w:tc>
          <w:tcPr>
            <w:tcW w:w="426" w:type="dxa"/>
          </w:tcPr>
          <w:p w:rsidR="00612A53" w:rsidRPr="0093507A" w:rsidRDefault="00612A53" w:rsidP="00447B09">
            <w:pPr>
              <w:jc w:val="both"/>
              <w:outlineLvl w:val="0"/>
              <w:rPr>
                <w:rFonts w:ascii="Palatino Linotype" w:hAnsi="Palatino Linotype"/>
                <w:b/>
                <w:sz w:val="20"/>
                <w:szCs w:val="20"/>
                <w:lang w:val="sv-SE"/>
              </w:rPr>
            </w:pPr>
          </w:p>
        </w:tc>
        <w:tc>
          <w:tcPr>
            <w:tcW w:w="3402" w:type="dxa"/>
            <w:vAlign w:val="center"/>
          </w:tcPr>
          <w:p w:rsidR="00612A53" w:rsidRPr="0093507A" w:rsidRDefault="00612A53" w:rsidP="002676A9">
            <w:pPr>
              <w:jc w:val="center"/>
              <w:rPr>
                <w:rFonts w:ascii="Palatino Linotype" w:hAnsi="Palatino Linotype"/>
                <w:b/>
                <w:sz w:val="20"/>
                <w:szCs w:val="20"/>
                <w:lang w:val="id-ID"/>
              </w:rPr>
            </w:pPr>
            <w:r w:rsidRPr="0093507A">
              <w:rPr>
                <w:rFonts w:ascii="Palatino Linotype" w:hAnsi="Palatino Linotype"/>
                <w:b/>
                <w:sz w:val="20"/>
                <w:szCs w:val="20"/>
                <w:lang w:val="id-ID"/>
              </w:rPr>
              <w:t>Jumlah</w:t>
            </w:r>
          </w:p>
        </w:tc>
        <w:tc>
          <w:tcPr>
            <w:tcW w:w="1275" w:type="dxa"/>
          </w:tcPr>
          <w:p w:rsidR="00612A53" w:rsidRPr="000406A3" w:rsidRDefault="000406A3" w:rsidP="00447B09">
            <w:pPr>
              <w:jc w:val="right"/>
              <w:outlineLvl w:val="0"/>
              <w:rPr>
                <w:rFonts w:ascii="Palatino Linotype" w:hAnsi="Palatino Linotype"/>
                <w:b/>
                <w:sz w:val="20"/>
                <w:szCs w:val="20"/>
              </w:rPr>
            </w:pPr>
            <w:r>
              <w:rPr>
                <w:rFonts w:ascii="Palatino Linotype" w:hAnsi="Palatino Linotype"/>
                <w:b/>
                <w:sz w:val="20"/>
                <w:szCs w:val="20"/>
              </w:rPr>
              <w:t>511.686.000</w:t>
            </w:r>
          </w:p>
        </w:tc>
        <w:tc>
          <w:tcPr>
            <w:tcW w:w="1276" w:type="dxa"/>
          </w:tcPr>
          <w:p w:rsidR="00612A53" w:rsidRPr="00C83F35" w:rsidRDefault="00C83F35" w:rsidP="00447B09">
            <w:pPr>
              <w:jc w:val="right"/>
              <w:outlineLvl w:val="0"/>
              <w:rPr>
                <w:rFonts w:ascii="Palatino Linotype" w:hAnsi="Palatino Linotype"/>
                <w:b/>
                <w:sz w:val="20"/>
                <w:szCs w:val="20"/>
              </w:rPr>
            </w:pPr>
            <w:r>
              <w:rPr>
                <w:rFonts w:ascii="Palatino Linotype" w:hAnsi="Palatino Linotype"/>
                <w:b/>
                <w:sz w:val="20"/>
                <w:szCs w:val="20"/>
              </w:rPr>
              <w:t>508.876.300</w:t>
            </w:r>
          </w:p>
        </w:tc>
        <w:tc>
          <w:tcPr>
            <w:tcW w:w="709" w:type="dxa"/>
          </w:tcPr>
          <w:p w:rsidR="00612A53" w:rsidRPr="0093507A" w:rsidRDefault="00612A53" w:rsidP="00C83F35">
            <w:pPr>
              <w:jc w:val="right"/>
              <w:outlineLvl w:val="0"/>
              <w:rPr>
                <w:rFonts w:ascii="Palatino Linotype" w:hAnsi="Palatino Linotype"/>
                <w:b/>
                <w:sz w:val="20"/>
                <w:szCs w:val="20"/>
                <w:lang w:val="id-ID"/>
              </w:rPr>
            </w:pPr>
            <w:r w:rsidRPr="0093507A">
              <w:rPr>
                <w:rFonts w:ascii="Palatino Linotype" w:hAnsi="Palatino Linotype"/>
                <w:b/>
                <w:sz w:val="20"/>
                <w:szCs w:val="20"/>
                <w:lang w:val="id-ID"/>
              </w:rPr>
              <w:t>99,</w:t>
            </w:r>
            <w:r w:rsidR="00C83F35">
              <w:rPr>
                <w:rFonts w:ascii="Palatino Linotype" w:hAnsi="Palatino Linotype"/>
                <w:b/>
                <w:sz w:val="20"/>
                <w:szCs w:val="20"/>
              </w:rPr>
              <w:t>45</w:t>
            </w:r>
          </w:p>
        </w:tc>
        <w:tc>
          <w:tcPr>
            <w:tcW w:w="709" w:type="dxa"/>
          </w:tcPr>
          <w:p w:rsidR="00612A53" w:rsidRPr="0093507A" w:rsidRDefault="00612A53" w:rsidP="00447B09">
            <w:pPr>
              <w:jc w:val="right"/>
              <w:outlineLvl w:val="0"/>
              <w:rPr>
                <w:rFonts w:ascii="Palatino Linotype" w:hAnsi="Palatino Linotype"/>
                <w:b/>
                <w:sz w:val="20"/>
                <w:szCs w:val="20"/>
                <w:lang w:val="id-ID"/>
              </w:rPr>
            </w:pPr>
            <w:r w:rsidRPr="0093507A">
              <w:rPr>
                <w:rFonts w:ascii="Palatino Linotype" w:hAnsi="Palatino Linotype"/>
                <w:b/>
                <w:sz w:val="20"/>
                <w:szCs w:val="20"/>
                <w:lang w:val="id-ID"/>
              </w:rPr>
              <w:t>100</w:t>
            </w:r>
          </w:p>
        </w:tc>
        <w:tc>
          <w:tcPr>
            <w:tcW w:w="1134" w:type="dxa"/>
          </w:tcPr>
          <w:p w:rsidR="00612A53" w:rsidRPr="0093507A" w:rsidRDefault="00C83F35" w:rsidP="00447B09">
            <w:pPr>
              <w:jc w:val="right"/>
              <w:rPr>
                <w:rFonts w:ascii="Palatino Linotype" w:hAnsi="Palatino Linotype"/>
                <w:b/>
                <w:sz w:val="20"/>
                <w:szCs w:val="20"/>
                <w:lang w:val="id-ID"/>
              </w:rPr>
            </w:pPr>
            <w:r>
              <w:rPr>
                <w:rFonts w:ascii="Palatino Linotype" w:hAnsi="Palatino Linotype" w:cs="Calibri"/>
                <w:b/>
                <w:color w:val="000000"/>
                <w:sz w:val="20"/>
                <w:szCs w:val="20"/>
              </w:rPr>
              <w:t>2.809.700</w:t>
            </w:r>
          </w:p>
        </w:tc>
      </w:tr>
    </w:tbl>
    <w:p w:rsidR="00447B09" w:rsidRDefault="00447B09" w:rsidP="00447B09">
      <w:pPr>
        <w:ind w:left="720"/>
        <w:jc w:val="both"/>
        <w:outlineLvl w:val="0"/>
        <w:rPr>
          <w:rFonts w:ascii="Palatino Linotype" w:hAnsi="Palatino Linotype"/>
          <w:sz w:val="22"/>
          <w:szCs w:val="22"/>
        </w:rPr>
      </w:pPr>
    </w:p>
    <w:p w:rsidR="00A71048" w:rsidRDefault="00A71048">
      <w:pPr>
        <w:rPr>
          <w:rFonts w:ascii="Palatino Linotype" w:hAnsi="Palatino Linotype"/>
          <w:sz w:val="22"/>
          <w:szCs w:val="22"/>
        </w:rPr>
      </w:pPr>
      <w:r>
        <w:rPr>
          <w:rFonts w:ascii="Palatino Linotype" w:hAnsi="Palatino Linotype"/>
          <w:sz w:val="22"/>
          <w:szCs w:val="22"/>
        </w:rPr>
        <w:br w:type="page"/>
      </w:r>
    </w:p>
    <w:p w:rsidR="007B4C74" w:rsidRDefault="004B7739" w:rsidP="004B7739">
      <w:pPr>
        <w:pStyle w:val="ListParagraph"/>
        <w:spacing w:line="360" w:lineRule="auto"/>
        <w:ind w:left="360"/>
        <w:jc w:val="both"/>
        <w:outlineLvl w:val="0"/>
        <w:rPr>
          <w:rFonts w:ascii="Palatino Linotype" w:hAnsi="Palatino Linotype"/>
          <w:sz w:val="22"/>
          <w:szCs w:val="22"/>
        </w:rPr>
      </w:pPr>
      <w:r>
        <w:rPr>
          <w:rFonts w:ascii="Palatino Linotype" w:hAnsi="Palatino Linotype"/>
          <w:sz w:val="22"/>
          <w:szCs w:val="22"/>
        </w:rPr>
        <w:lastRenderedPageBreak/>
        <w:t>Untuk lebih jelasnya realisasi kegiatan pelatihan keterampilan selama tahun anggaran 2014 dengan rincian sebagai berikut :</w:t>
      </w:r>
    </w:p>
    <w:tbl>
      <w:tblPr>
        <w:tblStyle w:val="TableGrid"/>
        <w:tblW w:w="8647" w:type="dxa"/>
        <w:tblInd w:w="108" w:type="dxa"/>
        <w:tblLayout w:type="fixed"/>
        <w:tblLook w:val="04A0"/>
      </w:tblPr>
      <w:tblGrid>
        <w:gridCol w:w="567"/>
        <w:gridCol w:w="993"/>
        <w:gridCol w:w="2551"/>
        <w:gridCol w:w="992"/>
        <w:gridCol w:w="567"/>
        <w:gridCol w:w="709"/>
        <w:gridCol w:w="567"/>
        <w:gridCol w:w="567"/>
        <w:gridCol w:w="567"/>
        <w:gridCol w:w="567"/>
      </w:tblGrid>
      <w:tr w:rsidR="00372669" w:rsidRPr="0093507A" w:rsidTr="00372669">
        <w:tc>
          <w:tcPr>
            <w:tcW w:w="567" w:type="dxa"/>
            <w:vMerge w:val="restart"/>
            <w:vAlign w:val="center"/>
          </w:tcPr>
          <w:p w:rsidR="00372669" w:rsidRPr="0093507A" w:rsidRDefault="00372669" w:rsidP="00447B09">
            <w:pPr>
              <w:jc w:val="center"/>
              <w:outlineLvl w:val="0"/>
              <w:rPr>
                <w:rFonts w:ascii="Palatino Linotype" w:hAnsi="Palatino Linotype"/>
                <w:sz w:val="22"/>
                <w:szCs w:val="22"/>
                <w:lang w:val="id-ID"/>
              </w:rPr>
            </w:pPr>
            <w:r w:rsidRPr="0093507A">
              <w:rPr>
                <w:rFonts w:ascii="Palatino Linotype" w:hAnsi="Palatino Linotype"/>
                <w:sz w:val="22"/>
                <w:szCs w:val="22"/>
                <w:lang w:val="id-ID"/>
              </w:rPr>
              <w:t>No</w:t>
            </w:r>
          </w:p>
        </w:tc>
        <w:tc>
          <w:tcPr>
            <w:tcW w:w="993" w:type="dxa"/>
            <w:vMerge w:val="restart"/>
            <w:vAlign w:val="center"/>
          </w:tcPr>
          <w:p w:rsidR="00372669" w:rsidRPr="004B7739" w:rsidRDefault="00372669" w:rsidP="004B7739">
            <w:pPr>
              <w:jc w:val="center"/>
              <w:outlineLvl w:val="0"/>
              <w:rPr>
                <w:rFonts w:ascii="Palatino Linotype" w:hAnsi="Palatino Linotype"/>
                <w:sz w:val="22"/>
                <w:szCs w:val="22"/>
              </w:rPr>
            </w:pPr>
            <w:r>
              <w:rPr>
                <w:rFonts w:ascii="Palatino Linotype" w:hAnsi="Palatino Linotype"/>
                <w:sz w:val="22"/>
                <w:szCs w:val="22"/>
              </w:rPr>
              <w:t>Sumber dana</w:t>
            </w:r>
          </w:p>
        </w:tc>
        <w:tc>
          <w:tcPr>
            <w:tcW w:w="2551" w:type="dxa"/>
            <w:vMerge w:val="restart"/>
            <w:vAlign w:val="center"/>
          </w:tcPr>
          <w:p w:rsidR="00372669" w:rsidRPr="0093507A" w:rsidRDefault="00372669" w:rsidP="00447B09">
            <w:pPr>
              <w:jc w:val="center"/>
              <w:outlineLvl w:val="0"/>
              <w:rPr>
                <w:rFonts w:ascii="Palatino Linotype" w:hAnsi="Palatino Linotype"/>
                <w:sz w:val="22"/>
                <w:szCs w:val="22"/>
                <w:lang w:val="id-ID"/>
              </w:rPr>
            </w:pPr>
            <w:r w:rsidRPr="0093507A">
              <w:rPr>
                <w:rFonts w:ascii="Palatino Linotype" w:hAnsi="Palatino Linotype"/>
                <w:sz w:val="22"/>
                <w:szCs w:val="22"/>
                <w:lang w:val="id-ID"/>
              </w:rPr>
              <w:t>Kejuruan</w:t>
            </w:r>
          </w:p>
        </w:tc>
        <w:tc>
          <w:tcPr>
            <w:tcW w:w="992" w:type="dxa"/>
            <w:vMerge w:val="restart"/>
            <w:vAlign w:val="center"/>
          </w:tcPr>
          <w:p w:rsidR="00372669" w:rsidRPr="004B7739" w:rsidRDefault="00372669" w:rsidP="00447B09">
            <w:pPr>
              <w:jc w:val="center"/>
              <w:outlineLvl w:val="0"/>
              <w:rPr>
                <w:rFonts w:ascii="Palatino Linotype" w:hAnsi="Palatino Linotype"/>
                <w:sz w:val="22"/>
                <w:szCs w:val="22"/>
              </w:rPr>
            </w:pPr>
            <w:r>
              <w:rPr>
                <w:rFonts w:ascii="Palatino Linotype" w:hAnsi="Palatino Linotype"/>
                <w:sz w:val="22"/>
                <w:szCs w:val="22"/>
              </w:rPr>
              <w:t>Target (orang)</w:t>
            </w:r>
          </w:p>
        </w:tc>
        <w:tc>
          <w:tcPr>
            <w:tcW w:w="1276" w:type="dxa"/>
            <w:gridSpan w:val="2"/>
            <w:tcBorders>
              <w:bottom w:val="single" w:sz="4" w:space="0" w:color="auto"/>
            </w:tcBorders>
            <w:vAlign w:val="center"/>
          </w:tcPr>
          <w:p w:rsidR="00372669" w:rsidRPr="0093507A" w:rsidRDefault="00372669" w:rsidP="002676A9">
            <w:pPr>
              <w:jc w:val="center"/>
              <w:outlineLvl w:val="0"/>
              <w:rPr>
                <w:rFonts w:ascii="Palatino Linotype" w:hAnsi="Palatino Linotype"/>
                <w:sz w:val="22"/>
                <w:szCs w:val="22"/>
                <w:lang w:val="id-ID"/>
              </w:rPr>
            </w:pPr>
            <w:r w:rsidRPr="0093507A">
              <w:rPr>
                <w:rFonts w:ascii="Palatino Linotype" w:hAnsi="Palatino Linotype"/>
                <w:sz w:val="22"/>
                <w:szCs w:val="22"/>
                <w:lang w:val="id-ID"/>
              </w:rPr>
              <w:t>Realisasi</w:t>
            </w:r>
          </w:p>
        </w:tc>
        <w:tc>
          <w:tcPr>
            <w:tcW w:w="1134" w:type="dxa"/>
            <w:gridSpan w:val="2"/>
            <w:tcBorders>
              <w:bottom w:val="single" w:sz="4" w:space="0" w:color="auto"/>
            </w:tcBorders>
            <w:vAlign w:val="center"/>
          </w:tcPr>
          <w:p w:rsidR="00372669" w:rsidRPr="0093507A" w:rsidRDefault="00372669" w:rsidP="002676A9">
            <w:pPr>
              <w:jc w:val="center"/>
              <w:outlineLvl w:val="0"/>
              <w:rPr>
                <w:rFonts w:ascii="Palatino Linotype" w:hAnsi="Palatino Linotype"/>
                <w:sz w:val="22"/>
                <w:szCs w:val="22"/>
                <w:lang w:val="id-ID"/>
              </w:rPr>
            </w:pPr>
            <w:r w:rsidRPr="0093507A">
              <w:rPr>
                <w:rFonts w:ascii="Palatino Linotype" w:hAnsi="Palatino Linotype"/>
                <w:sz w:val="22"/>
                <w:szCs w:val="22"/>
                <w:lang w:val="id-ID"/>
              </w:rPr>
              <w:t>lulus</w:t>
            </w:r>
          </w:p>
        </w:tc>
        <w:tc>
          <w:tcPr>
            <w:tcW w:w="1134" w:type="dxa"/>
            <w:gridSpan w:val="2"/>
            <w:tcBorders>
              <w:bottom w:val="single" w:sz="4" w:space="0" w:color="auto"/>
            </w:tcBorders>
          </w:tcPr>
          <w:p w:rsidR="00372669" w:rsidRPr="0093507A" w:rsidRDefault="00372669" w:rsidP="00447B09">
            <w:pPr>
              <w:jc w:val="center"/>
              <w:outlineLvl w:val="0"/>
              <w:rPr>
                <w:rFonts w:ascii="Palatino Linotype" w:hAnsi="Palatino Linotype"/>
                <w:sz w:val="22"/>
                <w:szCs w:val="22"/>
                <w:lang w:val="id-ID"/>
              </w:rPr>
            </w:pPr>
            <w:r w:rsidRPr="0093507A">
              <w:rPr>
                <w:rFonts w:ascii="Palatino Linotype" w:hAnsi="Palatino Linotype"/>
                <w:sz w:val="22"/>
                <w:szCs w:val="22"/>
                <w:lang w:val="id-ID"/>
              </w:rPr>
              <w:t>Tidak lulus</w:t>
            </w:r>
          </w:p>
        </w:tc>
      </w:tr>
      <w:tr w:rsidR="00372669" w:rsidRPr="0093507A" w:rsidTr="00372669">
        <w:tc>
          <w:tcPr>
            <w:tcW w:w="567" w:type="dxa"/>
            <w:vMerge/>
            <w:tcBorders>
              <w:bottom w:val="single" w:sz="4" w:space="0" w:color="auto"/>
            </w:tcBorders>
            <w:vAlign w:val="center"/>
          </w:tcPr>
          <w:p w:rsidR="00372669" w:rsidRPr="0093507A" w:rsidRDefault="00372669" w:rsidP="00447B09">
            <w:pPr>
              <w:jc w:val="center"/>
              <w:outlineLvl w:val="0"/>
              <w:rPr>
                <w:rFonts w:ascii="Palatino Linotype" w:hAnsi="Palatino Linotype"/>
                <w:sz w:val="22"/>
                <w:szCs w:val="22"/>
                <w:lang w:val="id-ID"/>
              </w:rPr>
            </w:pPr>
          </w:p>
        </w:tc>
        <w:tc>
          <w:tcPr>
            <w:tcW w:w="993" w:type="dxa"/>
            <w:vMerge/>
            <w:tcBorders>
              <w:bottom w:val="single" w:sz="4" w:space="0" w:color="auto"/>
            </w:tcBorders>
          </w:tcPr>
          <w:p w:rsidR="00372669" w:rsidRPr="0093507A" w:rsidRDefault="00372669" w:rsidP="00447B09">
            <w:pPr>
              <w:jc w:val="center"/>
              <w:outlineLvl w:val="0"/>
              <w:rPr>
                <w:rFonts w:ascii="Palatino Linotype" w:hAnsi="Palatino Linotype"/>
                <w:sz w:val="22"/>
                <w:szCs w:val="22"/>
                <w:lang w:val="id-ID"/>
              </w:rPr>
            </w:pPr>
          </w:p>
        </w:tc>
        <w:tc>
          <w:tcPr>
            <w:tcW w:w="2551" w:type="dxa"/>
            <w:vMerge/>
            <w:tcBorders>
              <w:bottom w:val="single" w:sz="4" w:space="0" w:color="auto"/>
            </w:tcBorders>
            <w:vAlign w:val="center"/>
          </w:tcPr>
          <w:p w:rsidR="00372669" w:rsidRPr="0093507A" w:rsidRDefault="00372669" w:rsidP="00447B09">
            <w:pPr>
              <w:jc w:val="center"/>
              <w:outlineLvl w:val="0"/>
              <w:rPr>
                <w:rFonts w:ascii="Palatino Linotype" w:hAnsi="Palatino Linotype"/>
                <w:sz w:val="22"/>
                <w:szCs w:val="22"/>
                <w:lang w:val="id-ID"/>
              </w:rPr>
            </w:pPr>
          </w:p>
        </w:tc>
        <w:tc>
          <w:tcPr>
            <w:tcW w:w="992" w:type="dxa"/>
            <w:vMerge/>
            <w:tcBorders>
              <w:bottom w:val="single" w:sz="4" w:space="0" w:color="auto"/>
            </w:tcBorders>
            <w:vAlign w:val="center"/>
          </w:tcPr>
          <w:p w:rsidR="00372669" w:rsidRPr="0093507A" w:rsidRDefault="00372669" w:rsidP="00447B09">
            <w:pPr>
              <w:jc w:val="center"/>
              <w:outlineLvl w:val="0"/>
              <w:rPr>
                <w:rFonts w:ascii="Palatino Linotype" w:hAnsi="Palatino Linotype"/>
                <w:sz w:val="22"/>
                <w:szCs w:val="22"/>
                <w:lang w:val="id-ID"/>
              </w:rPr>
            </w:pPr>
          </w:p>
        </w:tc>
        <w:tc>
          <w:tcPr>
            <w:tcW w:w="567" w:type="dxa"/>
            <w:tcBorders>
              <w:bottom w:val="single" w:sz="4" w:space="0" w:color="auto"/>
            </w:tcBorders>
          </w:tcPr>
          <w:p w:rsidR="00372669" w:rsidRPr="0093507A" w:rsidRDefault="00372669" w:rsidP="00447B09">
            <w:pPr>
              <w:jc w:val="center"/>
              <w:outlineLvl w:val="0"/>
              <w:rPr>
                <w:rFonts w:ascii="Palatino Linotype" w:hAnsi="Palatino Linotype"/>
                <w:sz w:val="22"/>
                <w:szCs w:val="22"/>
                <w:lang w:val="id-ID"/>
              </w:rPr>
            </w:pPr>
            <w:r w:rsidRPr="0093507A">
              <w:rPr>
                <w:rFonts w:ascii="Palatino Linotype" w:hAnsi="Palatino Linotype"/>
                <w:sz w:val="22"/>
                <w:szCs w:val="22"/>
                <w:lang w:val="id-ID"/>
              </w:rPr>
              <w:t>L</w:t>
            </w:r>
          </w:p>
        </w:tc>
        <w:tc>
          <w:tcPr>
            <w:tcW w:w="709" w:type="dxa"/>
            <w:tcBorders>
              <w:bottom w:val="single" w:sz="4" w:space="0" w:color="auto"/>
            </w:tcBorders>
          </w:tcPr>
          <w:p w:rsidR="00372669" w:rsidRPr="0093507A" w:rsidRDefault="00372669" w:rsidP="00447B09">
            <w:pPr>
              <w:jc w:val="center"/>
              <w:outlineLvl w:val="0"/>
              <w:rPr>
                <w:rFonts w:ascii="Palatino Linotype" w:hAnsi="Palatino Linotype"/>
                <w:sz w:val="22"/>
                <w:szCs w:val="22"/>
                <w:lang w:val="id-ID"/>
              </w:rPr>
            </w:pPr>
            <w:r w:rsidRPr="0093507A">
              <w:rPr>
                <w:rFonts w:ascii="Palatino Linotype" w:hAnsi="Palatino Linotype"/>
                <w:sz w:val="22"/>
                <w:szCs w:val="22"/>
                <w:lang w:val="id-ID"/>
              </w:rPr>
              <w:t>P</w:t>
            </w:r>
          </w:p>
        </w:tc>
        <w:tc>
          <w:tcPr>
            <w:tcW w:w="567" w:type="dxa"/>
            <w:tcBorders>
              <w:bottom w:val="single" w:sz="4" w:space="0" w:color="auto"/>
            </w:tcBorders>
          </w:tcPr>
          <w:p w:rsidR="00372669" w:rsidRPr="0093507A" w:rsidRDefault="00372669" w:rsidP="00447B09">
            <w:pPr>
              <w:jc w:val="center"/>
              <w:outlineLvl w:val="0"/>
              <w:rPr>
                <w:rFonts w:ascii="Palatino Linotype" w:hAnsi="Palatino Linotype"/>
                <w:sz w:val="22"/>
                <w:szCs w:val="22"/>
                <w:lang w:val="id-ID"/>
              </w:rPr>
            </w:pPr>
            <w:r w:rsidRPr="0093507A">
              <w:rPr>
                <w:rFonts w:ascii="Palatino Linotype" w:hAnsi="Palatino Linotype"/>
                <w:sz w:val="22"/>
                <w:szCs w:val="22"/>
                <w:lang w:val="id-ID"/>
              </w:rPr>
              <w:t>L</w:t>
            </w:r>
          </w:p>
        </w:tc>
        <w:tc>
          <w:tcPr>
            <w:tcW w:w="567" w:type="dxa"/>
            <w:tcBorders>
              <w:bottom w:val="single" w:sz="4" w:space="0" w:color="auto"/>
            </w:tcBorders>
          </w:tcPr>
          <w:p w:rsidR="00372669" w:rsidRPr="0093507A" w:rsidRDefault="00372669" w:rsidP="00447B09">
            <w:pPr>
              <w:jc w:val="center"/>
              <w:outlineLvl w:val="0"/>
              <w:rPr>
                <w:rFonts w:ascii="Palatino Linotype" w:hAnsi="Palatino Linotype"/>
                <w:sz w:val="22"/>
                <w:szCs w:val="22"/>
                <w:lang w:val="id-ID"/>
              </w:rPr>
            </w:pPr>
            <w:r w:rsidRPr="0093507A">
              <w:rPr>
                <w:rFonts w:ascii="Palatino Linotype" w:hAnsi="Palatino Linotype"/>
                <w:sz w:val="22"/>
                <w:szCs w:val="22"/>
                <w:lang w:val="id-ID"/>
              </w:rPr>
              <w:t>P</w:t>
            </w:r>
          </w:p>
        </w:tc>
        <w:tc>
          <w:tcPr>
            <w:tcW w:w="567" w:type="dxa"/>
            <w:tcBorders>
              <w:bottom w:val="single" w:sz="4" w:space="0" w:color="auto"/>
            </w:tcBorders>
          </w:tcPr>
          <w:p w:rsidR="00372669" w:rsidRPr="0093507A" w:rsidRDefault="00372669" w:rsidP="00447B09">
            <w:pPr>
              <w:jc w:val="center"/>
              <w:outlineLvl w:val="0"/>
              <w:rPr>
                <w:rFonts w:ascii="Palatino Linotype" w:hAnsi="Palatino Linotype"/>
                <w:sz w:val="22"/>
                <w:szCs w:val="22"/>
                <w:lang w:val="id-ID"/>
              </w:rPr>
            </w:pPr>
            <w:r w:rsidRPr="0093507A">
              <w:rPr>
                <w:rFonts w:ascii="Palatino Linotype" w:hAnsi="Palatino Linotype"/>
                <w:sz w:val="22"/>
                <w:szCs w:val="22"/>
                <w:lang w:val="id-ID"/>
              </w:rPr>
              <w:t>L</w:t>
            </w:r>
          </w:p>
        </w:tc>
        <w:tc>
          <w:tcPr>
            <w:tcW w:w="567" w:type="dxa"/>
            <w:tcBorders>
              <w:bottom w:val="single" w:sz="4" w:space="0" w:color="auto"/>
            </w:tcBorders>
          </w:tcPr>
          <w:p w:rsidR="00372669" w:rsidRPr="0093507A" w:rsidRDefault="00372669" w:rsidP="00447B09">
            <w:pPr>
              <w:jc w:val="center"/>
              <w:outlineLvl w:val="0"/>
              <w:rPr>
                <w:rFonts w:ascii="Palatino Linotype" w:hAnsi="Palatino Linotype"/>
                <w:sz w:val="22"/>
                <w:szCs w:val="22"/>
                <w:lang w:val="id-ID"/>
              </w:rPr>
            </w:pPr>
            <w:r w:rsidRPr="0093507A">
              <w:rPr>
                <w:rFonts w:ascii="Palatino Linotype" w:hAnsi="Palatino Linotype"/>
                <w:sz w:val="22"/>
                <w:szCs w:val="22"/>
                <w:lang w:val="id-ID"/>
              </w:rPr>
              <w:t>P</w:t>
            </w:r>
          </w:p>
        </w:tc>
      </w:tr>
      <w:tr w:rsidR="00372669" w:rsidRPr="0093507A" w:rsidTr="00372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6"/>
        </w:trPr>
        <w:tc>
          <w:tcPr>
            <w:tcW w:w="567" w:type="dxa"/>
            <w:tcBorders>
              <w:top w:val="single" w:sz="4" w:space="0" w:color="auto"/>
              <w:left w:val="single" w:sz="4" w:space="0" w:color="auto"/>
              <w:bottom w:val="single" w:sz="4" w:space="0" w:color="auto"/>
              <w:right w:val="single" w:sz="4" w:space="0" w:color="auto"/>
            </w:tcBorders>
          </w:tcPr>
          <w:p w:rsidR="00372669" w:rsidRPr="0093507A" w:rsidRDefault="00372669" w:rsidP="00447B09">
            <w:pPr>
              <w:jc w:val="both"/>
              <w:outlineLvl w:val="0"/>
              <w:rPr>
                <w:rFonts w:ascii="Palatino Linotype" w:hAnsi="Palatino Linotype"/>
                <w:sz w:val="22"/>
                <w:szCs w:val="22"/>
                <w:lang w:val="id-ID"/>
              </w:rPr>
            </w:pPr>
            <w:r w:rsidRPr="0093507A">
              <w:rPr>
                <w:rFonts w:ascii="Palatino Linotype" w:hAnsi="Palatino Linotype"/>
                <w:sz w:val="22"/>
                <w:szCs w:val="22"/>
                <w:lang w:val="id-ID"/>
              </w:rPr>
              <w:t>1</w:t>
            </w:r>
          </w:p>
          <w:p w:rsidR="00372669" w:rsidRPr="00372669" w:rsidRDefault="00372669" w:rsidP="00447B09">
            <w:pPr>
              <w:jc w:val="both"/>
              <w:outlineLvl w:val="0"/>
              <w:rPr>
                <w:rFonts w:ascii="Palatino Linotype" w:hAnsi="Palatino Linotype"/>
                <w:sz w:val="22"/>
                <w:szCs w:val="22"/>
              </w:rPr>
            </w:pPr>
          </w:p>
          <w:p w:rsidR="00372669" w:rsidRPr="0093507A" w:rsidRDefault="00372669" w:rsidP="00447B09">
            <w:pPr>
              <w:jc w:val="both"/>
              <w:outlineLvl w:val="0"/>
              <w:rPr>
                <w:rFonts w:ascii="Palatino Linotype" w:hAnsi="Palatino Linotype"/>
                <w:sz w:val="22"/>
                <w:szCs w:val="22"/>
                <w:lang w:val="id-ID"/>
              </w:rPr>
            </w:pPr>
          </w:p>
        </w:tc>
        <w:tc>
          <w:tcPr>
            <w:tcW w:w="993" w:type="dxa"/>
            <w:tcBorders>
              <w:top w:val="single" w:sz="4" w:space="0" w:color="auto"/>
              <w:left w:val="single" w:sz="4" w:space="0" w:color="auto"/>
              <w:bottom w:val="single" w:sz="4" w:space="0" w:color="auto"/>
              <w:right w:val="single" w:sz="4" w:space="0" w:color="auto"/>
            </w:tcBorders>
          </w:tcPr>
          <w:p w:rsidR="00372669" w:rsidRPr="004B7739" w:rsidRDefault="00372669" w:rsidP="00447B09">
            <w:pPr>
              <w:jc w:val="both"/>
              <w:outlineLvl w:val="0"/>
              <w:rPr>
                <w:rFonts w:ascii="Palatino Linotype" w:hAnsi="Palatino Linotype"/>
                <w:sz w:val="22"/>
                <w:szCs w:val="22"/>
              </w:rPr>
            </w:pPr>
            <w:r>
              <w:rPr>
                <w:rFonts w:ascii="Palatino Linotype" w:hAnsi="Palatino Linotype"/>
                <w:sz w:val="22"/>
                <w:szCs w:val="22"/>
              </w:rPr>
              <w:t>Rupiah Murni</w:t>
            </w:r>
          </w:p>
        </w:tc>
        <w:tc>
          <w:tcPr>
            <w:tcW w:w="2551" w:type="dxa"/>
            <w:tcBorders>
              <w:top w:val="single" w:sz="4" w:space="0" w:color="auto"/>
              <w:left w:val="single" w:sz="4" w:space="0" w:color="auto"/>
              <w:bottom w:val="single" w:sz="4" w:space="0" w:color="auto"/>
              <w:right w:val="single" w:sz="4" w:space="0" w:color="auto"/>
            </w:tcBorders>
          </w:tcPr>
          <w:p w:rsidR="00372669" w:rsidRPr="00372669" w:rsidRDefault="00372669" w:rsidP="00945E45">
            <w:pPr>
              <w:pStyle w:val="ListParagraph"/>
              <w:numPr>
                <w:ilvl w:val="0"/>
                <w:numId w:val="23"/>
              </w:numPr>
              <w:ind w:left="175" w:hanging="175"/>
              <w:jc w:val="both"/>
              <w:outlineLvl w:val="0"/>
              <w:rPr>
                <w:rFonts w:ascii="Palatino Linotype" w:hAnsi="Palatino Linotype"/>
                <w:sz w:val="22"/>
                <w:szCs w:val="22"/>
                <w:lang w:val="id-ID"/>
              </w:rPr>
            </w:pPr>
            <w:r w:rsidRPr="00372669">
              <w:rPr>
                <w:rFonts w:ascii="Palatino Linotype" w:hAnsi="Palatino Linotype"/>
                <w:sz w:val="22"/>
                <w:szCs w:val="22"/>
                <w:lang w:val="id-ID"/>
              </w:rPr>
              <w:t>Menjahit</w:t>
            </w:r>
          </w:p>
          <w:p w:rsidR="00372669" w:rsidRPr="00372669" w:rsidRDefault="00372669" w:rsidP="00945E45">
            <w:pPr>
              <w:pStyle w:val="ListParagraph"/>
              <w:numPr>
                <w:ilvl w:val="0"/>
                <w:numId w:val="23"/>
              </w:numPr>
              <w:ind w:left="175" w:hanging="175"/>
              <w:jc w:val="both"/>
              <w:outlineLvl w:val="0"/>
              <w:rPr>
                <w:rFonts w:ascii="Palatino Linotype" w:hAnsi="Palatino Linotype"/>
                <w:sz w:val="22"/>
                <w:szCs w:val="22"/>
                <w:lang w:val="id-ID"/>
              </w:rPr>
            </w:pPr>
            <w:r w:rsidRPr="00372669">
              <w:rPr>
                <w:rFonts w:ascii="Palatino Linotype" w:hAnsi="Palatino Linotype"/>
                <w:sz w:val="22"/>
                <w:szCs w:val="22"/>
                <w:lang w:val="id-ID"/>
              </w:rPr>
              <w:t>Prosessing</w:t>
            </w:r>
          </w:p>
          <w:p w:rsidR="00372669" w:rsidRPr="00372669" w:rsidRDefault="00372669" w:rsidP="00945E45">
            <w:pPr>
              <w:pStyle w:val="ListParagraph"/>
              <w:numPr>
                <w:ilvl w:val="0"/>
                <w:numId w:val="23"/>
              </w:numPr>
              <w:ind w:left="175" w:hanging="175"/>
              <w:jc w:val="both"/>
              <w:outlineLvl w:val="0"/>
              <w:rPr>
                <w:rFonts w:ascii="Palatino Linotype" w:hAnsi="Palatino Linotype"/>
                <w:sz w:val="22"/>
                <w:szCs w:val="22"/>
                <w:lang w:val="id-ID"/>
              </w:rPr>
            </w:pPr>
            <w:r w:rsidRPr="00372669">
              <w:rPr>
                <w:rFonts w:ascii="Palatino Linotype" w:hAnsi="Palatino Linotype"/>
                <w:sz w:val="22"/>
                <w:szCs w:val="22"/>
                <w:lang w:val="id-ID"/>
              </w:rPr>
              <w:t>Teknisi HP</w:t>
            </w:r>
          </w:p>
          <w:p w:rsidR="00372669" w:rsidRPr="00372669" w:rsidRDefault="00372669" w:rsidP="00945E45">
            <w:pPr>
              <w:pStyle w:val="ListParagraph"/>
              <w:numPr>
                <w:ilvl w:val="0"/>
                <w:numId w:val="23"/>
              </w:numPr>
              <w:ind w:left="175" w:hanging="175"/>
              <w:jc w:val="both"/>
              <w:outlineLvl w:val="0"/>
              <w:rPr>
                <w:rFonts w:ascii="Palatino Linotype" w:hAnsi="Palatino Linotype"/>
                <w:sz w:val="22"/>
                <w:szCs w:val="22"/>
              </w:rPr>
            </w:pPr>
            <w:r w:rsidRPr="00372669">
              <w:rPr>
                <w:rFonts w:ascii="Palatino Linotype" w:hAnsi="Palatino Linotype"/>
                <w:sz w:val="22"/>
                <w:szCs w:val="22"/>
                <w:lang w:val="id-ID"/>
              </w:rPr>
              <w:t>Menjahit</w:t>
            </w:r>
            <w:r w:rsidRPr="00372669">
              <w:rPr>
                <w:rFonts w:ascii="Palatino Linotype" w:hAnsi="Palatino Linotype"/>
                <w:sz w:val="22"/>
                <w:szCs w:val="22"/>
              </w:rPr>
              <w:t xml:space="preserve"> II</w:t>
            </w:r>
          </w:p>
          <w:p w:rsidR="00372669" w:rsidRPr="00372669" w:rsidRDefault="00372669" w:rsidP="00945E45">
            <w:pPr>
              <w:pStyle w:val="ListParagraph"/>
              <w:numPr>
                <w:ilvl w:val="0"/>
                <w:numId w:val="23"/>
              </w:numPr>
              <w:ind w:left="175" w:hanging="175"/>
              <w:jc w:val="both"/>
              <w:outlineLvl w:val="0"/>
              <w:rPr>
                <w:rFonts w:ascii="Palatino Linotype" w:hAnsi="Palatino Linotype"/>
                <w:sz w:val="22"/>
                <w:szCs w:val="22"/>
                <w:lang w:val="id-ID"/>
              </w:rPr>
            </w:pPr>
            <w:r w:rsidRPr="00372669">
              <w:rPr>
                <w:rFonts w:ascii="Palatino Linotype" w:hAnsi="Palatino Linotype"/>
                <w:sz w:val="22"/>
                <w:szCs w:val="22"/>
              </w:rPr>
              <w:t>S</w:t>
            </w:r>
            <w:r w:rsidRPr="00372669">
              <w:rPr>
                <w:rFonts w:ascii="Palatino Linotype" w:hAnsi="Palatino Linotype"/>
                <w:sz w:val="22"/>
                <w:szCs w:val="22"/>
                <w:lang w:val="id-ID"/>
              </w:rPr>
              <w:t xml:space="preserve">epeda Motor </w:t>
            </w:r>
          </w:p>
          <w:p w:rsidR="00372669" w:rsidRPr="00372669" w:rsidRDefault="00372669" w:rsidP="00945E45">
            <w:pPr>
              <w:pStyle w:val="ListParagraph"/>
              <w:numPr>
                <w:ilvl w:val="0"/>
                <w:numId w:val="23"/>
              </w:numPr>
              <w:ind w:left="175" w:hanging="175"/>
              <w:jc w:val="both"/>
              <w:outlineLvl w:val="0"/>
              <w:rPr>
                <w:rFonts w:ascii="Palatino Linotype" w:hAnsi="Palatino Linotype"/>
                <w:sz w:val="22"/>
                <w:szCs w:val="22"/>
                <w:lang w:val="id-ID"/>
              </w:rPr>
            </w:pPr>
            <w:r w:rsidRPr="00372669">
              <w:rPr>
                <w:rFonts w:ascii="Palatino Linotype" w:hAnsi="Palatino Linotype"/>
                <w:sz w:val="22"/>
                <w:szCs w:val="22"/>
                <w:lang w:val="id-ID"/>
              </w:rPr>
              <w:t>Prosessing</w:t>
            </w:r>
          </w:p>
        </w:tc>
        <w:tc>
          <w:tcPr>
            <w:tcW w:w="992" w:type="dxa"/>
            <w:tcBorders>
              <w:top w:val="single" w:sz="4" w:space="0" w:color="auto"/>
              <w:left w:val="single" w:sz="4" w:space="0" w:color="auto"/>
              <w:bottom w:val="single" w:sz="4" w:space="0" w:color="auto"/>
              <w:right w:val="single" w:sz="4" w:space="0" w:color="auto"/>
            </w:tcBorders>
          </w:tcPr>
          <w:p w:rsidR="00372669" w:rsidRDefault="00372669" w:rsidP="00372669">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372669">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372669">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372669">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372669">
            <w:pPr>
              <w:jc w:val="center"/>
              <w:outlineLvl w:val="0"/>
              <w:rPr>
                <w:rFonts w:ascii="Palatino Linotype" w:hAnsi="Palatino Linotype"/>
                <w:sz w:val="22"/>
                <w:szCs w:val="22"/>
              </w:rPr>
            </w:pPr>
            <w:r>
              <w:rPr>
                <w:rFonts w:ascii="Palatino Linotype" w:hAnsi="Palatino Linotype"/>
                <w:sz w:val="22"/>
                <w:szCs w:val="22"/>
              </w:rPr>
              <w:t>16</w:t>
            </w:r>
          </w:p>
          <w:p w:rsidR="00372669" w:rsidRPr="004B7739" w:rsidRDefault="00372669" w:rsidP="00372669">
            <w:pPr>
              <w:jc w:val="center"/>
              <w:outlineLvl w:val="0"/>
              <w:rPr>
                <w:rFonts w:ascii="Palatino Linotype" w:hAnsi="Palatino Linotype"/>
                <w:sz w:val="22"/>
                <w:szCs w:val="22"/>
              </w:rPr>
            </w:pPr>
            <w:r>
              <w:rPr>
                <w:rFonts w:ascii="Palatino Linotype" w:hAnsi="Palatino Linotype"/>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15</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16</w:t>
            </w:r>
          </w:p>
          <w:p w:rsidR="00372669" w:rsidRPr="004B7739" w:rsidRDefault="00372669" w:rsidP="00E02BC8">
            <w:pPr>
              <w:jc w:val="center"/>
              <w:outlineLvl w:val="0"/>
              <w:rPr>
                <w:rFonts w:ascii="Palatino Linotype" w:hAnsi="Palatino Linotype"/>
                <w:sz w:val="22"/>
                <w:szCs w:val="22"/>
              </w:rPr>
            </w:pPr>
            <w:r>
              <w:rPr>
                <w:rFonts w:ascii="Palatino Linotype" w:hAnsi="Palatino Linotype"/>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w:t>
            </w:r>
          </w:p>
          <w:p w:rsidR="00372669" w:rsidRPr="004B7739" w:rsidRDefault="00372669" w:rsidP="00E02BC8">
            <w:pPr>
              <w:jc w:val="center"/>
              <w:outlineLvl w:val="0"/>
              <w:rPr>
                <w:rFonts w:ascii="Palatino Linotype" w:hAnsi="Palatino Linotype"/>
                <w:sz w:val="22"/>
                <w:szCs w:val="22"/>
              </w:rPr>
            </w:pPr>
            <w:r>
              <w:rPr>
                <w:rFonts w:ascii="Palatino Linotype" w:hAnsi="Palatino Linotype"/>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15</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16</w:t>
            </w:r>
          </w:p>
          <w:p w:rsidR="00372669" w:rsidRPr="004B7739" w:rsidRDefault="00372669" w:rsidP="00E02BC8">
            <w:pPr>
              <w:jc w:val="center"/>
              <w:outlineLvl w:val="0"/>
              <w:rPr>
                <w:rFonts w:ascii="Palatino Linotype" w:hAnsi="Palatino Linotype"/>
                <w:sz w:val="22"/>
                <w:szCs w:val="22"/>
              </w:rPr>
            </w:pPr>
            <w:r>
              <w:rPr>
                <w:rFonts w:ascii="Palatino Linotype" w:hAnsi="Palatino Linotype"/>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16</w:t>
            </w:r>
          </w:p>
          <w:p w:rsidR="00372669" w:rsidRDefault="00372669" w:rsidP="00E02BC8">
            <w:pPr>
              <w:jc w:val="center"/>
              <w:outlineLvl w:val="0"/>
              <w:rPr>
                <w:rFonts w:ascii="Palatino Linotype" w:hAnsi="Palatino Linotype"/>
                <w:sz w:val="22"/>
                <w:szCs w:val="22"/>
              </w:rPr>
            </w:pPr>
            <w:r>
              <w:rPr>
                <w:rFonts w:ascii="Palatino Linotype" w:hAnsi="Palatino Linotype"/>
                <w:sz w:val="22"/>
                <w:szCs w:val="22"/>
              </w:rPr>
              <w:t>-</w:t>
            </w:r>
          </w:p>
          <w:p w:rsidR="00372669" w:rsidRPr="004B7739" w:rsidRDefault="00372669" w:rsidP="00E02BC8">
            <w:pPr>
              <w:jc w:val="center"/>
              <w:outlineLvl w:val="0"/>
              <w:rPr>
                <w:rFonts w:ascii="Palatino Linotype" w:hAnsi="Palatino Linotype"/>
                <w:sz w:val="22"/>
                <w:szCs w:val="22"/>
              </w:rPr>
            </w:pPr>
            <w:r>
              <w:rPr>
                <w:rFonts w:ascii="Palatino Linotype" w:hAnsi="Palatino Linotype"/>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372669" w:rsidRPr="0093507A" w:rsidRDefault="00372669" w:rsidP="00447B0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72669" w:rsidRPr="0093507A" w:rsidRDefault="00372669" w:rsidP="00447B0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72669" w:rsidRPr="0093507A" w:rsidRDefault="00372669" w:rsidP="00447B0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72669" w:rsidRPr="00372669" w:rsidRDefault="00372669" w:rsidP="00447B09">
            <w:pPr>
              <w:jc w:val="right"/>
              <w:outlineLvl w:val="0"/>
              <w:rPr>
                <w:rFonts w:ascii="Palatino Linotype" w:hAnsi="Palatino Linotype"/>
                <w:sz w:val="22"/>
                <w:szCs w:val="22"/>
              </w:rPr>
            </w:pPr>
            <w:r>
              <w:rPr>
                <w:rFonts w:ascii="Palatino Linotype" w:hAnsi="Palatino Linotype"/>
                <w:sz w:val="22"/>
                <w:szCs w:val="22"/>
              </w:rPr>
              <w:t>-</w:t>
            </w:r>
          </w:p>
          <w:p w:rsidR="00372669" w:rsidRPr="0093507A" w:rsidRDefault="00372669" w:rsidP="00447B0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72669" w:rsidRPr="0093507A" w:rsidRDefault="00372669" w:rsidP="0037266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tc>
        <w:tc>
          <w:tcPr>
            <w:tcW w:w="567" w:type="dxa"/>
            <w:tcBorders>
              <w:top w:val="single" w:sz="4" w:space="0" w:color="auto"/>
              <w:left w:val="single" w:sz="4" w:space="0" w:color="auto"/>
              <w:bottom w:val="single" w:sz="4" w:space="0" w:color="auto"/>
              <w:right w:val="single" w:sz="4" w:space="0" w:color="auto"/>
            </w:tcBorders>
          </w:tcPr>
          <w:p w:rsidR="00372669" w:rsidRPr="00372669" w:rsidRDefault="00372669" w:rsidP="00447B09">
            <w:pPr>
              <w:jc w:val="right"/>
              <w:outlineLvl w:val="0"/>
              <w:rPr>
                <w:rFonts w:ascii="Palatino Linotype" w:hAnsi="Palatino Linotype"/>
                <w:sz w:val="22"/>
                <w:szCs w:val="22"/>
              </w:rPr>
            </w:pPr>
            <w:r>
              <w:rPr>
                <w:rFonts w:ascii="Palatino Linotype" w:hAnsi="Palatino Linotype"/>
                <w:sz w:val="22"/>
                <w:szCs w:val="22"/>
              </w:rPr>
              <w:t>-</w:t>
            </w:r>
          </w:p>
          <w:p w:rsidR="00372669" w:rsidRPr="0093507A" w:rsidRDefault="00372669" w:rsidP="00447B0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72669" w:rsidRPr="0093507A" w:rsidRDefault="00372669" w:rsidP="00447B0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72669" w:rsidRPr="0093507A" w:rsidRDefault="00372669" w:rsidP="00447B0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72669" w:rsidRPr="0093507A" w:rsidRDefault="00372669" w:rsidP="00447B0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72669" w:rsidRPr="0093507A" w:rsidRDefault="00372669" w:rsidP="00372669">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tc>
      </w:tr>
      <w:tr w:rsidR="00026017" w:rsidRPr="0093507A" w:rsidTr="00372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6"/>
        </w:trPr>
        <w:tc>
          <w:tcPr>
            <w:tcW w:w="567" w:type="dxa"/>
            <w:tcBorders>
              <w:top w:val="single" w:sz="4" w:space="0" w:color="auto"/>
              <w:left w:val="single" w:sz="4" w:space="0" w:color="auto"/>
              <w:bottom w:val="single" w:sz="4" w:space="0" w:color="auto"/>
              <w:right w:val="single" w:sz="4" w:space="0" w:color="auto"/>
            </w:tcBorders>
          </w:tcPr>
          <w:p w:rsidR="00026017" w:rsidRPr="00372669" w:rsidRDefault="00026017" w:rsidP="00447B09">
            <w:pPr>
              <w:jc w:val="both"/>
              <w:outlineLvl w:val="0"/>
              <w:rPr>
                <w:rFonts w:ascii="Palatino Linotype" w:hAnsi="Palatino Linotype"/>
                <w:sz w:val="22"/>
                <w:szCs w:val="22"/>
              </w:rPr>
            </w:pPr>
            <w:r>
              <w:rPr>
                <w:rFonts w:ascii="Palatino Linotype" w:hAnsi="Palatino Linotype"/>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026017" w:rsidRDefault="00026017" w:rsidP="00447B09">
            <w:pPr>
              <w:jc w:val="both"/>
              <w:outlineLvl w:val="0"/>
              <w:rPr>
                <w:rFonts w:ascii="Palatino Linotype" w:hAnsi="Palatino Linotype"/>
                <w:sz w:val="22"/>
                <w:szCs w:val="22"/>
              </w:rPr>
            </w:pPr>
            <w:r>
              <w:rPr>
                <w:rFonts w:ascii="Palatino Linotype" w:hAnsi="Palatino Linotype"/>
                <w:sz w:val="22"/>
                <w:szCs w:val="22"/>
              </w:rPr>
              <w:t>PNBP</w:t>
            </w:r>
          </w:p>
        </w:tc>
        <w:tc>
          <w:tcPr>
            <w:tcW w:w="2551" w:type="dxa"/>
            <w:tcBorders>
              <w:top w:val="single" w:sz="4" w:space="0" w:color="auto"/>
              <w:left w:val="single" w:sz="4" w:space="0" w:color="auto"/>
              <w:bottom w:val="single" w:sz="4" w:space="0" w:color="auto"/>
              <w:right w:val="single" w:sz="4" w:space="0" w:color="auto"/>
            </w:tcBorders>
          </w:tcPr>
          <w:p w:rsidR="00026017" w:rsidRDefault="00026017" w:rsidP="00945E45">
            <w:pPr>
              <w:pStyle w:val="ListParagraph"/>
              <w:numPr>
                <w:ilvl w:val="0"/>
                <w:numId w:val="23"/>
              </w:numPr>
              <w:ind w:left="175" w:hanging="175"/>
              <w:jc w:val="both"/>
              <w:outlineLvl w:val="0"/>
              <w:rPr>
                <w:rFonts w:ascii="Palatino Linotype" w:hAnsi="Palatino Linotype"/>
                <w:sz w:val="22"/>
                <w:szCs w:val="22"/>
              </w:rPr>
            </w:pPr>
            <w:r>
              <w:rPr>
                <w:rFonts w:ascii="Palatino Linotype" w:hAnsi="Palatino Linotype"/>
                <w:sz w:val="22"/>
                <w:szCs w:val="22"/>
              </w:rPr>
              <w:t>Menjahit II</w:t>
            </w:r>
          </w:p>
          <w:p w:rsidR="00026017" w:rsidRDefault="00026017" w:rsidP="00945E45">
            <w:pPr>
              <w:pStyle w:val="ListParagraph"/>
              <w:numPr>
                <w:ilvl w:val="0"/>
                <w:numId w:val="23"/>
              </w:numPr>
              <w:ind w:left="175" w:hanging="175"/>
              <w:jc w:val="both"/>
              <w:outlineLvl w:val="0"/>
              <w:rPr>
                <w:rFonts w:ascii="Palatino Linotype" w:hAnsi="Palatino Linotype"/>
                <w:sz w:val="22"/>
                <w:szCs w:val="22"/>
              </w:rPr>
            </w:pPr>
            <w:r>
              <w:rPr>
                <w:rFonts w:ascii="Palatino Linotype" w:hAnsi="Palatino Linotype"/>
                <w:sz w:val="22"/>
                <w:szCs w:val="22"/>
              </w:rPr>
              <w:t>Operator Komputer</w:t>
            </w:r>
          </w:p>
          <w:p w:rsidR="00026017" w:rsidRDefault="00026017" w:rsidP="00945E45">
            <w:pPr>
              <w:pStyle w:val="ListParagraph"/>
              <w:numPr>
                <w:ilvl w:val="0"/>
                <w:numId w:val="23"/>
              </w:numPr>
              <w:ind w:left="175" w:hanging="175"/>
              <w:jc w:val="both"/>
              <w:outlineLvl w:val="0"/>
              <w:rPr>
                <w:rFonts w:ascii="Palatino Linotype" w:hAnsi="Palatino Linotype"/>
                <w:sz w:val="22"/>
                <w:szCs w:val="22"/>
              </w:rPr>
            </w:pPr>
            <w:r>
              <w:rPr>
                <w:rFonts w:ascii="Palatino Linotype" w:hAnsi="Palatino Linotype"/>
                <w:sz w:val="22"/>
                <w:szCs w:val="22"/>
              </w:rPr>
              <w:t>Sepeda Motor II</w:t>
            </w:r>
          </w:p>
          <w:p w:rsidR="00026017" w:rsidRDefault="00026017" w:rsidP="00945E45">
            <w:pPr>
              <w:pStyle w:val="ListParagraph"/>
              <w:numPr>
                <w:ilvl w:val="0"/>
                <w:numId w:val="23"/>
              </w:numPr>
              <w:ind w:left="175" w:hanging="175"/>
              <w:jc w:val="both"/>
              <w:outlineLvl w:val="0"/>
              <w:rPr>
                <w:rFonts w:ascii="Palatino Linotype" w:hAnsi="Palatino Linotype"/>
                <w:sz w:val="22"/>
                <w:szCs w:val="22"/>
              </w:rPr>
            </w:pPr>
            <w:r>
              <w:rPr>
                <w:rFonts w:ascii="Palatino Linotype" w:hAnsi="Palatino Linotype"/>
                <w:sz w:val="22"/>
                <w:szCs w:val="22"/>
              </w:rPr>
              <w:t>Sepeda Motor III</w:t>
            </w:r>
          </w:p>
          <w:p w:rsidR="00026017" w:rsidRDefault="00026017" w:rsidP="00945E45">
            <w:pPr>
              <w:pStyle w:val="ListParagraph"/>
              <w:numPr>
                <w:ilvl w:val="0"/>
                <w:numId w:val="23"/>
              </w:numPr>
              <w:ind w:left="175" w:hanging="175"/>
              <w:jc w:val="both"/>
              <w:outlineLvl w:val="0"/>
              <w:rPr>
                <w:rFonts w:ascii="Palatino Linotype" w:hAnsi="Palatino Linotype"/>
                <w:sz w:val="22"/>
                <w:szCs w:val="22"/>
              </w:rPr>
            </w:pPr>
            <w:r>
              <w:rPr>
                <w:rFonts w:ascii="Palatino Linotype" w:hAnsi="Palatino Linotype"/>
                <w:sz w:val="22"/>
                <w:szCs w:val="22"/>
              </w:rPr>
              <w:t>Tekhnisi HP II</w:t>
            </w:r>
          </w:p>
          <w:p w:rsidR="00026017" w:rsidRPr="00372669" w:rsidRDefault="00026017" w:rsidP="00945E45">
            <w:pPr>
              <w:pStyle w:val="ListParagraph"/>
              <w:numPr>
                <w:ilvl w:val="0"/>
                <w:numId w:val="23"/>
              </w:numPr>
              <w:ind w:left="175" w:hanging="175"/>
              <w:jc w:val="both"/>
              <w:outlineLvl w:val="0"/>
              <w:rPr>
                <w:rFonts w:ascii="Palatino Linotype" w:hAnsi="Palatino Linotype"/>
                <w:sz w:val="22"/>
                <w:szCs w:val="22"/>
              </w:rPr>
            </w:pPr>
            <w:r>
              <w:rPr>
                <w:rFonts w:ascii="Palatino Linotype" w:hAnsi="Palatino Linotype"/>
                <w:sz w:val="22"/>
                <w:szCs w:val="22"/>
              </w:rPr>
              <w:t>Menjahit IV</w:t>
            </w:r>
          </w:p>
        </w:tc>
        <w:tc>
          <w:tcPr>
            <w:tcW w:w="992" w:type="dxa"/>
            <w:tcBorders>
              <w:top w:val="single" w:sz="4" w:space="0" w:color="auto"/>
              <w:left w:val="single" w:sz="4" w:space="0" w:color="auto"/>
              <w:bottom w:val="single" w:sz="4" w:space="0" w:color="auto"/>
              <w:right w:val="single" w:sz="4" w:space="0" w:color="auto"/>
            </w:tcBorders>
          </w:tcPr>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Pr="004B7739" w:rsidRDefault="00026017" w:rsidP="00E02BC8">
            <w:pPr>
              <w:jc w:val="center"/>
              <w:outlineLvl w:val="0"/>
              <w:rPr>
                <w:rFonts w:ascii="Palatino Linotype" w:hAnsi="Palatino Linotype"/>
                <w:sz w:val="22"/>
                <w:szCs w:val="22"/>
              </w:rPr>
            </w:pPr>
            <w:r>
              <w:rPr>
                <w:rFonts w:ascii="Palatino Linotype" w:hAnsi="Palatino Linotype"/>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11</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15</w:t>
            </w:r>
          </w:p>
          <w:p w:rsidR="00026017" w:rsidRPr="004B7739" w:rsidRDefault="00026017" w:rsidP="00E02BC8">
            <w:pPr>
              <w:jc w:val="center"/>
              <w:outlineLvl w:val="0"/>
              <w:rPr>
                <w:rFonts w:ascii="Palatino Linotype" w:hAnsi="Palatino Linotype"/>
                <w:sz w:val="22"/>
                <w:szCs w:val="22"/>
              </w:rPr>
            </w:pPr>
            <w:r>
              <w:rPr>
                <w:rFonts w:ascii="Palatino Linotype" w:hAnsi="Palatino Linotype"/>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5</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w:t>
            </w:r>
          </w:p>
          <w:p w:rsidR="00026017" w:rsidRPr="004B7739" w:rsidRDefault="00026017" w:rsidP="00E02BC8">
            <w:pPr>
              <w:jc w:val="center"/>
              <w:outlineLvl w:val="0"/>
              <w:rPr>
                <w:rFonts w:ascii="Palatino Linotype" w:hAnsi="Palatino Linotype"/>
                <w:sz w:val="22"/>
                <w:szCs w:val="22"/>
              </w:rPr>
            </w:pPr>
            <w:r>
              <w:rPr>
                <w:rFonts w:ascii="Palatino Linotype" w:hAnsi="Palatino Linotype"/>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11</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16</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15</w:t>
            </w:r>
          </w:p>
          <w:p w:rsidR="00026017" w:rsidRPr="004B7739" w:rsidRDefault="00026017" w:rsidP="00E02BC8">
            <w:pPr>
              <w:jc w:val="center"/>
              <w:outlineLvl w:val="0"/>
              <w:rPr>
                <w:rFonts w:ascii="Palatino Linotype" w:hAnsi="Palatino Linotype"/>
                <w:sz w:val="22"/>
                <w:szCs w:val="22"/>
              </w:rPr>
            </w:pPr>
            <w:r>
              <w:rPr>
                <w:rFonts w:ascii="Palatino Linotype" w:hAnsi="Palatino Linotype"/>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14</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5</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w:t>
            </w:r>
          </w:p>
          <w:p w:rsidR="00026017" w:rsidRDefault="00026017" w:rsidP="00E02BC8">
            <w:pPr>
              <w:jc w:val="center"/>
              <w:outlineLvl w:val="0"/>
              <w:rPr>
                <w:rFonts w:ascii="Palatino Linotype" w:hAnsi="Palatino Linotype"/>
                <w:sz w:val="22"/>
                <w:szCs w:val="22"/>
              </w:rPr>
            </w:pPr>
            <w:r>
              <w:rPr>
                <w:rFonts w:ascii="Palatino Linotype" w:hAnsi="Palatino Linotype"/>
                <w:sz w:val="22"/>
                <w:szCs w:val="22"/>
              </w:rPr>
              <w:t>1</w:t>
            </w:r>
          </w:p>
          <w:p w:rsidR="00026017" w:rsidRPr="004B7739" w:rsidRDefault="00026017" w:rsidP="00E02BC8">
            <w:pPr>
              <w:jc w:val="center"/>
              <w:outlineLvl w:val="0"/>
              <w:rPr>
                <w:rFonts w:ascii="Palatino Linotype" w:hAnsi="Palatino Linotype"/>
                <w:sz w:val="22"/>
                <w:szCs w:val="22"/>
              </w:rPr>
            </w:pPr>
            <w:r>
              <w:rPr>
                <w:rFonts w:ascii="Palatino Linotype" w:hAnsi="Palatino Linotype"/>
                <w:sz w:val="22"/>
                <w:szCs w:val="22"/>
              </w:rPr>
              <w:t>16</w:t>
            </w:r>
          </w:p>
        </w:tc>
        <w:tc>
          <w:tcPr>
            <w:tcW w:w="567" w:type="dxa"/>
            <w:tcBorders>
              <w:top w:val="single" w:sz="4" w:space="0" w:color="auto"/>
              <w:left w:val="single" w:sz="4" w:space="0" w:color="auto"/>
              <w:bottom w:val="single" w:sz="4" w:space="0" w:color="auto"/>
              <w:right w:val="single" w:sz="4" w:space="0" w:color="auto"/>
            </w:tcBorders>
          </w:tcPr>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026017" w:rsidRPr="00372669" w:rsidRDefault="00026017" w:rsidP="00E02BC8">
            <w:pPr>
              <w:jc w:val="right"/>
              <w:outlineLvl w:val="0"/>
              <w:rPr>
                <w:rFonts w:ascii="Palatino Linotype" w:hAnsi="Palatino Linotype"/>
                <w:sz w:val="22"/>
                <w:szCs w:val="22"/>
              </w:rPr>
            </w:pPr>
            <w:r>
              <w:rPr>
                <w:rFonts w:ascii="Palatino Linotype" w:hAnsi="Palatino Linotype"/>
                <w:sz w:val="22"/>
                <w:szCs w:val="22"/>
              </w:rPr>
              <w:t>-</w:t>
            </w:r>
          </w:p>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tc>
        <w:tc>
          <w:tcPr>
            <w:tcW w:w="567" w:type="dxa"/>
            <w:tcBorders>
              <w:top w:val="single" w:sz="4" w:space="0" w:color="auto"/>
              <w:left w:val="single" w:sz="4" w:space="0" w:color="auto"/>
              <w:bottom w:val="single" w:sz="4" w:space="0" w:color="auto"/>
              <w:right w:val="single" w:sz="4" w:space="0" w:color="auto"/>
            </w:tcBorders>
          </w:tcPr>
          <w:p w:rsidR="00026017" w:rsidRPr="00372669" w:rsidRDefault="00026017" w:rsidP="00E02BC8">
            <w:pPr>
              <w:jc w:val="right"/>
              <w:outlineLvl w:val="0"/>
              <w:rPr>
                <w:rFonts w:ascii="Palatino Linotype" w:hAnsi="Palatino Linotype"/>
                <w:sz w:val="22"/>
                <w:szCs w:val="22"/>
              </w:rPr>
            </w:pPr>
            <w:r>
              <w:rPr>
                <w:rFonts w:ascii="Palatino Linotype" w:hAnsi="Palatino Linotype"/>
                <w:sz w:val="22"/>
                <w:szCs w:val="22"/>
              </w:rPr>
              <w:t>2</w:t>
            </w:r>
          </w:p>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026017" w:rsidRPr="0093507A" w:rsidRDefault="00026017"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tc>
      </w:tr>
      <w:tr w:rsidR="00372669" w:rsidRPr="0093507A" w:rsidTr="000D41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4"/>
        </w:trPr>
        <w:tc>
          <w:tcPr>
            <w:tcW w:w="567" w:type="dxa"/>
            <w:tcBorders>
              <w:top w:val="single" w:sz="4" w:space="0" w:color="auto"/>
              <w:left w:val="single" w:sz="4" w:space="0" w:color="auto"/>
              <w:bottom w:val="single" w:sz="4" w:space="0" w:color="auto"/>
              <w:right w:val="single" w:sz="4" w:space="0" w:color="auto"/>
            </w:tcBorders>
          </w:tcPr>
          <w:p w:rsidR="00372669" w:rsidRPr="0093507A" w:rsidRDefault="00372669" w:rsidP="00447B09">
            <w:pPr>
              <w:jc w:val="both"/>
              <w:outlineLvl w:val="0"/>
              <w:rPr>
                <w:rFonts w:ascii="Palatino Linotype" w:hAnsi="Palatino Linotype"/>
                <w:b/>
                <w:sz w:val="22"/>
                <w:szCs w:val="22"/>
                <w:lang w:val="id-ID"/>
              </w:rPr>
            </w:pPr>
          </w:p>
        </w:tc>
        <w:tc>
          <w:tcPr>
            <w:tcW w:w="993" w:type="dxa"/>
            <w:tcBorders>
              <w:top w:val="single" w:sz="4" w:space="0" w:color="auto"/>
              <w:left w:val="single" w:sz="4" w:space="0" w:color="auto"/>
              <w:bottom w:val="single" w:sz="4" w:space="0" w:color="auto"/>
              <w:right w:val="single" w:sz="4" w:space="0" w:color="auto"/>
            </w:tcBorders>
          </w:tcPr>
          <w:p w:rsidR="00372669" w:rsidRPr="0093507A" w:rsidRDefault="00372669" w:rsidP="00447B09">
            <w:pPr>
              <w:jc w:val="right"/>
              <w:outlineLvl w:val="0"/>
              <w:rPr>
                <w:rFonts w:ascii="Palatino Linotype" w:hAnsi="Palatino Linotype"/>
                <w:b/>
                <w:sz w:val="22"/>
                <w:szCs w:val="22"/>
                <w:lang w:val="id-ID"/>
              </w:rPr>
            </w:pPr>
          </w:p>
        </w:tc>
        <w:tc>
          <w:tcPr>
            <w:tcW w:w="2551" w:type="dxa"/>
            <w:tcBorders>
              <w:top w:val="single" w:sz="4" w:space="0" w:color="auto"/>
              <w:left w:val="single" w:sz="4" w:space="0" w:color="auto"/>
              <w:bottom w:val="single" w:sz="4" w:space="0" w:color="auto"/>
              <w:right w:val="single" w:sz="4" w:space="0" w:color="auto"/>
            </w:tcBorders>
          </w:tcPr>
          <w:p w:rsidR="00372669" w:rsidRPr="0093507A" w:rsidRDefault="00372669" w:rsidP="00447B09">
            <w:pPr>
              <w:jc w:val="right"/>
              <w:outlineLvl w:val="0"/>
              <w:rPr>
                <w:rFonts w:ascii="Palatino Linotype" w:hAnsi="Palatino Linotype"/>
                <w:b/>
                <w:sz w:val="22"/>
                <w:szCs w:val="22"/>
                <w:lang w:val="id-ID"/>
              </w:rPr>
            </w:pPr>
            <w:r w:rsidRPr="0093507A">
              <w:rPr>
                <w:rFonts w:ascii="Palatino Linotype" w:hAnsi="Palatino Linotype"/>
                <w:b/>
                <w:sz w:val="22"/>
                <w:szCs w:val="22"/>
                <w:lang w:val="id-ID"/>
              </w:rPr>
              <w:t>Jumlah</w:t>
            </w:r>
          </w:p>
        </w:tc>
        <w:tc>
          <w:tcPr>
            <w:tcW w:w="992" w:type="dxa"/>
            <w:tcBorders>
              <w:top w:val="single" w:sz="4" w:space="0" w:color="auto"/>
              <w:left w:val="single" w:sz="4" w:space="0" w:color="auto"/>
              <w:bottom w:val="single" w:sz="4" w:space="0" w:color="auto"/>
              <w:right w:val="single" w:sz="4" w:space="0" w:color="auto"/>
            </w:tcBorders>
            <w:vAlign w:val="center"/>
          </w:tcPr>
          <w:p w:rsidR="00372669" w:rsidRPr="00134C2A" w:rsidRDefault="00134C2A" w:rsidP="000D4131">
            <w:pPr>
              <w:jc w:val="center"/>
              <w:outlineLvl w:val="0"/>
              <w:rPr>
                <w:rFonts w:ascii="Palatino Linotype" w:hAnsi="Palatino Linotype"/>
                <w:b/>
                <w:sz w:val="22"/>
                <w:szCs w:val="22"/>
              </w:rPr>
            </w:pPr>
            <w:r>
              <w:rPr>
                <w:rFonts w:ascii="Palatino Linotype" w:hAnsi="Palatino Linotype"/>
                <w:b/>
                <w:sz w:val="22"/>
                <w:szCs w:val="22"/>
              </w:rPr>
              <w:t>192</w:t>
            </w:r>
          </w:p>
        </w:tc>
        <w:tc>
          <w:tcPr>
            <w:tcW w:w="567" w:type="dxa"/>
            <w:tcBorders>
              <w:top w:val="single" w:sz="4" w:space="0" w:color="auto"/>
              <w:left w:val="single" w:sz="4" w:space="0" w:color="auto"/>
              <w:bottom w:val="single" w:sz="4" w:space="0" w:color="auto"/>
              <w:right w:val="single" w:sz="4" w:space="0" w:color="auto"/>
            </w:tcBorders>
          </w:tcPr>
          <w:p w:rsidR="00372669" w:rsidRPr="0093507A" w:rsidRDefault="00A77F1B" w:rsidP="00A77F1B">
            <w:pPr>
              <w:jc w:val="right"/>
              <w:rPr>
                <w:rFonts w:ascii="Palatino Linotype" w:hAnsi="Palatino Linotype" w:cs="Calibri"/>
                <w:b/>
                <w:color w:val="000000"/>
                <w:sz w:val="22"/>
                <w:szCs w:val="22"/>
              </w:rPr>
            </w:pPr>
            <w:r>
              <w:rPr>
                <w:rFonts w:ascii="Palatino Linotype" w:hAnsi="Palatino Linotype" w:cs="Calibri"/>
                <w:b/>
                <w:color w:val="000000"/>
                <w:sz w:val="22"/>
                <w:szCs w:val="22"/>
              </w:rPr>
              <w:t>8</w:t>
            </w:r>
            <w:r w:rsidR="00372669" w:rsidRPr="0093507A">
              <w:rPr>
                <w:rFonts w:ascii="Palatino Linotype" w:hAnsi="Palatino Linotype" w:cs="Calibri"/>
                <w:b/>
                <w:color w:val="000000"/>
                <w:sz w:val="22"/>
                <w:szCs w:val="22"/>
              </w:rPr>
              <w:t>9</w:t>
            </w:r>
          </w:p>
        </w:tc>
        <w:tc>
          <w:tcPr>
            <w:tcW w:w="709" w:type="dxa"/>
            <w:tcBorders>
              <w:top w:val="single" w:sz="4" w:space="0" w:color="auto"/>
              <w:left w:val="single" w:sz="4" w:space="0" w:color="auto"/>
              <w:bottom w:val="single" w:sz="4" w:space="0" w:color="auto"/>
              <w:right w:val="single" w:sz="4" w:space="0" w:color="auto"/>
            </w:tcBorders>
          </w:tcPr>
          <w:p w:rsidR="00372669" w:rsidRPr="0093507A" w:rsidRDefault="00A77F1B" w:rsidP="00447B09">
            <w:pPr>
              <w:jc w:val="right"/>
              <w:rPr>
                <w:rFonts w:ascii="Palatino Linotype" w:hAnsi="Palatino Linotype" w:cs="Calibri"/>
                <w:b/>
                <w:color w:val="000000"/>
                <w:sz w:val="22"/>
                <w:szCs w:val="22"/>
              </w:rPr>
            </w:pPr>
            <w:r>
              <w:rPr>
                <w:rFonts w:ascii="Palatino Linotype" w:hAnsi="Palatino Linotype" w:cs="Calibri"/>
                <w:b/>
                <w:color w:val="000000"/>
                <w:sz w:val="22"/>
                <w:szCs w:val="22"/>
              </w:rPr>
              <w:t>103</w:t>
            </w:r>
          </w:p>
        </w:tc>
        <w:tc>
          <w:tcPr>
            <w:tcW w:w="567" w:type="dxa"/>
            <w:tcBorders>
              <w:top w:val="single" w:sz="4" w:space="0" w:color="auto"/>
              <w:left w:val="single" w:sz="4" w:space="0" w:color="auto"/>
              <w:bottom w:val="single" w:sz="4" w:space="0" w:color="auto"/>
              <w:right w:val="single" w:sz="4" w:space="0" w:color="auto"/>
            </w:tcBorders>
          </w:tcPr>
          <w:p w:rsidR="00372669" w:rsidRPr="0093507A" w:rsidRDefault="00372669" w:rsidP="00447B09">
            <w:pPr>
              <w:jc w:val="right"/>
              <w:rPr>
                <w:rFonts w:ascii="Palatino Linotype" w:hAnsi="Palatino Linotype" w:cs="Calibri"/>
                <w:b/>
                <w:color w:val="000000"/>
                <w:sz w:val="22"/>
                <w:szCs w:val="22"/>
              </w:rPr>
            </w:pPr>
            <w:r w:rsidRPr="0093507A">
              <w:rPr>
                <w:rFonts w:ascii="Palatino Linotype" w:hAnsi="Palatino Linotype" w:cs="Calibri"/>
                <w:b/>
                <w:color w:val="000000"/>
                <w:sz w:val="22"/>
                <w:szCs w:val="22"/>
              </w:rPr>
              <w:t>8</w:t>
            </w:r>
            <w:r w:rsidR="00A77F1B">
              <w:rPr>
                <w:rFonts w:ascii="Palatino Linotype" w:hAnsi="Palatino Linotype" w:cs="Calibri"/>
                <w:b/>
                <w:color w:val="000000"/>
                <w:sz w:val="22"/>
                <w:szCs w:val="22"/>
              </w:rPr>
              <w:t>9</w:t>
            </w:r>
          </w:p>
        </w:tc>
        <w:tc>
          <w:tcPr>
            <w:tcW w:w="567" w:type="dxa"/>
            <w:tcBorders>
              <w:top w:val="single" w:sz="4" w:space="0" w:color="auto"/>
              <w:left w:val="single" w:sz="4" w:space="0" w:color="auto"/>
              <w:bottom w:val="single" w:sz="4" w:space="0" w:color="auto"/>
              <w:right w:val="single" w:sz="4" w:space="0" w:color="auto"/>
            </w:tcBorders>
          </w:tcPr>
          <w:p w:rsidR="00372669" w:rsidRPr="0093507A" w:rsidRDefault="00A77F1B" w:rsidP="00447B09">
            <w:pPr>
              <w:jc w:val="right"/>
              <w:rPr>
                <w:rFonts w:ascii="Palatino Linotype" w:hAnsi="Palatino Linotype" w:cs="Calibri"/>
                <w:b/>
                <w:color w:val="000000"/>
                <w:sz w:val="22"/>
                <w:szCs w:val="22"/>
              </w:rPr>
            </w:pPr>
            <w:r>
              <w:rPr>
                <w:rFonts w:ascii="Palatino Linotype" w:hAnsi="Palatino Linotype" w:cs="Calibri"/>
                <w:b/>
                <w:color w:val="000000"/>
                <w:sz w:val="22"/>
                <w:szCs w:val="22"/>
              </w:rPr>
              <w:t>1</w:t>
            </w:r>
            <w:r w:rsidR="00372669" w:rsidRPr="0093507A">
              <w:rPr>
                <w:rFonts w:ascii="Palatino Linotype" w:hAnsi="Palatino Linotype" w:cs="Calibri"/>
                <w:b/>
                <w:color w:val="000000"/>
                <w:sz w:val="22"/>
                <w:szCs w:val="22"/>
              </w:rPr>
              <w:t>0</w:t>
            </w:r>
            <w:r>
              <w:rPr>
                <w:rFonts w:ascii="Palatino Linotype" w:hAnsi="Palatino Linotype" w:cs="Calibri"/>
                <w:b/>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tcPr>
          <w:p w:rsidR="00372669" w:rsidRPr="00372669" w:rsidRDefault="00372669" w:rsidP="00447B09">
            <w:pPr>
              <w:jc w:val="right"/>
              <w:outlineLvl w:val="0"/>
              <w:rPr>
                <w:rFonts w:ascii="Palatino Linotype" w:hAnsi="Palatino Linotype"/>
                <w:b/>
                <w:sz w:val="22"/>
                <w:szCs w:val="22"/>
              </w:rPr>
            </w:pPr>
            <w:r>
              <w:rPr>
                <w:rFonts w:ascii="Palatino Linotype" w:hAnsi="Palatino Linotype"/>
                <w:b/>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372669" w:rsidRPr="00372669" w:rsidRDefault="00372669" w:rsidP="00447B09">
            <w:pPr>
              <w:jc w:val="right"/>
              <w:outlineLvl w:val="0"/>
              <w:rPr>
                <w:rFonts w:ascii="Palatino Linotype" w:hAnsi="Palatino Linotype"/>
                <w:b/>
                <w:sz w:val="22"/>
                <w:szCs w:val="22"/>
              </w:rPr>
            </w:pPr>
            <w:r>
              <w:rPr>
                <w:rFonts w:ascii="Palatino Linotype" w:hAnsi="Palatino Linotype"/>
                <w:b/>
                <w:sz w:val="22"/>
                <w:szCs w:val="22"/>
              </w:rPr>
              <w:t>2</w:t>
            </w:r>
          </w:p>
        </w:tc>
      </w:tr>
    </w:tbl>
    <w:p w:rsidR="0054553B" w:rsidRDefault="0054553B" w:rsidP="00447B09">
      <w:pPr>
        <w:ind w:left="360"/>
        <w:jc w:val="both"/>
        <w:outlineLvl w:val="0"/>
        <w:rPr>
          <w:rFonts w:ascii="Palatino Linotype" w:hAnsi="Palatino Linotype"/>
          <w:sz w:val="22"/>
          <w:szCs w:val="22"/>
        </w:rPr>
      </w:pPr>
    </w:p>
    <w:p w:rsidR="00355A1F" w:rsidRPr="00796A35" w:rsidRDefault="00355A1F" w:rsidP="00355A1F">
      <w:pPr>
        <w:numPr>
          <w:ilvl w:val="0"/>
          <w:numId w:val="9"/>
        </w:numPr>
        <w:spacing w:line="360" w:lineRule="auto"/>
        <w:jc w:val="both"/>
        <w:outlineLvl w:val="0"/>
        <w:rPr>
          <w:rFonts w:ascii="Palatino Linotype" w:hAnsi="Palatino Linotype"/>
          <w:b/>
          <w:sz w:val="22"/>
          <w:szCs w:val="22"/>
          <w:lang w:val="id-ID"/>
        </w:rPr>
      </w:pPr>
      <w:r>
        <w:rPr>
          <w:rFonts w:ascii="Palatino Linotype" w:hAnsi="Palatino Linotype"/>
          <w:sz w:val="22"/>
          <w:szCs w:val="22"/>
        </w:rPr>
        <w:t xml:space="preserve">Kegiatan Pelatihan Program Peningkatan Keterampilan dan Produktivitas Tenaga Kerja tahun anggaran 2014 memperoleh alokasi dana sebesar Rp. </w:t>
      </w:r>
      <w:r w:rsidR="00611CE4">
        <w:rPr>
          <w:rFonts w:ascii="Palatino Linotype" w:hAnsi="Palatino Linotype"/>
          <w:sz w:val="22"/>
          <w:szCs w:val="22"/>
        </w:rPr>
        <w:t>798.060.040</w:t>
      </w:r>
      <w:r>
        <w:rPr>
          <w:rFonts w:ascii="Palatino Linotype" w:hAnsi="Palatino Linotype"/>
          <w:sz w:val="22"/>
          <w:szCs w:val="22"/>
        </w:rPr>
        <w:t>,</w:t>
      </w:r>
      <w:r w:rsidR="00611CE4">
        <w:rPr>
          <w:rFonts w:ascii="Palatino Linotype" w:hAnsi="Palatino Linotype"/>
          <w:sz w:val="22"/>
          <w:szCs w:val="22"/>
        </w:rPr>
        <w:t>-</w:t>
      </w:r>
      <w:r>
        <w:rPr>
          <w:rFonts w:ascii="Palatino Linotype" w:hAnsi="Palatino Linotype"/>
          <w:sz w:val="22"/>
          <w:szCs w:val="22"/>
        </w:rPr>
        <w:t xml:space="preserve"> </w:t>
      </w:r>
      <w:r w:rsidRPr="0093507A">
        <w:rPr>
          <w:rFonts w:ascii="Palatino Linotype" w:hAnsi="Palatino Linotype"/>
          <w:sz w:val="22"/>
          <w:szCs w:val="22"/>
          <w:lang w:val="id-ID"/>
        </w:rPr>
        <w:t>Sampai dengan akhir tahun anggaran 201</w:t>
      </w:r>
      <w:r>
        <w:rPr>
          <w:rFonts w:ascii="Palatino Linotype" w:hAnsi="Palatino Linotype"/>
          <w:sz w:val="22"/>
          <w:szCs w:val="22"/>
        </w:rPr>
        <w:t>4</w:t>
      </w:r>
      <w:r w:rsidRPr="0093507A">
        <w:rPr>
          <w:rFonts w:ascii="Palatino Linotype" w:hAnsi="Palatino Linotype"/>
          <w:sz w:val="22"/>
          <w:szCs w:val="22"/>
          <w:lang w:val="id-ID"/>
        </w:rPr>
        <w:t xml:space="preserve"> </w:t>
      </w:r>
      <w:r w:rsidRPr="00796A35">
        <w:rPr>
          <w:rFonts w:ascii="Palatino Linotype" w:hAnsi="Palatino Linotype"/>
          <w:sz w:val="22"/>
          <w:szCs w:val="22"/>
          <w:lang w:val="id-ID"/>
        </w:rPr>
        <w:t xml:space="preserve">telah terealisasi sebesar </w:t>
      </w:r>
      <w:r w:rsidRPr="00796A35">
        <w:rPr>
          <w:rFonts w:ascii="Palatino Linotype" w:hAnsi="Palatino Linotype"/>
          <w:b/>
          <w:i/>
          <w:sz w:val="22"/>
          <w:szCs w:val="22"/>
          <w:lang w:val="id-ID"/>
        </w:rPr>
        <w:t>Rp.</w:t>
      </w:r>
      <w:r w:rsidR="00611CE4">
        <w:rPr>
          <w:rFonts w:ascii="Palatino Linotype" w:hAnsi="Palatino Linotype"/>
          <w:b/>
          <w:i/>
          <w:sz w:val="22"/>
          <w:szCs w:val="22"/>
        </w:rPr>
        <w:t>780.000.200</w:t>
      </w:r>
      <w:r w:rsidRPr="00796A35">
        <w:rPr>
          <w:rFonts w:ascii="Palatino Linotype" w:hAnsi="Palatino Linotype"/>
          <w:b/>
          <w:i/>
          <w:sz w:val="22"/>
          <w:szCs w:val="22"/>
          <w:lang w:val="id-ID"/>
        </w:rPr>
        <w:t>,- (9</w:t>
      </w:r>
      <w:r w:rsidR="00611CE4">
        <w:rPr>
          <w:rFonts w:ascii="Palatino Linotype" w:hAnsi="Palatino Linotype"/>
          <w:b/>
          <w:i/>
          <w:sz w:val="22"/>
          <w:szCs w:val="22"/>
        </w:rPr>
        <w:t>7</w:t>
      </w:r>
      <w:r w:rsidRPr="00796A35">
        <w:rPr>
          <w:rFonts w:ascii="Palatino Linotype" w:hAnsi="Palatino Linotype"/>
          <w:b/>
          <w:i/>
          <w:sz w:val="22"/>
          <w:szCs w:val="22"/>
          <w:lang w:val="id-ID"/>
        </w:rPr>
        <w:t>,</w:t>
      </w:r>
      <w:r w:rsidR="00611CE4">
        <w:rPr>
          <w:rFonts w:ascii="Palatino Linotype" w:hAnsi="Palatino Linotype"/>
          <w:b/>
          <w:i/>
          <w:sz w:val="22"/>
          <w:szCs w:val="22"/>
        </w:rPr>
        <w:t>74</w:t>
      </w:r>
      <w:r w:rsidRPr="00796A35">
        <w:rPr>
          <w:rFonts w:ascii="Palatino Linotype" w:hAnsi="Palatino Linotype"/>
          <w:b/>
          <w:i/>
          <w:sz w:val="22"/>
          <w:szCs w:val="22"/>
          <w:lang w:val="id-ID"/>
        </w:rPr>
        <w:t xml:space="preserve">) fisik </w:t>
      </w:r>
      <w:r w:rsidRPr="00796A35">
        <w:rPr>
          <w:rFonts w:ascii="Palatino Linotype" w:hAnsi="Palatino Linotype"/>
          <w:b/>
          <w:i/>
          <w:sz w:val="22"/>
          <w:szCs w:val="22"/>
        </w:rPr>
        <w:t xml:space="preserve">100% </w:t>
      </w:r>
      <w:r w:rsidRPr="00796A35">
        <w:rPr>
          <w:rFonts w:ascii="Palatino Linotype" w:hAnsi="Palatino Linotype"/>
          <w:b/>
          <w:i/>
          <w:sz w:val="22"/>
          <w:szCs w:val="22"/>
          <w:lang w:val="id-ID"/>
        </w:rPr>
        <w:t>sisa dana Rp.</w:t>
      </w:r>
      <w:r w:rsidR="00611CE4">
        <w:rPr>
          <w:rFonts w:ascii="Palatino Linotype" w:hAnsi="Palatino Linotype"/>
          <w:b/>
          <w:i/>
          <w:sz w:val="22"/>
          <w:szCs w:val="22"/>
        </w:rPr>
        <w:t>18</w:t>
      </w:r>
      <w:r w:rsidRPr="00796A35">
        <w:rPr>
          <w:rFonts w:ascii="Palatino Linotype" w:hAnsi="Palatino Linotype"/>
          <w:b/>
          <w:i/>
          <w:sz w:val="22"/>
          <w:szCs w:val="22"/>
        </w:rPr>
        <w:t>.</w:t>
      </w:r>
      <w:r w:rsidR="00611CE4">
        <w:rPr>
          <w:rFonts w:ascii="Palatino Linotype" w:hAnsi="Palatino Linotype"/>
          <w:b/>
          <w:i/>
          <w:sz w:val="22"/>
          <w:szCs w:val="22"/>
        </w:rPr>
        <w:t>05</w:t>
      </w:r>
      <w:r w:rsidRPr="00796A35">
        <w:rPr>
          <w:rFonts w:ascii="Palatino Linotype" w:hAnsi="Palatino Linotype"/>
          <w:b/>
          <w:i/>
          <w:sz w:val="22"/>
          <w:szCs w:val="22"/>
        </w:rPr>
        <w:t>9.</w:t>
      </w:r>
      <w:r w:rsidR="00611CE4">
        <w:rPr>
          <w:rFonts w:ascii="Palatino Linotype" w:hAnsi="Palatino Linotype"/>
          <w:b/>
          <w:i/>
          <w:sz w:val="22"/>
          <w:szCs w:val="22"/>
        </w:rPr>
        <w:t>8</w:t>
      </w:r>
      <w:r w:rsidRPr="00796A35">
        <w:rPr>
          <w:rFonts w:ascii="Palatino Linotype" w:hAnsi="Palatino Linotype"/>
          <w:b/>
          <w:i/>
          <w:sz w:val="22"/>
          <w:szCs w:val="22"/>
        </w:rPr>
        <w:t>4</w:t>
      </w:r>
      <w:r w:rsidR="00611CE4">
        <w:rPr>
          <w:rFonts w:ascii="Palatino Linotype" w:hAnsi="Palatino Linotype"/>
          <w:b/>
          <w:i/>
          <w:sz w:val="22"/>
          <w:szCs w:val="22"/>
        </w:rPr>
        <w:t>0</w:t>
      </w:r>
      <w:r w:rsidRPr="00796A35">
        <w:rPr>
          <w:rFonts w:ascii="Palatino Linotype" w:hAnsi="Palatino Linotype" w:cs="Calibri"/>
          <w:b/>
          <w:i/>
          <w:color w:val="000000"/>
          <w:sz w:val="22"/>
          <w:szCs w:val="22"/>
          <w:lang w:val="id-ID"/>
        </w:rPr>
        <w:t>,-</w:t>
      </w:r>
      <w:r>
        <w:rPr>
          <w:rFonts w:ascii="Palatino Linotype" w:hAnsi="Palatino Linotype"/>
          <w:b/>
          <w:sz w:val="22"/>
          <w:szCs w:val="22"/>
        </w:rPr>
        <w:t xml:space="preserve"> </w:t>
      </w:r>
      <w:r w:rsidRPr="0093507A">
        <w:rPr>
          <w:rFonts w:ascii="Palatino Linotype" w:hAnsi="Palatino Linotype"/>
          <w:sz w:val="22"/>
          <w:szCs w:val="22"/>
          <w:lang w:val="id-ID"/>
        </w:rPr>
        <w:t>dengan lama latihan 240 jam pelajaran dengan rincian sebagai berikut  :</w:t>
      </w:r>
    </w:p>
    <w:tbl>
      <w:tblPr>
        <w:tblStyle w:val="TableGrid"/>
        <w:tblW w:w="8647" w:type="dxa"/>
        <w:tblInd w:w="108" w:type="dxa"/>
        <w:tblLayout w:type="fixed"/>
        <w:tblLook w:val="04A0"/>
      </w:tblPr>
      <w:tblGrid>
        <w:gridCol w:w="567"/>
        <w:gridCol w:w="2694"/>
        <w:gridCol w:w="992"/>
        <w:gridCol w:w="709"/>
        <w:gridCol w:w="708"/>
        <w:gridCol w:w="709"/>
        <w:gridCol w:w="709"/>
        <w:gridCol w:w="709"/>
        <w:gridCol w:w="850"/>
      </w:tblGrid>
      <w:tr w:rsidR="00355A1F" w:rsidRPr="0093507A" w:rsidTr="00E02BC8">
        <w:tc>
          <w:tcPr>
            <w:tcW w:w="567" w:type="dxa"/>
            <w:vMerge w:val="restart"/>
            <w:vAlign w:val="center"/>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No</w:t>
            </w:r>
          </w:p>
        </w:tc>
        <w:tc>
          <w:tcPr>
            <w:tcW w:w="2694" w:type="dxa"/>
            <w:vMerge w:val="restart"/>
            <w:vAlign w:val="center"/>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Kejuruan</w:t>
            </w:r>
          </w:p>
        </w:tc>
        <w:tc>
          <w:tcPr>
            <w:tcW w:w="992" w:type="dxa"/>
            <w:vMerge w:val="restart"/>
            <w:vAlign w:val="center"/>
          </w:tcPr>
          <w:p w:rsidR="00355A1F" w:rsidRPr="004B7739" w:rsidRDefault="00355A1F" w:rsidP="00E02BC8">
            <w:pPr>
              <w:jc w:val="center"/>
              <w:outlineLvl w:val="0"/>
              <w:rPr>
                <w:rFonts w:ascii="Palatino Linotype" w:hAnsi="Palatino Linotype"/>
                <w:sz w:val="22"/>
                <w:szCs w:val="22"/>
              </w:rPr>
            </w:pPr>
            <w:r>
              <w:rPr>
                <w:rFonts w:ascii="Palatino Linotype" w:hAnsi="Palatino Linotype"/>
                <w:sz w:val="22"/>
                <w:szCs w:val="22"/>
              </w:rPr>
              <w:t>Target (orang)</w:t>
            </w:r>
          </w:p>
        </w:tc>
        <w:tc>
          <w:tcPr>
            <w:tcW w:w="1417" w:type="dxa"/>
            <w:gridSpan w:val="2"/>
            <w:tcBorders>
              <w:bottom w:val="single" w:sz="4" w:space="0" w:color="auto"/>
            </w:tcBorders>
            <w:vAlign w:val="center"/>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Realisasi</w:t>
            </w:r>
          </w:p>
        </w:tc>
        <w:tc>
          <w:tcPr>
            <w:tcW w:w="1418" w:type="dxa"/>
            <w:gridSpan w:val="2"/>
            <w:tcBorders>
              <w:bottom w:val="single" w:sz="4" w:space="0" w:color="auto"/>
            </w:tcBorders>
            <w:vAlign w:val="center"/>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Lulus</w:t>
            </w:r>
          </w:p>
        </w:tc>
        <w:tc>
          <w:tcPr>
            <w:tcW w:w="1559" w:type="dxa"/>
            <w:gridSpan w:val="2"/>
            <w:tcBorders>
              <w:bottom w:val="single" w:sz="4" w:space="0" w:color="auto"/>
            </w:tcBorders>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Tidak Lulus</w:t>
            </w:r>
          </w:p>
        </w:tc>
      </w:tr>
      <w:tr w:rsidR="00355A1F" w:rsidRPr="0093507A" w:rsidTr="00E02BC8">
        <w:tc>
          <w:tcPr>
            <w:tcW w:w="567" w:type="dxa"/>
            <w:vMerge/>
            <w:tcBorders>
              <w:bottom w:val="single" w:sz="4" w:space="0" w:color="auto"/>
            </w:tcBorders>
            <w:vAlign w:val="center"/>
          </w:tcPr>
          <w:p w:rsidR="00355A1F" w:rsidRPr="0093507A" w:rsidRDefault="00355A1F" w:rsidP="00E02BC8">
            <w:pPr>
              <w:jc w:val="center"/>
              <w:outlineLvl w:val="0"/>
              <w:rPr>
                <w:rFonts w:ascii="Palatino Linotype" w:hAnsi="Palatino Linotype"/>
                <w:sz w:val="22"/>
                <w:szCs w:val="22"/>
                <w:lang w:val="id-ID"/>
              </w:rPr>
            </w:pPr>
          </w:p>
        </w:tc>
        <w:tc>
          <w:tcPr>
            <w:tcW w:w="2694" w:type="dxa"/>
            <w:vMerge/>
            <w:tcBorders>
              <w:bottom w:val="single" w:sz="4" w:space="0" w:color="auto"/>
            </w:tcBorders>
            <w:vAlign w:val="center"/>
          </w:tcPr>
          <w:p w:rsidR="00355A1F" w:rsidRPr="0093507A" w:rsidRDefault="00355A1F" w:rsidP="00E02BC8">
            <w:pPr>
              <w:jc w:val="center"/>
              <w:outlineLvl w:val="0"/>
              <w:rPr>
                <w:rFonts w:ascii="Palatino Linotype" w:hAnsi="Palatino Linotype"/>
                <w:sz w:val="22"/>
                <w:szCs w:val="22"/>
                <w:lang w:val="id-ID"/>
              </w:rPr>
            </w:pPr>
          </w:p>
        </w:tc>
        <w:tc>
          <w:tcPr>
            <w:tcW w:w="992" w:type="dxa"/>
            <w:vMerge/>
            <w:tcBorders>
              <w:bottom w:val="single" w:sz="4" w:space="0" w:color="auto"/>
            </w:tcBorders>
            <w:vAlign w:val="center"/>
          </w:tcPr>
          <w:p w:rsidR="00355A1F" w:rsidRPr="0093507A" w:rsidRDefault="00355A1F" w:rsidP="00E02BC8">
            <w:pPr>
              <w:jc w:val="center"/>
              <w:outlineLvl w:val="0"/>
              <w:rPr>
                <w:rFonts w:ascii="Palatino Linotype" w:hAnsi="Palatino Linotype"/>
                <w:sz w:val="22"/>
                <w:szCs w:val="22"/>
                <w:lang w:val="id-ID"/>
              </w:rPr>
            </w:pPr>
          </w:p>
        </w:tc>
        <w:tc>
          <w:tcPr>
            <w:tcW w:w="709" w:type="dxa"/>
            <w:tcBorders>
              <w:bottom w:val="single" w:sz="4" w:space="0" w:color="auto"/>
            </w:tcBorders>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L</w:t>
            </w:r>
          </w:p>
        </w:tc>
        <w:tc>
          <w:tcPr>
            <w:tcW w:w="708" w:type="dxa"/>
            <w:tcBorders>
              <w:bottom w:val="single" w:sz="4" w:space="0" w:color="auto"/>
            </w:tcBorders>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P</w:t>
            </w:r>
          </w:p>
        </w:tc>
        <w:tc>
          <w:tcPr>
            <w:tcW w:w="709" w:type="dxa"/>
            <w:tcBorders>
              <w:bottom w:val="single" w:sz="4" w:space="0" w:color="auto"/>
            </w:tcBorders>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L</w:t>
            </w:r>
          </w:p>
        </w:tc>
        <w:tc>
          <w:tcPr>
            <w:tcW w:w="709" w:type="dxa"/>
            <w:tcBorders>
              <w:bottom w:val="single" w:sz="4" w:space="0" w:color="auto"/>
            </w:tcBorders>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P</w:t>
            </w:r>
          </w:p>
        </w:tc>
        <w:tc>
          <w:tcPr>
            <w:tcW w:w="709" w:type="dxa"/>
            <w:tcBorders>
              <w:bottom w:val="single" w:sz="4" w:space="0" w:color="auto"/>
            </w:tcBorders>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L</w:t>
            </w:r>
          </w:p>
        </w:tc>
        <w:tc>
          <w:tcPr>
            <w:tcW w:w="850" w:type="dxa"/>
            <w:tcBorders>
              <w:bottom w:val="single" w:sz="4" w:space="0" w:color="auto"/>
            </w:tcBorders>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P</w:t>
            </w:r>
          </w:p>
        </w:tc>
      </w:tr>
      <w:tr w:rsidR="00355A1F" w:rsidRPr="0093507A" w:rsidTr="00E02B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1"/>
        </w:trPr>
        <w:tc>
          <w:tcPr>
            <w:tcW w:w="567" w:type="dxa"/>
            <w:tcBorders>
              <w:top w:val="single" w:sz="4" w:space="0" w:color="auto"/>
              <w:left w:val="single" w:sz="4" w:space="0" w:color="auto"/>
              <w:bottom w:val="single" w:sz="4" w:space="0" w:color="auto"/>
              <w:right w:val="single" w:sz="4" w:space="0" w:color="auto"/>
            </w:tcBorders>
          </w:tcPr>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1</w:t>
            </w:r>
          </w:p>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2</w:t>
            </w:r>
          </w:p>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3</w:t>
            </w:r>
          </w:p>
          <w:p w:rsidR="00355A1F" w:rsidRPr="0093507A" w:rsidRDefault="00355A1F" w:rsidP="00E02BC8">
            <w:pPr>
              <w:jc w:val="center"/>
              <w:outlineLvl w:val="0"/>
              <w:rPr>
                <w:rFonts w:ascii="Palatino Linotype" w:hAnsi="Palatino Linotype"/>
                <w:sz w:val="22"/>
                <w:szCs w:val="22"/>
                <w:lang w:val="id-ID"/>
              </w:rPr>
            </w:pPr>
            <w:r w:rsidRPr="0093507A">
              <w:rPr>
                <w:rFonts w:ascii="Palatino Linotype" w:hAnsi="Palatino Linotype"/>
                <w:sz w:val="22"/>
                <w:szCs w:val="22"/>
                <w:lang w:val="id-ID"/>
              </w:rPr>
              <w:t>4</w:t>
            </w:r>
          </w:p>
          <w:p w:rsidR="00355A1F" w:rsidRDefault="00355A1F" w:rsidP="00E02BC8">
            <w:pPr>
              <w:jc w:val="center"/>
              <w:outlineLvl w:val="0"/>
              <w:rPr>
                <w:rFonts w:ascii="Palatino Linotype" w:hAnsi="Palatino Linotype"/>
                <w:sz w:val="22"/>
                <w:szCs w:val="22"/>
              </w:rPr>
            </w:pPr>
            <w:r w:rsidRPr="0093507A">
              <w:rPr>
                <w:rFonts w:ascii="Palatino Linotype" w:hAnsi="Palatino Linotype"/>
                <w:sz w:val="22"/>
                <w:szCs w:val="22"/>
                <w:lang w:val="id-ID"/>
              </w:rPr>
              <w:t>5</w:t>
            </w:r>
          </w:p>
          <w:p w:rsidR="00355A1F" w:rsidRPr="00864679" w:rsidRDefault="00355A1F" w:rsidP="00E02BC8">
            <w:pPr>
              <w:jc w:val="center"/>
              <w:outlineLvl w:val="0"/>
              <w:rPr>
                <w:rFonts w:ascii="Palatino Linotype" w:hAnsi="Palatino Linotype"/>
                <w:sz w:val="22"/>
                <w:szCs w:val="22"/>
              </w:rPr>
            </w:pPr>
            <w:r>
              <w:rPr>
                <w:rFonts w:ascii="Palatino Linotype" w:hAnsi="Palatino Linotype"/>
                <w:sz w:val="22"/>
                <w:szCs w:val="22"/>
              </w:rPr>
              <w:t>6</w:t>
            </w:r>
          </w:p>
        </w:tc>
        <w:tc>
          <w:tcPr>
            <w:tcW w:w="2694" w:type="dxa"/>
            <w:tcBorders>
              <w:top w:val="single" w:sz="4" w:space="0" w:color="auto"/>
              <w:left w:val="single" w:sz="4" w:space="0" w:color="auto"/>
              <w:bottom w:val="single" w:sz="4" w:space="0" w:color="auto"/>
              <w:right w:val="single" w:sz="4" w:space="0" w:color="auto"/>
            </w:tcBorders>
          </w:tcPr>
          <w:p w:rsidR="00355A1F" w:rsidRPr="0093507A" w:rsidRDefault="00355A1F" w:rsidP="00E02BC8">
            <w:pPr>
              <w:jc w:val="both"/>
              <w:outlineLvl w:val="0"/>
              <w:rPr>
                <w:rFonts w:ascii="Palatino Linotype" w:hAnsi="Palatino Linotype"/>
                <w:sz w:val="22"/>
                <w:szCs w:val="22"/>
                <w:lang w:val="id-ID"/>
              </w:rPr>
            </w:pPr>
            <w:r w:rsidRPr="0093507A">
              <w:rPr>
                <w:rFonts w:ascii="Palatino Linotype" w:hAnsi="Palatino Linotype"/>
                <w:sz w:val="22"/>
                <w:szCs w:val="22"/>
                <w:lang w:val="id-ID"/>
              </w:rPr>
              <w:t xml:space="preserve">Sepeda Motor </w:t>
            </w:r>
          </w:p>
          <w:p w:rsidR="00355A1F" w:rsidRPr="0093507A" w:rsidRDefault="00355A1F" w:rsidP="00E02BC8">
            <w:pPr>
              <w:jc w:val="both"/>
              <w:outlineLvl w:val="0"/>
              <w:rPr>
                <w:rFonts w:ascii="Palatino Linotype" w:hAnsi="Palatino Linotype"/>
                <w:sz w:val="22"/>
                <w:szCs w:val="22"/>
                <w:lang w:val="id-ID"/>
              </w:rPr>
            </w:pPr>
            <w:r w:rsidRPr="0093507A">
              <w:rPr>
                <w:rFonts w:ascii="Palatino Linotype" w:hAnsi="Palatino Linotype"/>
                <w:sz w:val="22"/>
                <w:szCs w:val="22"/>
                <w:lang w:val="id-ID"/>
              </w:rPr>
              <w:t>Tehnisi Komputer</w:t>
            </w:r>
          </w:p>
          <w:p w:rsidR="00355A1F" w:rsidRPr="0093507A" w:rsidRDefault="00355A1F" w:rsidP="00E02BC8">
            <w:pPr>
              <w:jc w:val="both"/>
              <w:outlineLvl w:val="0"/>
              <w:rPr>
                <w:rFonts w:ascii="Palatino Linotype" w:hAnsi="Palatino Linotype"/>
                <w:sz w:val="22"/>
                <w:szCs w:val="22"/>
                <w:lang w:val="id-ID"/>
              </w:rPr>
            </w:pPr>
            <w:r w:rsidRPr="0093507A">
              <w:rPr>
                <w:rFonts w:ascii="Palatino Linotype" w:hAnsi="Palatino Linotype"/>
                <w:sz w:val="22"/>
                <w:szCs w:val="22"/>
                <w:lang w:val="id-ID"/>
              </w:rPr>
              <w:t>Teknisi Hand Phone</w:t>
            </w:r>
          </w:p>
          <w:p w:rsidR="00355A1F" w:rsidRPr="00864679" w:rsidRDefault="00355A1F" w:rsidP="00E02BC8">
            <w:pPr>
              <w:jc w:val="both"/>
              <w:outlineLvl w:val="0"/>
              <w:rPr>
                <w:rFonts w:ascii="Palatino Linotype" w:hAnsi="Palatino Linotype"/>
                <w:sz w:val="22"/>
                <w:szCs w:val="22"/>
              </w:rPr>
            </w:pPr>
            <w:r w:rsidRPr="0093507A">
              <w:rPr>
                <w:rFonts w:ascii="Palatino Linotype" w:hAnsi="Palatino Linotype"/>
                <w:sz w:val="22"/>
                <w:szCs w:val="22"/>
                <w:lang w:val="id-ID"/>
              </w:rPr>
              <w:t xml:space="preserve">Menjahit </w:t>
            </w:r>
            <w:r>
              <w:rPr>
                <w:rFonts w:ascii="Palatino Linotype" w:hAnsi="Palatino Linotype"/>
                <w:sz w:val="22"/>
                <w:szCs w:val="22"/>
              </w:rPr>
              <w:t>(Bed Cover)</w:t>
            </w:r>
          </w:p>
          <w:p w:rsidR="00355A1F" w:rsidRDefault="00355A1F" w:rsidP="00E02BC8">
            <w:pPr>
              <w:jc w:val="both"/>
              <w:outlineLvl w:val="0"/>
              <w:rPr>
                <w:rFonts w:ascii="Palatino Linotype" w:hAnsi="Palatino Linotype"/>
                <w:sz w:val="22"/>
                <w:szCs w:val="22"/>
              </w:rPr>
            </w:pPr>
            <w:r w:rsidRPr="0093507A">
              <w:rPr>
                <w:rFonts w:ascii="Palatino Linotype" w:hAnsi="Palatino Linotype"/>
                <w:sz w:val="22"/>
                <w:szCs w:val="22"/>
                <w:lang w:val="id-ID"/>
              </w:rPr>
              <w:t>Prosessing</w:t>
            </w:r>
            <w:r>
              <w:rPr>
                <w:rFonts w:ascii="Palatino Linotype" w:hAnsi="Palatino Linotype"/>
                <w:sz w:val="22"/>
                <w:szCs w:val="22"/>
              </w:rPr>
              <w:t xml:space="preserve"> I</w:t>
            </w:r>
          </w:p>
          <w:p w:rsidR="00355A1F" w:rsidRPr="00864679" w:rsidRDefault="00355A1F" w:rsidP="00E02BC8">
            <w:pPr>
              <w:jc w:val="both"/>
              <w:outlineLvl w:val="0"/>
              <w:rPr>
                <w:rFonts w:ascii="Palatino Linotype" w:hAnsi="Palatino Linotype"/>
                <w:sz w:val="22"/>
                <w:szCs w:val="22"/>
              </w:rPr>
            </w:pPr>
            <w:r w:rsidRPr="0093507A">
              <w:rPr>
                <w:rFonts w:ascii="Palatino Linotype" w:hAnsi="Palatino Linotype"/>
                <w:sz w:val="22"/>
                <w:szCs w:val="22"/>
                <w:lang w:val="id-ID"/>
              </w:rPr>
              <w:t>Prosessing</w:t>
            </w:r>
            <w:r>
              <w:rPr>
                <w:rFonts w:ascii="Palatino Linotype" w:hAnsi="Palatino Linotype"/>
                <w:sz w:val="22"/>
                <w:szCs w:val="22"/>
              </w:rPr>
              <w:t xml:space="preserve"> II</w:t>
            </w:r>
          </w:p>
        </w:tc>
        <w:tc>
          <w:tcPr>
            <w:tcW w:w="992" w:type="dxa"/>
            <w:tcBorders>
              <w:top w:val="single" w:sz="4" w:space="0" w:color="auto"/>
              <w:left w:val="nil"/>
              <w:bottom w:val="single" w:sz="4" w:space="0" w:color="auto"/>
              <w:right w:val="single" w:sz="4" w:space="0" w:color="auto"/>
            </w:tcBorders>
          </w:tcPr>
          <w:p w:rsidR="00355A1F" w:rsidRDefault="00355A1F" w:rsidP="00E02BC8">
            <w:pPr>
              <w:jc w:val="center"/>
              <w:outlineLvl w:val="0"/>
              <w:rPr>
                <w:rFonts w:ascii="Palatino Linotype" w:hAnsi="Palatino Linotype"/>
                <w:sz w:val="22"/>
                <w:szCs w:val="22"/>
              </w:rPr>
            </w:pPr>
            <w:r>
              <w:rPr>
                <w:rFonts w:ascii="Palatino Linotype" w:hAnsi="Palatino Linotype"/>
                <w:sz w:val="22"/>
                <w:szCs w:val="22"/>
              </w:rPr>
              <w:t>16</w:t>
            </w:r>
          </w:p>
          <w:p w:rsidR="00355A1F" w:rsidRDefault="00355A1F" w:rsidP="00E02BC8">
            <w:pPr>
              <w:jc w:val="center"/>
              <w:outlineLvl w:val="0"/>
              <w:rPr>
                <w:rFonts w:ascii="Palatino Linotype" w:hAnsi="Palatino Linotype"/>
                <w:sz w:val="22"/>
                <w:szCs w:val="22"/>
              </w:rPr>
            </w:pPr>
            <w:r>
              <w:rPr>
                <w:rFonts w:ascii="Palatino Linotype" w:hAnsi="Palatino Linotype"/>
                <w:sz w:val="22"/>
                <w:szCs w:val="22"/>
              </w:rPr>
              <w:t>16</w:t>
            </w:r>
          </w:p>
          <w:p w:rsidR="00355A1F" w:rsidRDefault="00355A1F" w:rsidP="00E02BC8">
            <w:pPr>
              <w:jc w:val="center"/>
              <w:outlineLvl w:val="0"/>
              <w:rPr>
                <w:rFonts w:ascii="Palatino Linotype" w:hAnsi="Palatino Linotype"/>
                <w:sz w:val="22"/>
                <w:szCs w:val="22"/>
              </w:rPr>
            </w:pPr>
            <w:r>
              <w:rPr>
                <w:rFonts w:ascii="Palatino Linotype" w:hAnsi="Palatino Linotype"/>
                <w:sz w:val="22"/>
                <w:szCs w:val="22"/>
              </w:rPr>
              <w:t>16</w:t>
            </w:r>
          </w:p>
          <w:p w:rsidR="00355A1F" w:rsidRDefault="00355A1F" w:rsidP="00E02BC8">
            <w:pPr>
              <w:jc w:val="center"/>
              <w:outlineLvl w:val="0"/>
              <w:rPr>
                <w:rFonts w:ascii="Palatino Linotype" w:hAnsi="Palatino Linotype"/>
                <w:sz w:val="22"/>
                <w:szCs w:val="22"/>
              </w:rPr>
            </w:pPr>
            <w:r>
              <w:rPr>
                <w:rFonts w:ascii="Palatino Linotype" w:hAnsi="Palatino Linotype"/>
                <w:sz w:val="22"/>
                <w:szCs w:val="22"/>
              </w:rPr>
              <w:t>16</w:t>
            </w:r>
          </w:p>
          <w:p w:rsidR="00355A1F" w:rsidRDefault="00355A1F" w:rsidP="00E02BC8">
            <w:pPr>
              <w:jc w:val="center"/>
              <w:outlineLvl w:val="0"/>
              <w:rPr>
                <w:rFonts w:ascii="Palatino Linotype" w:hAnsi="Palatino Linotype"/>
                <w:sz w:val="22"/>
                <w:szCs w:val="22"/>
              </w:rPr>
            </w:pPr>
            <w:r>
              <w:rPr>
                <w:rFonts w:ascii="Palatino Linotype" w:hAnsi="Palatino Linotype"/>
                <w:sz w:val="22"/>
                <w:szCs w:val="22"/>
              </w:rPr>
              <w:t>16</w:t>
            </w:r>
          </w:p>
          <w:p w:rsidR="00355A1F" w:rsidRPr="004B7739" w:rsidRDefault="00355A1F" w:rsidP="00E02BC8">
            <w:pPr>
              <w:jc w:val="center"/>
              <w:outlineLvl w:val="0"/>
              <w:rPr>
                <w:rFonts w:ascii="Palatino Linotype" w:hAnsi="Palatino Linotype"/>
                <w:sz w:val="22"/>
                <w:szCs w:val="22"/>
              </w:rPr>
            </w:pPr>
            <w:r>
              <w:rPr>
                <w:rFonts w:ascii="Palatino Linotype" w:hAnsi="Palatino Linotype"/>
                <w:sz w:val="22"/>
                <w:szCs w:val="22"/>
              </w:rPr>
              <w:t>16</w:t>
            </w:r>
          </w:p>
        </w:tc>
        <w:tc>
          <w:tcPr>
            <w:tcW w:w="709" w:type="dxa"/>
            <w:tcBorders>
              <w:top w:val="single" w:sz="4" w:space="0" w:color="auto"/>
              <w:left w:val="single" w:sz="4" w:space="0" w:color="auto"/>
              <w:bottom w:val="single" w:sz="4" w:space="0" w:color="auto"/>
              <w:right w:val="single" w:sz="4" w:space="0" w:color="auto"/>
            </w:tcBorders>
          </w:tcPr>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16</w:t>
            </w:r>
          </w:p>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10</w:t>
            </w:r>
          </w:p>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10</w:t>
            </w:r>
          </w:p>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w:t>
            </w:r>
          </w:p>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w:t>
            </w:r>
          </w:p>
          <w:p w:rsidR="00355A1F" w:rsidRPr="00864679" w:rsidRDefault="00355A1F" w:rsidP="00E02BC8">
            <w:pPr>
              <w:jc w:val="right"/>
              <w:outlineLvl w:val="0"/>
              <w:rPr>
                <w:rFonts w:ascii="Palatino Linotype" w:hAnsi="Palatino Linotype"/>
                <w:sz w:val="22"/>
                <w:szCs w:val="22"/>
              </w:rPr>
            </w:pPr>
            <w:r>
              <w:rPr>
                <w:rFonts w:ascii="Palatino Linotype" w:hAnsi="Palatino Linotype"/>
                <w:sz w:val="22"/>
                <w:szCs w:val="22"/>
              </w:rPr>
              <w:t>2</w:t>
            </w:r>
          </w:p>
        </w:tc>
        <w:tc>
          <w:tcPr>
            <w:tcW w:w="708" w:type="dxa"/>
            <w:tcBorders>
              <w:top w:val="single" w:sz="4" w:space="0" w:color="auto"/>
              <w:left w:val="single" w:sz="4" w:space="0" w:color="auto"/>
              <w:bottom w:val="single" w:sz="4" w:space="0" w:color="auto"/>
              <w:right w:val="single" w:sz="4" w:space="0" w:color="auto"/>
            </w:tcBorders>
          </w:tcPr>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55A1F" w:rsidRPr="0093507A" w:rsidRDefault="00355A1F" w:rsidP="00E02BC8">
            <w:pPr>
              <w:jc w:val="right"/>
              <w:outlineLvl w:val="0"/>
              <w:rPr>
                <w:rFonts w:ascii="Palatino Linotype" w:hAnsi="Palatino Linotype"/>
                <w:sz w:val="22"/>
                <w:szCs w:val="22"/>
                <w:lang w:val="id-ID"/>
              </w:rPr>
            </w:pPr>
            <w:r>
              <w:rPr>
                <w:rFonts w:ascii="Palatino Linotype" w:hAnsi="Palatino Linotype"/>
                <w:sz w:val="22"/>
                <w:szCs w:val="22"/>
              </w:rPr>
              <w:t>6</w:t>
            </w:r>
          </w:p>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6</w:t>
            </w:r>
          </w:p>
          <w:p w:rsidR="00355A1F" w:rsidRPr="0093507A" w:rsidRDefault="00355A1F" w:rsidP="00E02BC8">
            <w:pPr>
              <w:jc w:val="right"/>
              <w:outlineLvl w:val="0"/>
              <w:rPr>
                <w:rFonts w:ascii="Palatino Linotype" w:hAnsi="Palatino Linotype"/>
                <w:sz w:val="22"/>
                <w:szCs w:val="22"/>
                <w:lang w:val="id-ID"/>
              </w:rPr>
            </w:pPr>
            <w:r>
              <w:rPr>
                <w:rFonts w:ascii="Palatino Linotype" w:hAnsi="Palatino Linotype"/>
                <w:sz w:val="22"/>
                <w:szCs w:val="22"/>
              </w:rPr>
              <w:t>16</w:t>
            </w:r>
          </w:p>
          <w:p w:rsidR="00355A1F" w:rsidRDefault="00355A1F" w:rsidP="00E02BC8">
            <w:pPr>
              <w:jc w:val="right"/>
              <w:outlineLvl w:val="0"/>
              <w:rPr>
                <w:rFonts w:ascii="Palatino Linotype" w:hAnsi="Palatino Linotype"/>
                <w:sz w:val="22"/>
                <w:szCs w:val="22"/>
              </w:rPr>
            </w:pPr>
            <w:r w:rsidRPr="0093507A">
              <w:rPr>
                <w:rFonts w:ascii="Palatino Linotype" w:hAnsi="Palatino Linotype"/>
                <w:sz w:val="22"/>
                <w:szCs w:val="22"/>
                <w:lang w:val="id-ID"/>
              </w:rPr>
              <w:t>16</w:t>
            </w:r>
          </w:p>
          <w:p w:rsidR="00355A1F" w:rsidRPr="00864679" w:rsidRDefault="00355A1F" w:rsidP="00E02BC8">
            <w:pPr>
              <w:jc w:val="right"/>
              <w:outlineLvl w:val="0"/>
              <w:rPr>
                <w:rFonts w:ascii="Palatino Linotype" w:hAnsi="Palatino Linotype"/>
                <w:sz w:val="22"/>
                <w:szCs w:val="22"/>
              </w:rPr>
            </w:pPr>
            <w:r>
              <w:rPr>
                <w:rFonts w:ascii="Palatino Linotype" w:hAnsi="Palatino Linotype"/>
                <w:sz w:val="22"/>
                <w:szCs w:val="22"/>
              </w:rPr>
              <w:t>14</w:t>
            </w:r>
          </w:p>
        </w:tc>
        <w:tc>
          <w:tcPr>
            <w:tcW w:w="709" w:type="dxa"/>
            <w:tcBorders>
              <w:top w:val="single" w:sz="4" w:space="0" w:color="auto"/>
              <w:left w:val="single" w:sz="4" w:space="0" w:color="auto"/>
              <w:bottom w:val="single" w:sz="4" w:space="0" w:color="auto"/>
              <w:right w:val="single" w:sz="4" w:space="0" w:color="auto"/>
            </w:tcBorders>
          </w:tcPr>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16</w:t>
            </w:r>
          </w:p>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10</w:t>
            </w:r>
          </w:p>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10</w:t>
            </w:r>
          </w:p>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w:t>
            </w:r>
          </w:p>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w:t>
            </w:r>
          </w:p>
          <w:p w:rsidR="00355A1F" w:rsidRPr="00864679" w:rsidRDefault="00355A1F" w:rsidP="00E02BC8">
            <w:pPr>
              <w:jc w:val="right"/>
              <w:outlineLvl w:val="0"/>
              <w:rPr>
                <w:rFonts w:ascii="Palatino Linotype" w:hAnsi="Palatino Linotype"/>
                <w:sz w:val="22"/>
                <w:szCs w:val="22"/>
              </w:rPr>
            </w:pPr>
            <w:r>
              <w:rPr>
                <w:rFonts w:ascii="Palatino Linotype" w:hAnsi="Palatino Linotype"/>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55A1F" w:rsidRPr="0093507A" w:rsidRDefault="00355A1F" w:rsidP="00E02BC8">
            <w:pPr>
              <w:jc w:val="right"/>
              <w:outlineLvl w:val="0"/>
              <w:rPr>
                <w:rFonts w:ascii="Palatino Linotype" w:hAnsi="Palatino Linotype"/>
                <w:sz w:val="22"/>
                <w:szCs w:val="22"/>
                <w:lang w:val="id-ID"/>
              </w:rPr>
            </w:pPr>
            <w:r>
              <w:rPr>
                <w:rFonts w:ascii="Palatino Linotype" w:hAnsi="Palatino Linotype"/>
                <w:sz w:val="22"/>
                <w:szCs w:val="22"/>
              </w:rPr>
              <w:t>5</w:t>
            </w:r>
          </w:p>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6</w:t>
            </w:r>
          </w:p>
          <w:p w:rsidR="00355A1F" w:rsidRPr="0093507A" w:rsidRDefault="00355A1F" w:rsidP="00E02BC8">
            <w:pPr>
              <w:jc w:val="right"/>
              <w:outlineLvl w:val="0"/>
              <w:rPr>
                <w:rFonts w:ascii="Palatino Linotype" w:hAnsi="Palatino Linotype"/>
                <w:sz w:val="22"/>
                <w:szCs w:val="22"/>
                <w:lang w:val="id-ID"/>
              </w:rPr>
            </w:pPr>
            <w:r>
              <w:rPr>
                <w:rFonts w:ascii="Palatino Linotype" w:hAnsi="Palatino Linotype"/>
                <w:sz w:val="22"/>
                <w:szCs w:val="22"/>
              </w:rPr>
              <w:t>16</w:t>
            </w:r>
          </w:p>
          <w:p w:rsidR="00355A1F" w:rsidRPr="00864679" w:rsidRDefault="00355A1F" w:rsidP="00E02BC8">
            <w:pPr>
              <w:jc w:val="right"/>
              <w:outlineLvl w:val="0"/>
              <w:rPr>
                <w:rFonts w:ascii="Palatino Linotype" w:hAnsi="Palatino Linotype"/>
                <w:sz w:val="22"/>
                <w:szCs w:val="22"/>
              </w:rPr>
            </w:pPr>
            <w:r>
              <w:rPr>
                <w:rFonts w:ascii="Palatino Linotype" w:hAnsi="Palatino Linotype"/>
                <w:sz w:val="22"/>
                <w:szCs w:val="22"/>
                <w:lang w:val="id-ID"/>
              </w:rPr>
              <w:t>1</w:t>
            </w:r>
            <w:r>
              <w:rPr>
                <w:rFonts w:ascii="Palatino Linotype" w:hAnsi="Palatino Linotype"/>
                <w:sz w:val="22"/>
                <w:szCs w:val="22"/>
              </w:rPr>
              <w:t>5</w:t>
            </w:r>
          </w:p>
          <w:p w:rsidR="00355A1F" w:rsidRPr="00864679" w:rsidRDefault="00355A1F" w:rsidP="00E02BC8">
            <w:pPr>
              <w:jc w:val="right"/>
              <w:outlineLvl w:val="0"/>
              <w:rPr>
                <w:rFonts w:ascii="Palatino Linotype" w:hAnsi="Palatino Linotype"/>
                <w:sz w:val="22"/>
                <w:szCs w:val="22"/>
              </w:rPr>
            </w:pPr>
            <w:r>
              <w:rPr>
                <w:rFonts w:ascii="Palatino Linotype" w:hAnsi="Palatino Linotype"/>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355A1F" w:rsidRPr="00864679" w:rsidRDefault="00355A1F" w:rsidP="00E02BC8">
            <w:pPr>
              <w:jc w:val="right"/>
              <w:outlineLvl w:val="0"/>
              <w:rPr>
                <w:rFonts w:ascii="Palatino Linotype" w:hAnsi="Palatino Linotype"/>
                <w:sz w:val="22"/>
                <w:szCs w:val="22"/>
              </w:rPr>
            </w:pPr>
            <w:r>
              <w:rPr>
                <w:rFonts w:ascii="Palatino Linotype" w:hAnsi="Palatino Linotype"/>
                <w:sz w:val="22"/>
                <w:szCs w:val="22"/>
              </w:rPr>
              <w:t>-</w:t>
            </w:r>
          </w:p>
          <w:p w:rsidR="00355A1F" w:rsidRPr="00864679" w:rsidRDefault="00355A1F" w:rsidP="00E02BC8">
            <w:pPr>
              <w:jc w:val="right"/>
              <w:outlineLvl w:val="0"/>
              <w:rPr>
                <w:rFonts w:ascii="Palatino Linotype" w:hAnsi="Palatino Linotype"/>
                <w:sz w:val="22"/>
                <w:szCs w:val="22"/>
              </w:rPr>
            </w:pPr>
            <w:r>
              <w:rPr>
                <w:rFonts w:ascii="Palatino Linotype" w:hAnsi="Palatino Linotype"/>
                <w:sz w:val="22"/>
                <w:szCs w:val="22"/>
              </w:rPr>
              <w:t>-</w:t>
            </w:r>
          </w:p>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55A1F" w:rsidRDefault="00355A1F" w:rsidP="00E02BC8">
            <w:pPr>
              <w:jc w:val="right"/>
              <w:outlineLvl w:val="0"/>
              <w:rPr>
                <w:rFonts w:ascii="Palatino Linotype" w:hAnsi="Palatino Linotype"/>
                <w:sz w:val="22"/>
                <w:szCs w:val="22"/>
              </w:rPr>
            </w:pPr>
            <w:r w:rsidRPr="0093507A">
              <w:rPr>
                <w:rFonts w:ascii="Palatino Linotype" w:hAnsi="Palatino Linotype"/>
                <w:sz w:val="22"/>
                <w:szCs w:val="22"/>
                <w:lang w:val="id-ID"/>
              </w:rPr>
              <w:t>-</w:t>
            </w:r>
          </w:p>
          <w:p w:rsidR="00355A1F" w:rsidRPr="00864679" w:rsidRDefault="00355A1F" w:rsidP="00E02BC8">
            <w:pPr>
              <w:jc w:val="right"/>
              <w:outlineLvl w:val="0"/>
              <w:rPr>
                <w:rFonts w:ascii="Palatino Linotype" w:hAnsi="Palatino Linotype"/>
                <w:sz w:val="22"/>
                <w:szCs w:val="22"/>
              </w:rPr>
            </w:pPr>
            <w:r>
              <w:rPr>
                <w:rFonts w:ascii="Palatino Linotype" w:hAnsi="Palatino Linotype"/>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1</w:t>
            </w:r>
          </w:p>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55A1F" w:rsidRPr="0093507A" w:rsidRDefault="00355A1F" w:rsidP="00E02BC8">
            <w:pPr>
              <w:jc w:val="right"/>
              <w:outlineLvl w:val="0"/>
              <w:rPr>
                <w:rFonts w:ascii="Palatino Linotype" w:hAnsi="Palatino Linotype"/>
                <w:sz w:val="22"/>
                <w:szCs w:val="22"/>
                <w:lang w:val="id-ID"/>
              </w:rPr>
            </w:pPr>
            <w:r w:rsidRPr="0093507A">
              <w:rPr>
                <w:rFonts w:ascii="Palatino Linotype" w:hAnsi="Palatino Linotype"/>
                <w:sz w:val="22"/>
                <w:szCs w:val="22"/>
                <w:lang w:val="id-ID"/>
              </w:rPr>
              <w:t>-</w:t>
            </w:r>
          </w:p>
          <w:p w:rsidR="00355A1F" w:rsidRDefault="00355A1F" w:rsidP="00E02BC8">
            <w:pPr>
              <w:jc w:val="right"/>
              <w:outlineLvl w:val="0"/>
              <w:rPr>
                <w:rFonts w:ascii="Palatino Linotype" w:hAnsi="Palatino Linotype"/>
                <w:sz w:val="22"/>
                <w:szCs w:val="22"/>
              </w:rPr>
            </w:pPr>
            <w:r>
              <w:rPr>
                <w:rFonts w:ascii="Palatino Linotype" w:hAnsi="Palatino Linotype"/>
                <w:sz w:val="22"/>
                <w:szCs w:val="22"/>
              </w:rPr>
              <w:t>1</w:t>
            </w:r>
          </w:p>
          <w:p w:rsidR="00355A1F" w:rsidRPr="00864679" w:rsidRDefault="00355A1F" w:rsidP="00E02BC8">
            <w:pPr>
              <w:jc w:val="right"/>
              <w:outlineLvl w:val="0"/>
              <w:rPr>
                <w:rFonts w:ascii="Palatino Linotype" w:hAnsi="Palatino Linotype"/>
                <w:sz w:val="22"/>
                <w:szCs w:val="22"/>
              </w:rPr>
            </w:pPr>
            <w:r>
              <w:rPr>
                <w:rFonts w:ascii="Palatino Linotype" w:hAnsi="Palatino Linotype"/>
                <w:sz w:val="22"/>
                <w:szCs w:val="22"/>
              </w:rPr>
              <w:t>1</w:t>
            </w:r>
          </w:p>
        </w:tc>
      </w:tr>
      <w:tr w:rsidR="00355A1F" w:rsidRPr="000D4131" w:rsidTr="00E02B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3"/>
        </w:trPr>
        <w:tc>
          <w:tcPr>
            <w:tcW w:w="567" w:type="dxa"/>
            <w:tcBorders>
              <w:top w:val="single" w:sz="4" w:space="0" w:color="auto"/>
              <w:left w:val="single" w:sz="4" w:space="0" w:color="auto"/>
              <w:bottom w:val="single" w:sz="4" w:space="0" w:color="auto"/>
              <w:right w:val="single" w:sz="4" w:space="0" w:color="auto"/>
            </w:tcBorders>
            <w:vAlign w:val="center"/>
          </w:tcPr>
          <w:p w:rsidR="00355A1F" w:rsidRPr="000D4131" w:rsidRDefault="00355A1F" w:rsidP="00E02BC8">
            <w:pPr>
              <w:jc w:val="right"/>
              <w:outlineLvl w:val="0"/>
              <w:rPr>
                <w:rFonts w:ascii="Palatino Linotype" w:hAnsi="Palatino Linotype"/>
                <w:b/>
                <w:sz w:val="22"/>
                <w:szCs w:val="22"/>
                <w:lang w:val="id-ID"/>
              </w:rPr>
            </w:pPr>
          </w:p>
        </w:tc>
        <w:tc>
          <w:tcPr>
            <w:tcW w:w="2694" w:type="dxa"/>
            <w:tcBorders>
              <w:top w:val="single" w:sz="4" w:space="0" w:color="auto"/>
              <w:left w:val="single" w:sz="4" w:space="0" w:color="auto"/>
              <w:bottom w:val="single" w:sz="4" w:space="0" w:color="auto"/>
              <w:right w:val="single" w:sz="4" w:space="0" w:color="auto"/>
            </w:tcBorders>
            <w:vAlign w:val="center"/>
          </w:tcPr>
          <w:p w:rsidR="00355A1F" w:rsidRPr="000D4131" w:rsidRDefault="00355A1F" w:rsidP="00E02BC8">
            <w:pPr>
              <w:jc w:val="right"/>
              <w:outlineLvl w:val="0"/>
              <w:rPr>
                <w:rFonts w:ascii="Palatino Linotype" w:hAnsi="Palatino Linotype"/>
                <w:b/>
                <w:sz w:val="22"/>
                <w:szCs w:val="22"/>
              </w:rPr>
            </w:pPr>
            <w:r w:rsidRPr="000D4131">
              <w:rPr>
                <w:rFonts w:ascii="Palatino Linotype" w:hAnsi="Palatino Linotype"/>
                <w:b/>
                <w:sz w:val="22"/>
                <w:szCs w:val="22"/>
              </w:rPr>
              <w:t>Jumlah</w:t>
            </w:r>
          </w:p>
        </w:tc>
        <w:tc>
          <w:tcPr>
            <w:tcW w:w="992" w:type="dxa"/>
            <w:tcBorders>
              <w:top w:val="single" w:sz="4" w:space="0" w:color="auto"/>
              <w:left w:val="nil"/>
              <w:bottom w:val="single" w:sz="4" w:space="0" w:color="auto"/>
              <w:right w:val="single" w:sz="4" w:space="0" w:color="auto"/>
            </w:tcBorders>
            <w:vAlign w:val="center"/>
          </w:tcPr>
          <w:p w:rsidR="00355A1F" w:rsidRPr="000D4131" w:rsidRDefault="00355A1F" w:rsidP="00E02BC8">
            <w:pPr>
              <w:jc w:val="center"/>
              <w:outlineLvl w:val="0"/>
              <w:rPr>
                <w:rFonts w:ascii="Palatino Linotype" w:hAnsi="Palatino Linotype"/>
                <w:b/>
                <w:sz w:val="22"/>
                <w:szCs w:val="22"/>
              </w:rPr>
            </w:pPr>
            <w:r w:rsidRPr="000D4131">
              <w:rPr>
                <w:rFonts w:ascii="Palatino Linotype" w:hAnsi="Palatino Linotype"/>
                <w:b/>
                <w:sz w:val="22"/>
                <w:szCs w:val="22"/>
              </w:rPr>
              <w:t>96</w:t>
            </w:r>
          </w:p>
        </w:tc>
        <w:tc>
          <w:tcPr>
            <w:tcW w:w="709" w:type="dxa"/>
            <w:tcBorders>
              <w:top w:val="single" w:sz="4" w:space="0" w:color="auto"/>
              <w:left w:val="single" w:sz="4" w:space="0" w:color="auto"/>
              <w:bottom w:val="single" w:sz="4" w:space="0" w:color="auto"/>
              <w:right w:val="single" w:sz="4" w:space="0" w:color="auto"/>
            </w:tcBorders>
            <w:vAlign w:val="center"/>
          </w:tcPr>
          <w:p w:rsidR="00355A1F" w:rsidRPr="000D4131" w:rsidRDefault="00355A1F" w:rsidP="00E02BC8">
            <w:pPr>
              <w:jc w:val="right"/>
              <w:outlineLvl w:val="0"/>
              <w:rPr>
                <w:rFonts w:ascii="Palatino Linotype" w:hAnsi="Palatino Linotype"/>
                <w:b/>
                <w:sz w:val="22"/>
                <w:szCs w:val="22"/>
              </w:rPr>
            </w:pPr>
            <w:r w:rsidRPr="000D4131">
              <w:rPr>
                <w:rFonts w:ascii="Palatino Linotype" w:hAnsi="Palatino Linotype"/>
                <w:b/>
                <w:sz w:val="22"/>
                <w:szCs w:val="22"/>
              </w:rPr>
              <w:t>38</w:t>
            </w:r>
          </w:p>
        </w:tc>
        <w:tc>
          <w:tcPr>
            <w:tcW w:w="708" w:type="dxa"/>
            <w:tcBorders>
              <w:top w:val="single" w:sz="4" w:space="0" w:color="auto"/>
              <w:left w:val="single" w:sz="4" w:space="0" w:color="auto"/>
              <w:bottom w:val="single" w:sz="4" w:space="0" w:color="auto"/>
              <w:right w:val="single" w:sz="4" w:space="0" w:color="auto"/>
            </w:tcBorders>
            <w:vAlign w:val="center"/>
          </w:tcPr>
          <w:p w:rsidR="00355A1F" w:rsidRPr="000D4131" w:rsidRDefault="00355A1F" w:rsidP="00E02BC8">
            <w:pPr>
              <w:jc w:val="right"/>
              <w:outlineLvl w:val="0"/>
              <w:rPr>
                <w:rFonts w:ascii="Palatino Linotype" w:hAnsi="Palatino Linotype"/>
                <w:b/>
                <w:sz w:val="22"/>
                <w:szCs w:val="22"/>
              </w:rPr>
            </w:pPr>
            <w:r w:rsidRPr="000D4131">
              <w:rPr>
                <w:rFonts w:ascii="Palatino Linotype" w:hAnsi="Palatino Linotype"/>
                <w:b/>
                <w:sz w:val="22"/>
                <w:szCs w:val="22"/>
              </w:rPr>
              <w:t>58</w:t>
            </w:r>
          </w:p>
        </w:tc>
        <w:tc>
          <w:tcPr>
            <w:tcW w:w="709" w:type="dxa"/>
            <w:tcBorders>
              <w:top w:val="single" w:sz="4" w:space="0" w:color="auto"/>
              <w:left w:val="single" w:sz="4" w:space="0" w:color="auto"/>
              <w:bottom w:val="single" w:sz="4" w:space="0" w:color="auto"/>
              <w:right w:val="single" w:sz="4" w:space="0" w:color="auto"/>
            </w:tcBorders>
            <w:vAlign w:val="center"/>
          </w:tcPr>
          <w:p w:rsidR="00355A1F" w:rsidRPr="000D4131" w:rsidRDefault="00355A1F" w:rsidP="00E02BC8">
            <w:pPr>
              <w:jc w:val="right"/>
              <w:outlineLvl w:val="0"/>
              <w:rPr>
                <w:rFonts w:ascii="Palatino Linotype" w:hAnsi="Palatino Linotype"/>
                <w:b/>
                <w:sz w:val="22"/>
                <w:szCs w:val="22"/>
              </w:rPr>
            </w:pPr>
            <w:r w:rsidRPr="000D4131">
              <w:rPr>
                <w:rFonts w:ascii="Palatino Linotype" w:hAnsi="Palatino Linotype"/>
                <w:b/>
                <w:sz w:val="22"/>
                <w:szCs w:val="22"/>
              </w:rPr>
              <w:t>38</w:t>
            </w:r>
          </w:p>
        </w:tc>
        <w:tc>
          <w:tcPr>
            <w:tcW w:w="709" w:type="dxa"/>
            <w:tcBorders>
              <w:top w:val="single" w:sz="4" w:space="0" w:color="auto"/>
              <w:left w:val="single" w:sz="4" w:space="0" w:color="auto"/>
              <w:bottom w:val="single" w:sz="4" w:space="0" w:color="auto"/>
              <w:right w:val="single" w:sz="4" w:space="0" w:color="auto"/>
            </w:tcBorders>
            <w:vAlign w:val="center"/>
          </w:tcPr>
          <w:p w:rsidR="00355A1F" w:rsidRPr="000D4131" w:rsidRDefault="00355A1F" w:rsidP="00E02BC8">
            <w:pPr>
              <w:jc w:val="right"/>
              <w:outlineLvl w:val="0"/>
              <w:rPr>
                <w:rFonts w:ascii="Palatino Linotype" w:hAnsi="Palatino Linotype"/>
                <w:b/>
                <w:sz w:val="22"/>
                <w:szCs w:val="22"/>
              </w:rPr>
            </w:pPr>
            <w:r w:rsidRPr="000D4131">
              <w:rPr>
                <w:rFonts w:ascii="Palatino Linotype" w:hAnsi="Palatino Linotype"/>
                <w:b/>
                <w:sz w:val="22"/>
                <w:szCs w:val="22"/>
              </w:rPr>
              <w:t>5</w:t>
            </w:r>
          </w:p>
        </w:tc>
        <w:tc>
          <w:tcPr>
            <w:tcW w:w="709" w:type="dxa"/>
            <w:tcBorders>
              <w:top w:val="single" w:sz="4" w:space="0" w:color="auto"/>
              <w:left w:val="single" w:sz="4" w:space="0" w:color="auto"/>
              <w:bottom w:val="single" w:sz="4" w:space="0" w:color="auto"/>
              <w:right w:val="single" w:sz="4" w:space="0" w:color="auto"/>
            </w:tcBorders>
            <w:vAlign w:val="center"/>
          </w:tcPr>
          <w:p w:rsidR="00355A1F" w:rsidRPr="000D4131" w:rsidRDefault="00355A1F" w:rsidP="00E02BC8">
            <w:pPr>
              <w:jc w:val="right"/>
              <w:outlineLvl w:val="0"/>
              <w:rPr>
                <w:rFonts w:ascii="Palatino Linotype" w:hAnsi="Palatino Linotype"/>
                <w:b/>
                <w:sz w:val="22"/>
                <w:szCs w:val="22"/>
              </w:rPr>
            </w:pPr>
            <w:r w:rsidRPr="000D4131">
              <w:rPr>
                <w:rFonts w:ascii="Palatino Linotype" w:hAnsi="Palatino Linotype"/>
                <w:b/>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355A1F" w:rsidRPr="000D4131" w:rsidRDefault="00355A1F" w:rsidP="00E02BC8">
            <w:pPr>
              <w:jc w:val="right"/>
              <w:outlineLvl w:val="0"/>
              <w:rPr>
                <w:rFonts w:ascii="Palatino Linotype" w:hAnsi="Palatino Linotype"/>
                <w:b/>
                <w:sz w:val="22"/>
                <w:szCs w:val="22"/>
              </w:rPr>
            </w:pPr>
            <w:r w:rsidRPr="000D4131">
              <w:rPr>
                <w:rFonts w:ascii="Palatino Linotype" w:hAnsi="Palatino Linotype"/>
                <w:b/>
                <w:sz w:val="22"/>
                <w:szCs w:val="22"/>
              </w:rPr>
              <w:t>3</w:t>
            </w:r>
          </w:p>
        </w:tc>
      </w:tr>
    </w:tbl>
    <w:p w:rsidR="00A71048" w:rsidRDefault="00A71048" w:rsidP="008768F4">
      <w:pPr>
        <w:spacing w:line="360" w:lineRule="auto"/>
        <w:jc w:val="both"/>
        <w:outlineLvl w:val="0"/>
        <w:rPr>
          <w:rFonts w:ascii="Palatino Linotype" w:hAnsi="Palatino Linotype"/>
          <w:sz w:val="22"/>
          <w:szCs w:val="22"/>
        </w:rPr>
      </w:pPr>
    </w:p>
    <w:p w:rsidR="00A71048" w:rsidRDefault="00A71048">
      <w:pPr>
        <w:rPr>
          <w:rFonts w:ascii="Palatino Linotype" w:hAnsi="Palatino Linotype"/>
          <w:sz w:val="22"/>
          <w:szCs w:val="22"/>
        </w:rPr>
      </w:pPr>
      <w:r>
        <w:rPr>
          <w:rFonts w:ascii="Palatino Linotype" w:hAnsi="Palatino Linotype"/>
          <w:sz w:val="22"/>
          <w:szCs w:val="22"/>
        </w:rPr>
        <w:br w:type="page"/>
      </w:r>
    </w:p>
    <w:tbl>
      <w:tblPr>
        <w:tblStyle w:val="TableGrid"/>
        <w:tblW w:w="8647" w:type="dxa"/>
        <w:tblInd w:w="108" w:type="dxa"/>
        <w:tblLayout w:type="fixed"/>
        <w:tblLook w:val="04A0"/>
      </w:tblPr>
      <w:tblGrid>
        <w:gridCol w:w="567"/>
        <w:gridCol w:w="2977"/>
        <w:gridCol w:w="1276"/>
        <w:gridCol w:w="1276"/>
        <w:gridCol w:w="708"/>
        <w:gridCol w:w="709"/>
        <w:gridCol w:w="1134"/>
      </w:tblGrid>
      <w:tr w:rsidR="00EA06E6" w:rsidRPr="00EA06E6" w:rsidTr="00EA06E6">
        <w:tc>
          <w:tcPr>
            <w:tcW w:w="567" w:type="dxa"/>
            <w:vMerge w:val="restart"/>
            <w:vAlign w:val="center"/>
          </w:tcPr>
          <w:p w:rsidR="00611CE4" w:rsidRPr="00EA06E6" w:rsidRDefault="00611CE4" w:rsidP="00E02BC8">
            <w:pPr>
              <w:jc w:val="center"/>
              <w:outlineLvl w:val="0"/>
              <w:rPr>
                <w:rFonts w:ascii="Palatino Linotype" w:hAnsi="Palatino Linotype"/>
                <w:sz w:val="20"/>
                <w:szCs w:val="20"/>
                <w:lang w:val="id-ID"/>
              </w:rPr>
            </w:pPr>
            <w:r w:rsidRPr="00EA06E6">
              <w:rPr>
                <w:rFonts w:ascii="Palatino Linotype" w:hAnsi="Palatino Linotype"/>
                <w:sz w:val="20"/>
                <w:szCs w:val="20"/>
                <w:lang w:val="id-ID"/>
              </w:rPr>
              <w:lastRenderedPageBreak/>
              <w:t>No</w:t>
            </w:r>
          </w:p>
        </w:tc>
        <w:tc>
          <w:tcPr>
            <w:tcW w:w="2977" w:type="dxa"/>
            <w:vMerge w:val="restart"/>
            <w:vAlign w:val="center"/>
          </w:tcPr>
          <w:p w:rsidR="00611CE4" w:rsidRPr="00EA06E6" w:rsidRDefault="00611CE4" w:rsidP="00E02BC8">
            <w:pPr>
              <w:jc w:val="center"/>
              <w:outlineLvl w:val="0"/>
              <w:rPr>
                <w:rFonts w:ascii="Palatino Linotype" w:hAnsi="Palatino Linotype"/>
                <w:sz w:val="20"/>
                <w:szCs w:val="20"/>
                <w:lang w:val="id-ID"/>
              </w:rPr>
            </w:pPr>
            <w:r w:rsidRPr="00EA06E6">
              <w:rPr>
                <w:rFonts w:ascii="Palatino Linotype" w:hAnsi="Palatino Linotype"/>
                <w:sz w:val="20"/>
                <w:szCs w:val="20"/>
                <w:lang w:val="id-ID"/>
              </w:rPr>
              <w:t>Program / Kegiatan</w:t>
            </w:r>
          </w:p>
        </w:tc>
        <w:tc>
          <w:tcPr>
            <w:tcW w:w="1276" w:type="dxa"/>
            <w:vMerge w:val="restart"/>
            <w:vAlign w:val="center"/>
          </w:tcPr>
          <w:p w:rsidR="00611CE4" w:rsidRPr="00EA06E6" w:rsidRDefault="00611CE4" w:rsidP="00E02BC8">
            <w:pPr>
              <w:jc w:val="center"/>
              <w:rPr>
                <w:rFonts w:ascii="Palatino Linotype" w:hAnsi="Palatino Linotype"/>
                <w:sz w:val="20"/>
                <w:szCs w:val="20"/>
                <w:lang w:val="id-ID"/>
              </w:rPr>
            </w:pPr>
            <w:r w:rsidRPr="00EA06E6">
              <w:rPr>
                <w:rFonts w:ascii="Palatino Linotype" w:hAnsi="Palatino Linotype"/>
                <w:sz w:val="20"/>
                <w:szCs w:val="20"/>
                <w:lang w:val="id-ID"/>
              </w:rPr>
              <w:t>Dana</w:t>
            </w:r>
          </w:p>
          <w:p w:rsidR="00611CE4" w:rsidRPr="00EA06E6" w:rsidRDefault="00611CE4" w:rsidP="00E02BC8">
            <w:pPr>
              <w:jc w:val="center"/>
              <w:rPr>
                <w:rFonts w:ascii="Palatino Linotype" w:hAnsi="Palatino Linotype"/>
                <w:sz w:val="20"/>
                <w:szCs w:val="20"/>
                <w:lang w:val="id-ID"/>
              </w:rPr>
            </w:pPr>
            <w:r w:rsidRPr="00EA06E6">
              <w:rPr>
                <w:rFonts w:ascii="Palatino Linotype" w:hAnsi="Palatino Linotype"/>
                <w:sz w:val="20"/>
                <w:szCs w:val="20"/>
                <w:lang w:val="id-ID"/>
              </w:rPr>
              <w:t>(Rp.)</w:t>
            </w:r>
          </w:p>
        </w:tc>
        <w:tc>
          <w:tcPr>
            <w:tcW w:w="2693" w:type="dxa"/>
            <w:gridSpan w:val="3"/>
            <w:vAlign w:val="center"/>
          </w:tcPr>
          <w:p w:rsidR="00611CE4" w:rsidRPr="00EA06E6" w:rsidRDefault="00611CE4" w:rsidP="00E02BC8">
            <w:pPr>
              <w:jc w:val="center"/>
              <w:rPr>
                <w:rFonts w:ascii="Palatino Linotype" w:hAnsi="Palatino Linotype"/>
                <w:sz w:val="20"/>
                <w:szCs w:val="20"/>
                <w:lang w:val="id-ID"/>
              </w:rPr>
            </w:pPr>
            <w:r w:rsidRPr="00EA06E6">
              <w:rPr>
                <w:rFonts w:ascii="Palatino Linotype" w:hAnsi="Palatino Linotype"/>
                <w:sz w:val="20"/>
                <w:szCs w:val="20"/>
                <w:lang w:val="id-ID"/>
              </w:rPr>
              <w:t xml:space="preserve">Realisasi </w:t>
            </w:r>
          </w:p>
        </w:tc>
        <w:tc>
          <w:tcPr>
            <w:tcW w:w="1134" w:type="dxa"/>
            <w:vMerge w:val="restart"/>
            <w:vAlign w:val="center"/>
          </w:tcPr>
          <w:p w:rsidR="00611CE4" w:rsidRPr="00EA06E6" w:rsidRDefault="00611CE4" w:rsidP="00E02BC8">
            <w:pPr>
              <w:jc w:val="center"/>
              <w:rPr>
                <w:rFonts w:ascii="Palatino Linotype" w:hAnsi="Palatino Linotype"/>
                <w:sz w:val="20"/>
                <w:szCs w:val="20"/>
                <w:lang w:val="id-ID"/>
              </w:rPr>
            </w:pPr>
            <w:r w:rsidRPr="00EA06E6">
              <w:rPr>
                <w:rFonts w:ascii="Palatino Linotype" w:hAnsi="Palatino Linotype"/>
                <w:sz w:val="20"/>
                <w:szCs w:val="20"/>
                <w:lang w:val="id-ID"/>
              </w:rPr>
              <w:t>Sisa</w:t>
            </w:r>
            <w:r w:rsidRPr="00EA06E6">
              <w:rPr>
                <w:rFonts w:ascii="Palatino Linotype" w:hAnsi="Palatino Linotype"/>
                <w:sz w:val="20"/>
                <w:szCs w:val="20"/>
              </w:rPr>
              <w:t xml:space="preserve"> Dana </w:t>
            </w:r>
            <w:r w:rsidRPr="00EA06E6">
              <w:rPr>
                <w:rFonts w:ascii="Palatino Linotype" w:hAnsi="Palatino Linotype"/>
                <w:sz w:val="20"/>
                <w:szCs w:val="20"/>
                <w:lang w:val="id-ID"/>
              </w:rPr>
              <w:t xml:space="preserve"> (Rp.)</w:t>
            </w:r>
          </w:p>
        </w:tc>
      </w:tr>
      <w:tr w:rsidR="00EA06E6" w:rsidRPr="00EA06E6" w:rsidTr="00EA06E6">
        <w:tc>
          <w:tcPr>
            <w:tcW w:w="567" w:type="dxa"/>
            <w:vMerge/>
            <w:vAlign w:val="center"/>
          </w:tcPr>
          <w:p w:rsidR="00611CE4" w:rsidRPr="00EA06E6" w:rsidRDefault="00611CE4" w:rsidP="00E02BC8">
            <w:pPr>
              <w:jc w:val="center"/>
              <w:outlineLvl w:val="0"/>
              <w:rPr>
                <w:rFonts w:ascii="Palatino Linotype" w:hAnsi="Palatino Linotype"/>
                <w:sz w:val="20"/>
                <w:szCs w:val="20"/>
                <w:lang w:val="id-ID"/>
              </w:rPr>
            </w:pPr>
          </w:p>
        </w:tc>
        <w:tc>
          <w:tcPr>
            <w:tcW w:w="2977" w:type="dxa"/>
            <w:vMerge/>
            <w:vAlign w:val="center"/>
          </w:tcPr>
          <w:p w:rsidR="00611CE4" w:rsidRPr="00EA06E6" w:rsidRDefault="00611CE4" w:rsidP="00E02BC8">
            <w:pPr>
              <w:jc w:val="center"/>
              <w:outlineLvl w:val="0"/>
              <w:rPr>
                <w:rFonts w:ascii="Palatino Linotype" w:hAnsi="Palatino Linotype"/>
                <w:sz w:val="20"/>
                <w:szCs w:val="20"/>
                <w:lang w:val="id-ID"/>
              </w:rPr>
            </w:pPr>
          </w:p>
        </w:tc>
        <w:tc>
          <w:tcPr>
            <w:tcW w:w="1276" w:type="dxa"/>
            <w:vMerge/>
            <w:vAlign w:val="center"/>
          </w:tcPr>
          <w:p w:rsidR="00611CE4" w:rsidRPr="00EA06E6" w:rsidRDefault="00611CE4" w:rsidP="00E02BC8">
            <w:pPr>
              <w:jc w:val="center"/>
              <w:rPr>
                <w:rFonts w:ascii="Palatino Linotype" w:hAnsi="Palatino Linotype"/>
                <w:sz w:val="20"/>
                <w:szCs w:val="20"/>
                <w:lang w:val="id-ID"/>
              </w:rPr>
            </w:pPr>
          </w:p>
        </w:tc>
        <w:tc>
          <w:tcPr>
            <w:tcW w:w="1276" w:type="dxa"/>
          </w:tcPr>
          <w:p w:rsidR="00611CE4" w:rsidRPr="00EA06E6" w:rsidRDefault="00611CE4" w:rsidP="00E02BC8">
            <w:pPr>
              <w:jc w:val="center"/>
              <w:rPr>
                <w:rFonts w:ascii="Palatino Linotype" w:hAnsi="Palatino Linotype"/>
                <w:sz w:val="20"/>
                <w:szCs w:val="20"/>
                <w:lang w:val="id-ID"/>
              </w:rPr>
            </w:pPr>
            <w:r w:rsidRPr="00EA06E6">
              <w:rPr>
                <w:rFonts w:ascii="Palatino Linotype" w:hAnsi="Palatino Linotype"/>
                <w:sz w:val="20"/>
                <w:szCs w:val="20"/>
                <w:lang w:val="id-ID"/>
              </w:rPr>
              <w:t xml:space="preserve">Keuangan (Rp.) </w:t>
            </w:r>
          </w:p>
        </w:tc>
        <w:tc>
          <w:tcPr>
            <w:tcW w:w="708" w:type="dxa"/>
            <w:vAlign w:val="center"/>
          </w:tcPr>
          <w:p w:rsidR="00611CE4" w:rsidRPr="00EA06E6" w:rsidRDefault="00611CE4" w:rsidP="00E02BC8">
            <w:pPr>
              <w:jc w:val="center"/>
              <w:rPr>
                <w:rFonts w:ascii="Palatino Linotype" w:hAnsi="Palatino Linotype"/>
                <w:sz w:val="20"/>
                <w:szCs w:val="20"/>
                <w:lang w:val="id-ID"/>
              </w:rPr>
            </w:pPr>
            <w:r w:rsidRPr="00EA06E6">
              <w:rPr>
                <w:rFonts w:ascii="Palatino Linotype" w:hAnsi="Palatino Linotype"/>
                <w:sz w:val="20"/>
                <w:szCs w:val="20"/>
                <w:lang w:val="id-ID"/>
              </w:rPr>
              <w:t>%</w:t>
            </w:r>
          </w:p>
        </w:tc>
        <w:tc>
          <w:tcPr>
            <w:tcW w:w="709" w:type="dxa"/>
            <w:vAlign w:val="center"/>
          </w:tcPr>
          <w:p w:rsidR="00611CE4" w:rsidRPr="00EA06E6" w:rsidRDefault="00611CE4" w:rsidP="00E02BC8">
            <w:pPr>
              <w:jc w:val="center"/>
              <w:rPr>
                <w:rFonts w:ascii="Palatino Linotype" w:hAnsi="Palatino Linotype"/>
                <w:sz w:val="20"/>
                <w:szCs w:val="20"/>
                <w:lang w:val="id-ID"/>
              </w:rPr>
            </w:pPr>
            <w:r w:rsidRPr="00EA06E6">
              <w:rPr>
                <w:rFonts w:ascii="Palatino Linotype" w:hAnsi="Palatino Linotype"/>
                <w:sz w:val="20"/>
                <w:szCs w:val="20"/>
                <w:lang w:val="id-ID"/>
              </w:rPr>
              <w:t>Fisik %</w:t>
            </w:r>
          </w:p>
        </w:tc>
        <w:tc>
          <w:tcPr>
            <w:tcW w:w="1134" w:type="dxa"/>
            <w:vMerge/>
            <w:vAlign w:val="center"/>
          </w:tcPr>
          <w:p w:rsidR="00611CE4" w:rsidRPr="00EA06E6" w:rsidRDefault="00611CE4" w:rsidP="00E02BC8">
            <w:pPr>
              <w:jc w:val="center"/>
              <w:rPr>
                <w:rFonts w:ascii="Palatino Linotype" w:hAnsi="Palatino Linotype"/>
                <w:sz w:val="20"/>
                <w:szCs w:val="20"/>
                <w:lang w:val="id-ID"/>
              </w:rPr>
            </w:pPr>
          </w:p>
        </w:tc>
      </w:tr>
      <w:tr w:rsidR="00EA06E6" w:rsidRPr="00EA06E6" w:rsidTr="00EA06E6">
        <w:tc>
          <w:tcPr>
            <w:tcW w:w="567" w:type="dxa"/>
            <w:vAlign w:val="center"/>
          </w:tcPr>
          <w:p w:rsidR="00611CE4" w:rsidRPr="00EA06E6" w:rsidRDefault="00611CE4" w:rsidP="00611CE4">
            <w:pPr>
              <w:outlineLvl w:val="0"/>
              <w:rPr>
                <w:rFonts w:ascii="Palatino Linotype" w:hAnsi="Palatino Linotype"/>
                <w:sz w:val="20"/>
                <w:szCs w:val="20"/>
              </w:rPr>
            </w:pPr>
            <w:r w:rsidRPr="00EA06E6">
              <w:rPr>
                <w:rFonts w:ascii="Palatino Linotype" w:hAnsi="Palatino Linotype"/>
                <w:sz w:val="20"/>
                <w:szCs w:val="20"/>
                <w:lang w:val="id-ID"/>
              </w:rPr>
              <w:t>1.</w:t>
            </w:r>
          </w:p>
          <w:p w:rsidR="00611CE4" w:rsidRPr="00EA06E6" w:rsidRDefault="00611CE4" w:rsidP="00611CE4">
            <w:pPr>
              <w:outlineLvl w:val="0"/>
              <w:rPr>
                <w:rFonts w:ascii="Palatino Linotype" w:hAnsi="Palatino Linotype"/>
                <w:sz w:val="20"/>
                <w:szCs w:val="20"/>
              </w:rPr>
            </w:pPr>
          </w:p>
        </w:tc>
        <w:tc>
          <w:tcPr>
            <w:tcW w:w="2977" w:type="dxa"/>
            <w:vAlign w:val="center"/>
          </w:tcPr>
          <w:p w:rsidR="00611CE4" w:rsidRPr="00A71048" w:rsidRDefault="00611CE4" w:rsidP="00611CE4">
            <w:pPr>
              <w:rPr>
                <w:rFonts w:ascii="Palatino Linotype" w:hAnsi="Palatino Linotype"/>
                <w:sz w:val="20"/>
                <w:szCs w:val="20"/>
              </w:rPr>
            </w:pPr>
            <w:r w:rsidRPr="00EA06E6">
              <w:rPr>
                <w:rFonts w:ascii="Palatino Linotype" w:hAnsi="Palatino Linotype"/>
                <w:sz w:val="20"/>
                <w:szCs w:val="20"/>
              </w:rPr>
              <w:t>Program Peningkatan Kualitas dan Produktivitas Tenaga Kerja</w:t>
            </w:r>
          </w:p>
        </w:tc>
        <w:tc>
          <w:tcPr>
            <w:tcW w:w="1276" w:type="dxa"/>
            <w:vAlign w:val="center"/>
          </w:tcPr>
          <w:p w:rsidR="00611CE4" w:rsidRPr="00EA06E6" w:rsidRDefault="00611CE4" w:rsidP="00EA06E6">
            <w:pPr>
              <w:jc w:val="right"/>
              <w:outlineLvl w:val="0"/>
              <w:rPr>
                <w:rFonts w:ascii="Palatino Linotype" w:hAnsi="Palatino Linotype"/>
                <w:sz w:val="20"/>
                <w:szCs w:val="20"/>
              </w:rPr>
            </w:pPr>
            <w:r w:rsidRPr="00EA06E6">
              <w:rPr>
                <w:rFonts w:ascii="Palatino Linotype" w:hAnsi="Palatino Linotype"/>
                <w:sz w:val="20"/>
                <w:szCs w:val="20"/>
              </w:rPr>
              <w:t>798.060.040</w:t>
            </w:r>
          </w:p>
        </w:tc>
        <w:tc>
          <w:tcPr>
            <w:tcW w:w="1276" w:type="dxa"/>
            <w:vAlign w:val="center"/>
          </w:tcPr>
          <w:p w:rsidR="00611CE4" w:rsidRPr="00EA06E6" w:rsidRDefault="00611CE4" w:rsidP="00EA06E6">
            <w:pPr>
              <w:jc w:val="right"/>
              <w:outlineLvl w:val="0"/>
              <w:rPr>
                <w:rFonts w:ascii="Palatino Linotype" w:hAnsi="Palatino Linotype"/>
                <w:sz w:val="20"/>
                <w:szCs w:val="20"/>
              </w:rPr>
            </w:pPr>
            <w:r w:rsidRPr="00EA06E6">
              <w:rPr>
                <w:rFonts w:ascii="Palatino Linotype" w:hAnsi="Palatino Linotype"/>
                <w:sz w:val="20"/>
                <w:szCs w:val="20"/>
              </w:rPr>
              <w:t>780.000.200</w:t>
            </w:r>
          </w:p>
        </w:tc>
        <w:tc>
          <w:tcPr>
            <w:tcW w:w="708" w:type="dxa"/>
            <w:vAlign w:val="center"/>
          </w:tcPr>
          <w:p w:rsidR="00611CE4" w:rsidRPr="00EA06E6" w:rsidRDefault="00611CE4" w:rsidP="00EA06E6">
            <w:pPr>
              <w:jc w:val="right"/>
              <w:outlineLvl w:val="0"/>
              <w:rPr>
                <w:rFonts w:ascii="Palatino Linotype" w:hAnsi="Palatino Linotype"/>
                <w:sz w:val="20"/>
                <w:szCs w:val="20"/>
              </w:rPr>
            </w:pPr>
            <w:r w:rsidRPr="00EA06E6">
              <w:rPr>
                <w:rFonts w:ascii="Palatino Linotype" w:hAnsi="Palatino Linotype"/>
                <w:sz w:val="20"/>
                <w:szCs w:val="20"/>
              </w:rPr>
              <w:t>97,74</w:t>
            </w:r>
          </w:p>
        </w:tc>
        <w:tc>
          <w:tcPr>
            <w:tcW w:w="709" w:type="dxa"/>
            <w:vAlign w:val="center"/>
          </w:tcPr>
          <w:p w:rsidR="00611CE4" w:rsidRPr="00EA06E6" w:rsidRDefault="00611CE4" w:rsidP="00EA06E6">
            <w:pPr>
              <w:jc w:val="right"/>
              <w:outlineLvl w:val="0"/>
              <w:rPr>
                <w:rFonts w:ascii="Palatino Linotype" w:hAnsi="Palatino Linotype"/>
                <w:sz w:val="20"/>
                <w:szCs w:val="20"/>
              </w:rPr>
            </w:pPr>
            <w:r w:rsidRPr="00EA06E6">
              <w:rPr>
                <w:rFonts w:ascii="Palatino Linotype" w:hAnsi="Palatino Linotype"/>
                <w:sz w:val="20"/>
                <w:szCs w:val="20"/>
              </w:rPr>
              <w:t>100</w:t>
            </w:r>
          </w:p>
        </w:tc>
        <w:tc>
          <w:tcPr>
            <w:tcW w:w="1134" w:type="dxa"/>
            <w:vAlign w:val="center"/>
          </w:tcPr>
          <w:p w:rsidR="00611CE4" w:rsidRPr="00EA06E6" w:rsidRDefault="00611CE4" w:rsidP="00EA06E6">
            <w:pPr>
              <w:jc w:val="right"/>
              <w:rPr>
                <w:rFonts w:ascii="Palatino Linotype" w:hAnsi="Palatino Linotype"/>
                <w:sz w:val="20"/>
                <w:szCs w:val="20"/>
              </w:rPr>
            </w:pPr>
          </w:p>
          <w:p w:rsidR="00611CE4" w:rsidRPr="00EA06E6" w:rsidRDefault="00611CE4" w:rsidP="00EA06E6">
            <w:pPr>
              <w:jc w:val="right"/>
              <w:rPr>
                <w:rFonts w:ascii="Palatino Linotype" w:hAnsi="Palatino Linotype"/>
                <w:sz w:val="20"/>
                <w:szCs w:val="20"/>
              </w:rPr>
            </w:pPr>
            <w:r w:rsidRPr="00EA06E6">
              <w:rPr>
                <w:rFonts w:ascii="Palatino Linotype" w:hAnsi="Palatino Linotype"/>
                <w:sz w:val="20"/>
                <w:szCs w:val="20"/>
              </w:rPr>
              <w:t>18.059.840</w:t>
            </w:r>
          </w:p>
          <w:p w:rsidR="00611CE4" w:rsidRPr="00EA06E6" w:rsidRDefault="00611CE4" w:rsidP="00EA06E6">
            <w:pPr>
              <w:jc w:val="right"/>
              <w:rPr>
                <w:rFonts w:ascii="Palatino Linotype" w:hAnsi="Palatino Linotype"/>
                <w:sz w:val="20"/>
                <w:szCs w:val="20"/>
              </w:rPr>
            </w:pPr>
          </w:p>
        </w:tc>
      </w:tr>
      <w:tr w:rsidR="00EA06E6" w:rsidRPr="00EA06E6" w:rsidTr="00EA06E6">
        <w:trPr>
          <w:trHeight w:val="359"/>
        </w:trPr>
        <w:tc>
          <w:tcPr>
            <w:tcW w:w="567" w:type="dxa"/>
          </w:tcPr>
          <w:p w:rsidR="00EA06E6" w:rsidRPr="00EA06E6" w:rsidRDefault="00EA06E6" w:rsidP="00EA06E6">
            <w:pPr>
              <w:jc w:val="both"/>
              <w:outlineLvl w:val="0"/>
              <w:rPr>
                <w:rFonts w:ascii="Palatino Linotype" w:hAnsi="Palatino Linotype"/>
                <w:b/>
                <w:sz w:val="20"/>
                <w:szCs w:val="20"/>
                <w:lang w:val="sv-SE"/>
              </w:rPr>
            </w:pPr>
          </w:p>
        </w:tc>
        <w:tc>
          <w:tcPr>
            <w:tcW w:w="2977" w:type="dxa"/>
            <w:vAlign w:val="center"/>
          </w:tcPr>
          <w:p w:rsidR="00EA06E6" w:rsidRPr="00EA06E6" w:rsidRDefault="00EA06E6" w:rsidP="00EA06E6">
            <w:pPr>
              <w:jc w:val="center"/>
              <w:rPr>
                <w:rFonts w:ascii="Palatino Linotype" w:hAnsi="Palatino Linotype"/>
                <w:b/>
                <w:sz w:val="20"/>
                <w:szCs w:val="20"/>
                <w:lang w:val="id-ID"/>
              </w:rPr>
            </w:pPr>
            <w:r w:rsidRPr="00EA06E6">
              <w:rPr>
                <w:rFonts w:ascii="Palatino Linotype" w:hAnsi="Palatino Linotype"/>
                <w:b/>
                <w:sz w:val="20"/>
                <w:szCs w:val="20"/>
                <w:lang w:val="id-ID"/>
              </w:rPr>
              <w:t>Jumlah</w:t>
            </w:r>
          </w:p>
        </w:tc>
        <w:tc>
          <w:tcPr>
            <w:tcW w:w="1276" w:type="dxa"/>
            <w:vAlign w:val="center"/>
          </w:tcPr>
          <w:p w:rsidR="00EA06E6" w:rsidRPr="00EA06E6" w:rsidRDefault="00EA06E6" w:rsidP="00EA06E6">
            <w:pPr>
              <w:jc w:val="right"/>
              <w:outlineLvl w:val="0"/>
              <w:rPr>
                <w:rFonts w:ascii="Palatino Linotype" w:hAnsi="Palatino Linotype"/>
                <w:sz w:val="20"/>
                <w:szCs w:val="20"/>
              </w:rPr>
            </w:pPr>
            <w:r w:rsidRPr="00EA06E6">
              <w:rPr>
                <w:rFonts w:ascii="Palatino Linotype" w:hAnsi="Palatino Linotype"/>
                <w:sz w:val="20"/>
                <w:szCs w:val="20"/>
              </w:rPr>
              <w:t>798.060.040</w:t>
            </w:r>
          </w:p>
        </w:tc>
        <w:tc>
          <w:tcPr>
            <w:tcW w:w="1276" w:type="dxa"/>
            <w:vAlign w:val="center"/>
          </w:tcPr>
          <w:p w:rsidR="00EA06E6" w:rsidRPr="00EA06E6" w:rsidRDefault="00EA06E6" w:rsidP="00EA06E6">
            <w:pPr>
              <w:jc w:val="right"/>
              <w:outlineLvl w:val="0"/>
              <w:rPr>
                <w:rFonts w:ascii="Palatino Linotype" w:hAnsi="Palatino Linotype"/>
                <w:sz w:val="20"/>
                <w:szCs w:val="20"/>
              </w:rPr>
            </w:pPr>
            <w:r w:rsidRPr="00EA06E6">
              <w:rPr>
                <w:rFonts w:ascii="Palatino Linotype" w:hAnsi="Palatino Linotype"/>
                <w:sz w:val="20"/>
                <w:szCs w:val="20"/>
              </w:rPr>
              <w:t>780.000.200</w:t>
            </w:r>
          </w:p>
        </w:tc>
        <w:tc>
          <w:tcPr>
            <w:tcW w:w="708" w:type="dxa"/>
            <w:vAlign w:val="center"/>
          </w:tcPr>
          <w:p w:rsidR="00EA06E6" w:rsidRPr="00EA06E6" w:rsidRDefault="00EA06E6" w:rsidP="00EA06E6">
            <w:pPr>
              <w:jc w:val="right"/>
              <w:outlineLvl w:val="0"/>
              <w:rPr>
                <w:rFonts w:ascii="Palatino Linotype" w:hAnsi="Palatino Linotype"/>
                <w:sz w:val="20"/>
                <w:szCs w:val="20"/>
              </w:rPr>
            </w:pPr>
            <w:r w:rsidRPr="00EA06E6">
              <w:rPr>
                <w:rFonts w:ascii="Palatino Linotype" w:hAnsi="Palatino Linotype"/>
                <w:sz w:val="20"/>
                <w:szCs w:val="20"/>
              </w:rPr>
              <w:t>97,74</w:t>
            </w:r>
          </w:p>
        </w:tc>
        <w:tc>
          <w:tcPr>
            <w:tcW w:w="709" w:type="dxa"/>
            <w:vAlign w:val="center"/>
          </w:tcPr>
          <w:p w:rsidR="00EA06E6" w:rsidRPr="00EA06E6" w:rsidRDefault="00EA06E6" w:rsidP="00EA06E6">
            <w:pPr>
              <w:jc w:val="right"/>
              <w:outlineLvl w:val="0"/>
              <w:rPr>
                <w:rFonts w:ascii="Palatino Linotype" w:hAnsi="Palatino Linotype"/>
                <w:sz w:val="20"/>
                <w:szCs w:val="20"/>
              </w:rPr>
            </w:pPr>
            <w:r w:rsidRPr="00EA06E6">
              <w:rPr>
                <w:rFonts w:ascii="Palatino Linotype" w:hAnsi="Palatino Linotype"/>
                <w:sz w:val="20"/>
                <w:szCs w:val="20"/>
              </w:rPr>
              <w:t>100</w:t>
            </w:r>
          </w:p>
        </w:tc>
        <w:tc>
          <w:tcPr>
            <w:tcW w:w="1134" w:type="dxa"/>
            <w:vAlign w:val="center"/>
          </w:tcPr>
          <w:p w:rsidR="00EA06E6" w:rsidRPr="00EA06E6" w:rsidRDefault="00EA06E6" w:rsidP="00EA06E6">
            <w:pPr>
              <w:jc w:val="right"/>
              <w:rPr>
                <w:rFonts w:ascii="Palatino Linotype" w:hAnsi="Palatino Linotype"/>
                <w:sz w:val="20"/>
                <w:szCs w:val="20"/>
              </w:rPr>
            </w:pPr>
            <w:r w:rsidRPr="00EA06E6">
              <w:rPr>
                <w:rFonts w:ascii="Palatino Linotype" w:hAnsi="Palatino Linotype"/>
                <w:sz w:val="20"/>
                <w:szCs w:val="20"/>
              </w:rPr>
              <w:t>18.059.840</w:t>
            </w:r>
          </w:p>
        </w:tc>
      </w:tr>
    </w:tbl>
    <w:p w:rsidR="00611CE4" w:rsidRPr="00A71048" w:rsidRDefault="00611CE4" w:rsidP="00611CE4">
      <w:pPr>
        <w:jc w:val="both"/>
        <w:outlineLvl w:val="0"/>
        <w:rPr>
          <w:rFonts w:ascii="Palatino Linotype" w:hAnsi="Palatino Linotype"/>
          <w:sz w:val="16"/>
          <w:szCs w:val="16"/>
        </w:rPr>
      </w:pPr>
    </w:p>
    <w:p w:rsidR="00961CFB" w:rsidRPr="00796A35" w:rsidRDefault="00961CFB" w:rsidP="00945E45">
      <w:pPr>
        <w:numPr>
          <w:ilvl w:val="0"/>
          <w:numId w:val="56"/>
        </w:numPr>
        <w:spacing w:line="360" w:lineRule="auto"/>
        <w:jc w:val="both"/>
        <w:outlineLvl w:val="0"/>
        <w:rPr>
          <w:rFonts w:ascii="Palatino Linotype" w:hAnsi="Palatino Linotype"/>
          <w:b/>
          <w:sz w:val="22"/>
          <w:szCs w:val="22"/>
          <w:lang w:val="id-ID"/>
        </w:rPr>
      </w:pPr>
      <w:r>
        <w:rPr>
          <w:rFonts w:ascii="Palatino Linotype" w:hAnsi="Palatino Linotype"/>
          <w:sz w:val="22"/>
          <w:szCs w:val="22"/>
          <w:lang w:val="sv-SE"/>
        </w:rPr>
        <w:t xml:space="preserve">Kegiatan Rutin </w:t>
      </w:r>
      <w:r>
        <w:rPr>
          <w:rFonts w:ascii="Palatino Linotype" w:hAnsi="Palatino Linotype"/>
          <w:sz w:val="22"/>
          <w:szCs w:val="22"/>
        </w:rPr>
        <w:t>tahun anggaran 2014 mempero</w:t>
      </w:r>
      <w:r w:rsidR="008768F4">
        <w:rPr>
          <w:rFonts w:ascii="Palatino Linotype" w:hAnsi="Palatino Linotype"/>
          <w:sz w:val="22"/>
          <w:szCs w:val="22"/>
        </w:rPr>
        <w:t>leh alokasi dana sebesar Rp.</w:t>
      </w:r>
      <w:r>
        <w:rPr>
          <w:rFonts w:ascii="Palatino Linotype" w:hAnsi="Palatino Linotype"/>
          <w:sz w:val="22"/>
          <w:szCs w:val="22"/>
        </w:rPr>
        <w:t xml:space="preserve">460.122.400,- </w:t>
      </w:r>
      <w:r w:rsidRPr="0093507A">
        <w:rPr>
          <w:rFonts w:ascii="Palatino Linotype" w:hAnsi="Palatino Linotype"/>
          <w:sz w:val="22"/>
          <w:szCs w:val="22"/>
          <w:lang w:val="id-ID"/>
        </w:rPr>
        <w:t xml:space="preserve">Sampai akhir </w:t>
      </w:r>
      <w:r>
        <w:rPr>
          <w:rFonts w:ascii="Palatino Linotype" w:hAnsi="Palatino Linotype"/>
          <w:sz w:val="22"/>
          <w:szCs w:val="22"/>
        </w:rPr>
        <w:t xml:space="preserve">Desember </w:t>
      </w:r>
      <w:r w:rsidRPr="0093507A">
        <w:rPr>
          <w:rFonts w:ascii="Palatino Linotype" w:hAnsi="Palatino Linotype"/>
          <w:sz w:val="22"/>
          <w:szCs w:val="22"/>
          <w:lang w:val="id-ID"/>
        </w:rPr>
        <w:t>201</w:t>
      </w:r>
      <w:r>
        <w:rPr>
          <w:rFonts w:ascii="Palatino Linotype" w:hAnsi="Palatino Linotype"/>
          <w:sz w:val="22"/>
          <w:szCs w:val="22"/>
        </w:rPr>
        <w:t>4</w:t>
      </w:r>
      <w:r w:rsidRPr="0093507A">
        <w:rPr>
          <w:rFonts w:ascii="Palatino Linotype" w:hAnsi="Palatino Linotype"/>
          <w:sz w:val="22"/>
          <w:szCs w:val="22"/>
          <w:lang w:val="id-ID"/>
        </w:rPr>
        <w:t xml:space="preserve"> </w:t>
      </w:r>
      <w:r w:rsidRPr="00796A35">
        <w:rPr>
          <w:rFonts w:ascii="Palatino Linotype" w:hAnsi="Palatino Linotype"/>
          <w:sz w:val="22"/>
          <w:szCs w:val="22"/>
          <w:lang w:val="id-ID"/>
        </w:rPr>
        <w:t xml:space="preserve">telah terealisasi sebesar </w:t>
      </w:r>
      <w:r w:rsidRPr="00796A35">
        <w:rPr>
          <w:rFonts w:ascii="Palatino Linotype" w:hAnsi="Palatino Linotype"/>
          <w:b/>
          <w:i/>
          <w:sz w:val="22"/>
          <w:szCs w:val="22"/>
          <w:lang w:val="id-ID"/>
        </w:rPr>
        <w:t>Rp.</w:t>
      </w:r>
      <w:r>
        <w:rPr>
          <w:rFonts w:ascii="Palatino Linotype" w:hAnsi="Palatino Linotype"/>
          <w:b/>
          <w:i/>
          <w:sz w:val="22"/>
          <w:szCs w:val="22"/>
        </w:rPr>
        <w:t>403.650.741</w:t>
      </w:r>
      <w:r w:rsidRPr="00796A35">
        <w:rPr>
          <w:rFonts w:ascii="Palatino Linotype" w:hAnsi="Palatino Linotype"/>
          <w:b/>
          <w:i/>
          <w:sz w:val="22"/>
          <w:szCs w:val="22"/>
          <w:lang w:val="id-ID"/>
        </w:rPr>
        <w:t>,- (9</w:t>
      </w:r>
      <w:r w:rsidRPr="00796A35">
        <w:rPr>
          <w:rFonts w:ascii="Palatino Linotype" w:hAnsi="Palatino Linotype"/>
          <w:b/>
          <w:i/>
          <w:sz w:val="22"/>
          <w:szCs w:val="22"/>
        </w:rPr>
        <w:t>6</w:t>
      </w:r>
      <w:r w:rsidRPr="00796A35">
        <w:rPr>
          <w:rFonts w:ascii="Palatino Linotype" w:hAnsi="Palatino Linotype"/>
          <w:b/>
          <w:i/>
          <w:sz w:val="22"/>
          <w:szCs w:val="22"/>
          <w:lang w:val="id-ID"/>
        </w:rPr>
        <w:t>,8</w:t>
      </w:r>
      <w:r w:rsidRPr="00796A35">
        <w:rPr>
          <w:rFonts w:ascii="Palatino Linotype" w:hAnsi="Palatino Linotype"/>
          <w:b/>
          <w:i/>
          <w:sz w:val="22"/>
          <w:szCs w:val="22"/>
        </w:rPr>
        <w:t>3</w:t>
      </w:r>
      <w:r w:rsidRPr="00796A35">
        <w:rPr>
          <w:rFonts w:ascii="Palatino Linotype" w:hAnsi="Palatino Linotype"/>
          <w:b/>
          <w:i/>
          <w:sz w:val="22"/>
          <w:szCs w:val="22"/>
          <w:lang w:val="id-ID"/>
        </w:rPr>
        <w:t xml:space="preserve">) fisik </w:t>
      </w:r>
      <w:r w:rsidRPr="00796A35">
        <w:rPr>
          <w:rFonts w:ascii="Palatino Linotype" w:hAnsi="Palatino Linotype"/>
          <w:b/>
          <w:i/>
          <w:sz w:val="22"/>
          <w:szCs w:val="22"/>
        </w:rPr>
        <w:t xml:space="preserve">100% </w:t>
      </w:r>
      <w:r>
        <w:rPr>
          <w:rFonts w:ascii="Palatino Linotype" w:hAnsi="Palatino Linotype"/>
          <w:b/>
          <w:i/>
          <w:sz w:val="22"/>
          <w:szCs w:val="22"/>
        </w:rPr>
        <w:t xml:space="preserve">dan </w:t>
      </w:r>
      <w:r w:rsidRPr="00796A35">
        <w:rPr>
          <w:rFonts w:ascii="Palatino Linotype" w:hAnsi="Palatino Linotype"/>
          <w:b/>
          <w:i/>
          <w:sz w:val="22"/>
          <w:szCs w:val="22"/>
          <w:lang w:val="id-ID"/>
        </w:rPr>
        <w:t>sisa dana Rp.</w:t>
      </w:r>
      <w:r>
        <w:rPr>
          <w:rFonts w:ascii="Palatino Linotype" w:hAnsi="Palatino Linotype"/>
          <w:b/>
          <w:i/>
          <w:sz w:val="22"/>
          <w:szCs w:val="22"/>
        </w:rPr>
        <w:t>56.471.659</w:t>
      </w:r>
      <w:r w:rsidRPr="00796A35">
        <w:rPr>
          <w:rFonts w:ascii="Palatino Linotype" w:hAnsi="Palatino Linotype" w:cs="Calibri"/>
          <w:b/>
          <w:i/>
          <w:color w:val="000000"/>
          <w:sz w:val="22"/>
          <w:szCs w:val="22"/>
          <w:lang w:val="id-ID"/>
        </w:rPr>
        <w:t>,-</w:t>
      </w:r>
      <w:r>
        <w:rPr>
          <w:rFonts w:ascii="Palatino Linotype" w:hAnsi="Palatino Linotype"/>
          <w:b/>
          <w:sz w:val="22"/>
          <w:szCs w:val="22"/>
        </w:rPr>
        <w:t xml:space="preserve"> </w:t>
      </w:r>
      <w:r w:rsidRPr="0093507A">
        <w:rPr>
          <w:rFonts w:ascii="Palatino Linotype" w:hAnsi="Palatino Linotype"/>
          <w:sz w:val="22"/>
          <w:szCs w:val="22"/>
          <w:lang w:val="id-ID"/>
        </w:rPr>
        <w:t>dengan lama latihan 240 jam pelajaran dengan rincian sebagai berikut  :</w:t>
      </w:r>
    </w:p>
    <w:p w:rsidR="00AB0B5A" w:rsidRPr="0093507A" w:rsidRDefault="00961CFB" w:rsidP="00945E45">
      <w:pPr>
        <w:numPr>
          <w:ilvl w:val="0"/>
          <w:numId w:val="56"/>
        </w:numPr>
        <w:spacing w:line="360" w:lineRule="auto"/>
        <w:jc w:val="both"/>
        <w:outlineLvl w:val="0"/>
        <w:rPr>
          <w:rFonts w:ascii="Palatino Linotype" w:hAnsi="Palatino Linotype"/>
          <w:sz w:val="22"/>
          <w:szCs w:val="22"/>
          <w:lang w:val="sv-SE"/>
        </w:rPr>
      </w:pPr>
      <w:r>
        <w:rPr>
          <w:rFonts w:ascii="Palatino Linotype" w:hAnsi="Palatino Linotype"/>
          <w:sz w:val="22"/>
          <w:szCs w:val="22"/>
          <w:lang w:val="sv-SE"/>
        </w:rPr>
        <w:t>adalah sebagai berikut :</w:t>
      </w:r>
      <w:r w:rsidR="00AB0B5A" w:rsidRPr="0093507A">
        <w:rPr>
          <w:rFonts w:ascii="Palatino Linotype" w:hAnsi="Palatino Linotype"/>
          <w:sz w:val="22"/>
          <w:szCs w:val="22"/>
          <w:lang w:val="sv-SE"/>
        </w:rPr>
        <w:t xml:space="preserve">Dana </w:t>
      </w:r>
      <w:r w:rsidR="007B4C74" w:rsidRPr="0093507A">
        <w:rPr>
          <w:rFonts w:ascii="Palatino Linotype" w:hAnsi="Palatino Linotype"/>
          <w:sz w:val="22"/>
          <w:szCs w:val="22"/>
          <w:lang w:val="id-ID"/>
        </w:rPr>
        <w:t>A</w:t>
      </w:r>
      <w:r w:rsidR="00AB0B5A" w:rsidRPr="0093507A">
        <w:rPr>
          <w:rFonts w:ascii="Palatino Linotype" w:hAnsi="Palatino Linotype"/>
          <w:sz w:val="22"/>
          <w:szCs w:val="22"/>
          <w:lang w:val="sv-SE"/>
        </w:rPr>
        <w:t xml:space="preserve">nggaran </w:t>
      </w:r>
      <w:r w:rsidR="007B4C74" w:rsidRPr="0093507A">
        <w:rPr>
          <w:rFonts w:ascii="Palatino Linotype" w:hAnsi="Palatino Linotype"/>
          <w:sz w:val="22"/>
          <w:szCs w:val="22"/>
          <w:lang w:val="id-ID"/>
        </w:rPr>
        <w:t>P</w:t>
      </w:r>
      <w:r w:rsidR="00AB0B5A" w:rsidRPr="0093507A">
        <w:rPr>
          <w:rFonts w:ascii="Palatino Linotype" w:hAnsi="Palatino Linotype"/>
          <w:sz w:val="22"/>
          <w:szCs w:val="22"/>
          <w:lang w:val="sv-SE"/>
        </w:rPr>
        <w:t xml:space="preserve">endapatan Belanja Daerah (APBD) sebesar </w:t>
      </w:r>
      <w:r w:rsidR="00774F4B" w:rsidRPr="0093507A">
        <w:rPr>
          <w:rFonts w:ascii="Palatino Linotype" w:hAnsi="Palatino Linotype"/>
          <w:sz w:val="22"/>
          <w:szCs w:val="22"/>
          <w:lang w:val="sv-SE"/>
        </w:rPr>
        <w:t>Rp</w:t>
      </w:r>
      <w:r w:rsidR="00620E9B" w:rsidRPr="0093507A">
        <w:rPr>
          <w:rFonts w:ascii="Palatino Linotype" w:hAnsi="Palatino Linotype"/>
          <w:sz w:val="22"/>
          <w:szCs w:val="22"/>
          <w:lang w:val="id-ID"/>
        </w:rPr>
        <w:t>.</w:t>
      </w:r>
      <w:r w:rsidR="00260FCE">
        <w:rPr>
          <w:rFonts w:ascii="Palatino Linotype" w:hAnsi="Palatino Linotype"/>
          <w:sz w:val="22"/>
          <w:szCs w:val="22"/>
        </w:rPr>
        <w:t>1.258.182.440,-</w:t>
      </w:r>
      <w:r w:rsidR="00AB0B5A" w:rsidRPr="0093507A">
        <w:rPr>
          <w:rFonts w:ascii="Palatino Linotype" w:hAnsi="Palatino Linotype"/>
          <w:sz w:val="22"/>
          <w:szCs w:val="22"/>
          <w:lang w:val="sv-SE"/>
        </w:rPr>
        <w:t xml:space="preserve"> </w:t>
      </w:r>
    </w:p>
    <w:tbl>
      <w:tblPr>
        <w:tblStyle w:val="TableGrid"/>
        <w:tblW w:w="8789" w:type="dxa"/>
        <w:tblInd w:w="108" w:type="dxa"/>
        <w:tblLayout w:type="fixed"/>
        <w:tblLook w:val="04A0"/>
      </w:tblPr>
      <w:tblGrid>
        <w:gridCol w:w="567"/>
        <w:gridCol w:w="3119"/>
        <w:gridCol w:w="1276"/>
        <w:gridCol w:w="1275"/>
        <w:gridCol w:w="709"/>
        <w:gridCol w:w="709"/>
        <w:gridCol w:w="1134"/>
      </w:tblGrid>
      <w:tr w:rsidR="00C35DBB" w:rsidRPr="0093507A" w:rsidTr="00625749">
        <w:tc>
          <w:tcPr>
            <w:tcW w:w="567" w:type="dxa"/>
            <w:vMerge w:val="restart"/>
            <w:vAlign w:val="center"/>
          </w:tcPr>
          <w:p w:rsidR="00C35DBB" w:rsidRPr="0093507A" w:rsidRDefault="00C35DBB" w:rsidP="00447B09">
            <w:pPr>
              <w:jc w:val="center"/>
              <w:outlineLvl w:val="0"/>
              <w:rPr>
                <w:rFonts w:ascii="Palatino Linotype" w:hAnsi="Palatino Linotype"/>
                <w:sz w:val="20"/>
                <w:szCs w:val="20"/>
                <w:lang w:val="id-ID"/>
              </w:rPr>
            </w:pPr>
            <w:r w:rsidRPr="0093507A">
              <w:rPr>
                <w:rFonts w:ascii="Palatino Linotype" w:hAnsi="Palatino Linotype"/>
                <w:sz w:val="20"/>
                <w:szCs w:val="20"/>
                <w:lang w:val="id-ID"/>
              </w:rPr>
              <w:t>No</w:t>
            </w:r>
          </w:p>
        </w:tc>
        <w:tc>
          <w:tcPr>
            <w:tcW w:w="3119" w:type="dxa"/>
            <w:vMerge w:val="restart"/>
            <w:vAlign w:val="center"/>
          </w:tcPr>
          <w:p w:rsidR="00C35DBB" w:rsidRPr="0093507A" w:rsidRDefault="00C35DBB" w:rsidP="00447B09">
            <w:pPr>
              <w:jc w:val="center"/>
              <w:outlineLvl w:val="0"/>
              <w:rPr>
                <w:rFonts w:ascii="Palatino Linotype" w:hAnsi="Palatino Linotype"/>
                <w:sz w:val="20"/>
                <w:szCs w:val="20"/>
                <w:lang w:val="id-ID"/>
              </w:rPr>
            </w:pPr>
            <w:r w:rsidRPr="0093507A">
              <w:rPr>
                <w:rFonts w:ascii="Palatino Linotype" w:hAnsi="Palatino Linotype"/>
                <w:sz w:val="20"/>
                <w:szCs w:val="20"/>
                <w:lang w:val="id-ID"/>
              </w:rPr>
              <w:t>Program / Kegiatan</w:t>
            </w:r>
          </w:p>
        </w:tc>
        <w:tc>
          <w:tcPr>
            <w:tcW w:w="1276" w:type="dxa"/>
            <w:vMerge w:val="restart"/>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Dana</w:t>
            </w:r>
          </w:p>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(Rp.)</w:t>
            </w:r>
          </w:p>
        </w:tc>
        <w:tc>
          <w:tcPr>
            <w:tcW w:w="2693" w:type="dxa"/>
            <w:gridSpan w:val="3"/>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 xml:space="preserve">Realisasi </w:t>
            </w:r>
          </w:p>
        </w:tc>
        <w:tc>
          <w:tcPr>
            <w:tcW w:w="1134" w:type="dxa"/>
            <w:vMerge w:val="restart"/>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Sisa</w:t>
            </w:r>
            <w:r w:rsidR="002676A9">
              <w:rPr>
                <w:rFonts w:ascii="Palatino Linotype" w:hAnsi="Palatino Linotype"/>
                <w:sz w:val="20"/>
                <w:szCs w:val="20"/>
              </w:rPr>
              <w:t xml:space="preserve"> Dana </w:t>
            </w:r>
            <w:r w:rsidRPr="0093507A">
              <w:rPr>
                <w:rFonts w:ascii="Palatino Linotype" w:hAnsi="Palatino Linotype"/>
                <w:sz w:val="20"/>
                <w:szCs w:val="20"/>
                <w:lang w:val="id-ID"/>
              </w:rPr>
              <w:t xml:space="preserve"> (Rp.)</w:t>
            </w:r>
          </w:p>
        </w:tc>
      </w:tr>
      <w:tr w:rsidR="0061188D" w:rsidRPr="0093507A" w:rsidTr="00625749">
        <w:tc>
          <w:tcPr>
            <w:tcW w:w="567" w:type="dxa"/>
            <w:vMerge/>
            <w:vAlign w:val="center"/>
          </w:tcPr>
          <w:p w:rsidR="00C35DBB" w:rsidRPr="0093507A" w:rsidRDefault="00C35DBB" w:rsidP="00447B09">
            <w:pPr>
              <w:jc w:val="center"/>
              <w:outlineLvl w:val="0"/>
              <w:rPr>
                <w:rFonts w:ascii="Palatino Linotype" w:hAnsi="Palatino Linotype"/>
                <w:sz w:val="20"/>
                <w:szCs w:val="20"/>
                <w:lang w:val="id-ID"/>
              </w:rPr>
            </w:pPr>
          </w:p>
        </w:tc>
        <w:tc>
          <w:tcPr>
            <w:tcW w:w="3119" w:type="dxa"/>
            <w:vMerge/>
            <w:vAlign w:val="center"/>
          </w:tcPr>
          <w:p w:rsidR="00C35DBB" w:rsidRPr="0093507A" w:rsidRDefault="00C35DBB" w:rsidP="00447B09">
            <w:pPr>
              <w:jc w:val="center"/>
              <w:outlineLvl w:val="0"/>
              <w:rPr>
                <w:rFonts w:ascii="Palatino Linotype" w:hAnsi="Palatino Linotype"/>
                <w:sz w:val="20"/>
                <w:szCs w:val="20"/>
                <w:lang w:val="id-ID"/>
              </w:rPr>
            </w:pPr>
          </w:p>
        </w:tc>
        <w:tc>
          <w:tcPr>
            <w:tcW w:w="1276" w:type="dxa"/>
            <w:vMerge/>
            <w:vAlign w:val="center"/>
          </w:tcPr>
          <w:p w:rsidR="00C35DBB" w:rsidRPr="0093507A" w:rsidRDefault="00C35DBB" w:rsidP="00447B09">
            <w:pPr>
              <w:jc w:val="center"/>
              <w:rPr>
                <w:rFonts w:ascii="Palatino Linotype" w:hAnsi="Palatino Linotype"/>
                <w:sz w:val="20"/>
                <w:szCs w:val="20"/>
                <w:lang w:val="id-ID"/>
              </w:rPr>
            </w:pPr>
          </w:p>
        </w:tc>
        <w:tc>
          <w:tcPr>
            <w:tcW w:w="1275" w:type="dxa"/>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 xml:space="preserve">Keuangan (Rp.) </w:t>
            </w:r>
          </w:p>
        </w:tc>
        <w:tc>
          <w:tcPr>
            <w:tcW w:w="709" w:type="dxa"/>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w:t>
            </w:r>
          </w:p>
        </w:tc>
        <w:tc>
          <w:tcPr>
            <w:tcW w:w="709" w:type="dxa"/>
            <w:vAlign w:val="center"/>
          </w:tcPr>
          <w:p w:rsidR="00C35DBB" w:rsidRPr="0093507A" w:rsidRDefault="00C35DBB" w:rsidP="00447B09">
            <w:pPr>
              <w:jc w:val="center"/>
              <w:rPr>
                <w:rFonts w:ascii="Palatino Linotype" w:hAnsi="Palatino Linotype"/>
                <w:sz w:val="20"/>
                <w:szCs w:val="20"/>
                <w:lang w:val="id-ID"/>
              </w:rPr>
            </w:pPr>
            <w:r w:rsidRPr="0093507A">
              <w:rPr>
                <w:rFonts w:ascii="Palatino Linotype" w:hAnsi="Palatino Linotype"/>
                <w:sz w:val="20"/>
                <w:szCs w:val="20"/>
                <w:lang w:val="id-ID"/>
              </w:rPr>
              <w:t>Fisik %</w:t>
            </w:r>
          </w:p>
        </w:tc>
        <w:tc>
          <w:tcPr>
            <w:tcW w:w="1134" w:type="dxa"/>
            <w:vMerge/>
            <w:vAlign w:val="center"/>
          </w:tcPr>
          <w:p w:rsidR="00C35DBB" w:rsidRPr="0093507A" w:rsidRDefault="00C35DBB" w:rsidP="00447B09">
            <w:pPr>
              <w:jc w:val="center"/>
              <w:rPr>
                <w:rFonts w:ascii="Palatino Linotype" w:hAnsi="Palatino Linotype"/>
                <w:sz w:val="20"/>
                <w:szCs w:val="20"/>
                <w:lang w:val="id-ID"/>
              </w:rPr>
            </w:pPr>
          </w:p>
        </w:tc>
      </w:tr>
      <w:tr w:rsidR="00625749" w:rsidRPr="0093507A" w:rsidTr="005C7675">
        <w:trPr>
          <w:trHeight w:val="1758"/>
        </w:trPr>
        <w:tc>
          <w:tcPr>
            <w:tcW w:w="567" w:type="dxa"/>
          </w:tcPr>
          <w:p w:rsidR="00625749" w:rsidRDefault="00625749" w:rsidP="00447B09">
            <w:pPr>
              <w:jc w:val="both"/>
              <w:outlineLvl w:val="0"/>
              <w:rPr>
                <w:rFonts w:ascii="Palatino Linotype" w:hAnsi="Palatino Linotype"/>
                <w:sz w:val="18"/>
                <w:szCs w:val="18"/>
              </w:rPr>
            </w:pPr>
            <w:r w:rsidRPr="0093507A">
              <w:rPr>
                <w:rFonts w:ascii="Palatino Linotype" w:hAnsi="Palatino Linotype"/>
                <w:sz w:val="18"/>
                <w:szCs w:val="18"/>
                <w:lang w:val="id-ID"/>
              </w:rPr>
              <w:t>1.</w:t>
            </w:r>
          </w:p>
          <w:p w:rsidR="00625749" w:rsidRPr="00B73AD8" w:rsidRDefault="00625749" w:rsidP="00447B09">
            <w:pPr>
              <w:jc w:val="both"/>
              <w:outlineLvl w:val="0"/>
              <w:rPr>
                <w:rFonts w:ascii="Palatino Linotype" w:hAnsi="Palatino Linotype"/>
                <w:sz w:val="18"/>
                <w:szCs w:val="18"/>
              </w:rPr>
            </w:pPr>
          </w:p>
          <w:p w:rsidR="00625749" w:rsidRPr="0093507A" w:rsidRDefault="00625749" w:rsidP="00447B09">
            <w:pPr>
              <w:jc w:val="both"/>
              <w:outlineLvl w:val="0"/>
              <w:rPr>
                <w:rFonts w:ascii="Palatino Linotype" w:hAnsi="Palatino Linotype"/>
                <w:sz w:val="18"/>
                <w:szCs w:val="18"/>
                <w:lang w:val="id-ID"/>
              </w:rPr>
            </w:pPr>
            <w:r w:rsidRPr="0093507A">
              <w:rPr>
                <w:rFonts w:ascii="Palatino Linotype" w:hAnsi="Palatino Linotype"/>
                <w:sz w:val="18"/>
                <w:szCs w:val="18"/>
                <w:lang w:val="id-ID"/>
              </w:rPr>
              <w:t>2.</w:t>
            </w:r>
          </w:p>
          <w:p w:rsidR="00625749" w:rsidRPr="0093507A" w:rsidRDefault="00625749" w:rsidP="00447B09">
            <w:pPr>
              <w:jc w:val="both"/>
              <w:outlineLvl w:val="0"/>
              <w:rPr>
                <w:rFonts w:ascii="Palatino Linotype" w:hAnsi="Palatino Linotype"/>
                <w:sz w:val="18"/>
                <w:szCs w:val="18"/>
                <w:lang w:val="id-ID"/>
              </w:rPr>
            </w:pPr>
          </w:p>
          <w:p w:rsidR="00625749" w:rsidRDefault="00625749" w:rsidP="00447B09">
            <w:pPr>
              <w:jc w:val="both"/>
              <w:outlineLvl w:val="0"/>
              <w:rPr>
                <w:rFonts w:ascii="Palatino Linotype" w:hAnsi="Palatino Linotype"/>
                <w:sz w:val="18"/>
                <w:szCs w:val="18"/>
              </w:rPr>
            </w:pPr>
            <w:r w:rsidRPr="0093507A">
              <w:rPr>
                <w:rFonts w:ascii="Palatino Linotype" w:hAnsi="Palatino Linotype"/>
                <w:sz w:val="18"/>
                <w:szCs w:val="18"/>
                <w:lang w:val="id-ID"/>
              </w:rPr>
              <w:t>3.</w:t>
            </w:r>
          </w:p>
          <w:p w:rsidR="00625749" w:rsidRPr="0093507A" w:rsidRDefault="00625749" w:rsidP="00447B09">
            <w:pPr>
              <w:jc w:val="both"/>
              <w:outlineLvl w:val="0"/>
              <w:rPr>
                <w:rFonts w:ascii="Palatino Linotype" w:hAnsi="Palatino Linotype"/>
                <w:sz w:val="18"/>
                <w:szCs w:val="18"/>
                <w:lang w:val="id-ID"/>
              </w:rPr>
            </w:pPr>
          </w:p>
        </w:tc>
        <w:tc>
          <w:tcPr>
            <w:tcW w:w="3119" w:type="dxa"/>
          </w:tcPr>
          <w:p w:rsidR="00625749" w:rsidRPr="0093507A" w:rsidRDefault="00625749" w:rsidP="00447B09">
            <w:pPr>
              <w:jc w:val="both"/>
              <w:rPr>
                <w:rFonts w:ascii="Palatino Linotype" w:hAnsi="Palatino Linotype"/>
                <w:sz w:val="18"/>
                <w:szCs w:val="18"/>
                <w:lang w:val="id-ID"/>
              </w:rPr>
            </w:pPr>
            <w:r>
              <w:rPr>
                <w:rFonts w:ascii="Palatino Linotype" w:hAnsi="Palatino Linotype"/>
                <w:sz w:val="18"/>
                <w:szCs w:val="18"/>
              </w:rPr>
              <w:t xml:space="preserve">Program </w:t>
            </w:r>
            <w:r w:rsidRPr="0093507A">
              <w:rPr>
                <w:rFonts w:ascii="Palatino Linotype" w:hAnsi="Palatino Linotype"/>
                <w:sz w:val="18"/>
                <w:szCs w:val="18"/>
                <w:lang w:val="id-ID"/>
              </w:rPr>
              <w:t>Pelayanan Administrasi Perkantoran</w:t>
            </w:r>
          </w:p>
          <w:p w:rsidR="00625749" w:rsidRPr="0093507A" w:rsidRDefault="00625749" w:rsidP="00447B09">
            <w:pPr>
              <w:jc w:val="both"/>
              <w:rPr>
                <w:rFonts w:ascii="Palatino Linotype" w:hAnsi="Palatino Linotype"/>
                <w:sz w:val="18"/>
                <w:szCs w:val="18"/>
                <w:lang w:val="id-ID"/>
              </w:rPr>
            </w:pPr>
            <w:r>
              <w:rPr>
                <w:rFonts w:ascii="Palatino Linotype" w:hAnsi="Palatino Linotype"/>
                <w:sz w:val="18"/>
                <w:szCs w:val="18"/>
              </w:rPr>
              <w:t xml:space="preserve">Program </w:t>
            </w:r>
            <w:r w:rsidRPr="0093507A">
              <w:rPr>
                <w:rFonts w:ascii="Palatino Linotype" w:hAnsi="Palatino Linotype"/>
                <w:sz w:val="18"/>
                <w:szCs w:val="18"/>
                <w:lang w:val="id-ID"/>
              </w:rPr>
              <w:t>Peningkatan Sarana dan Prasarana Aparatur</w:t>
            </w:r>
          </w:p>
          <w:p w:rsidR="00625749" w:rsidRPr="005C7675" w:rsidRDefault="00625749" w:rsidP="00B73AD8">
            <w:pPr>
              <w:jc w:val="both"/>
              <w:rPr>
                <w:rFonts w:ascii="Palatino Linotype" w:hAnsi="Palatino Linotype"/>
                <w:sz w:val="18"/>
                <w:szCs w:val="18"/>
              </w:rPr>
            </w:pPr>
            <w:r>
              <w:rPr>
                <w:rFonts w:ascii="Palatino Linotype" w:hAnsi="Palatino Linotype"/>
                <w:sz w:val="18"/>
                <w:szCs w:val="18"/>
              </w:rPr>
              <w:t>Program Peningkatan Pengembangan Sistem Pelaporan Capaian Kinerja dan Keuanga</w:t>
            </w:r>
            <w:r w:rsidR="005C7675">
              <w:rPr>
                <w:rFonts w:ascii="Palatino Linotype" w:hAnsi="Palatino Linotype"/>
                <w:sz w:val="18"/>
                <w:szCs w:val="18"/>
              </w:rPr>
              <w:t>n</w:t>
            </w:r>
          </w:p>
        </w:tc>
        <w:tc>
          <w:tcPr>
            <w:tcW w:w="1276" w:type="dxa"/>
          </w:tcPr>
          <w:p w:rsidR="00625749" w:rsidRDefault="00625749" w:rsidP="00447B09">
            <w:pPr>
              <w:jc w:val="right"/>
              <w:outlineLvl w:val="0"/>
              <w:rPr>
                <w:rFonts w:ascii="Palatino Linotype" w:hAnsi="Palatino Linotype"/>
                <w:sz w:val="18"/>
                <w:szCs w:val="18"/>
              </w:rPr>
            </w:pPr>
            <w:r>
              <w:rPr>
                <w:rFonts w:ascii="Palatino Linotype" w:hAnsi="Palatino Linotype"/>
                <w:sz w:val="18"/>
                <w:szCs w:val="18"/>
              </w:rPr>
              <w:t>159.279.900</w:t>
            </w:r>
          </w:p>
          <w:p w:rsidR="00625749" w:rsidRPr="00B73AD8" w:rsidRDefault="00625749" w:rsidP="00447B09">
            <w:pPr>
              <w:jc w:val="right"/>
              <w:outlineLvl w:val="0"/>
              <w:rPr>
                <w:rFonts w:ascii="Palatino Linotype" w:hAnsi="Palatino Linotype"/>
                <w:sz w:val="18"/>
                <w:szCs w:val="18"/>
              </w:rPr>
            </w:pPr>
          </w:p>
          <w:p w:rsidR="00625749" w:rsidRPr="00B73AD8" w:rsidRDefault="00625749" w:rsidP="00447B09">
            <w:pPr>
              <w:jc w:val="right"/>
              <w:outlineLvl w:val="0"/>
              <w:rPr>
                <w:rFonts w:ascii="Palatino Linotype" w:hAnsi="Palatino Linotype"/>
                <w:sz w:val="18"/>
                <w:szCs w:val="18"/>
              </w:rPr>
            </w:pPr>
            <w:r>
              <w:rPr>
                <w:rFonts w:ascii="Palatino Linotype" w:hAnsi="Palatino Linotype"/>
                <w:sz w:val="18"/>
                <w:szCs w:val="18"/>
              </w:rPr>
              <w:t>259.172.500</w:t>
            </w:r>
          </w:p>
          <w:p w:rsidR="00625749" w:rsidRPr="0093507A" w:rsidRDefault="00625749" w:rsidP="00447B09">
            <w:pPr>
              <w:jc w:val="right"/>
              <w:outlineLvl w:val="0"/>
              <w:rPr>
                <w:rFonts w:ascii="Palatino Linotype" w:hAnsi="Palatino Linotype"/>
                <w:sz w:val="18"/>
                <w:szCs w:val="18"/>
                <w:lang w:val="id-ID"/>
              </w:rPr>
            </w:pPr>
          </w:p>
          <w:p w:rsidR="00625749" w:rsidRDefault="00625749" w:rsidP="00447B09">
            <w:pPr>
              <w:jc w:val="right"/>
              <w:outlineLvl w:val="0"/>
              <w:rPr>
                <w:rFonts w:ascii="Palatino Linotype" w:hAnsi="Palatino Linotype"/>
                <w:sz w:val="18"/>
                <w:szCs w:val="18"/>
              </w:rPr>
            </w:pPr>
            <w:r>
              <w:rPr>
                <w:rFonts w:ascii="Palatino Linotype" w:hAnsi="Palatino Linotype"/>
                <w:sz w:val="18"/>
                <w:szCs w:val="18"/>
              </w:rPr>
              <w:t>41.670.000</w:t>
            </w:r>
          </w:p>
          <w:p w:rsidR="00625749" w:rsidRPr="00B73AD8" w:rsidRDefault="00625749" w:rsidP="00447B09">
            <w:pPr>
              <w:jc w:val="right"/>
              <w:outlineLvl w:val="0"/>
              <w:rPr>
                <w:rFonts w:ascii="Palatino Linotype" w:hAnsi="Palatino Linotype"/>
                <w:sz w:val="18"/>
                <w:szCs w:val="18"/>
              </w:rPr>
            </w:pPr>
          </w:p>
        </w:tc>
        <w:tc>
          <w:tcPr>
            <w:tcW w:w="1275" w:type="dxa"/>
          </w:tcPr>
          <w:p w:rsidR="00625749" w:rsidRDefault="00625749" w:rsidP="00447B09">
            <w:pPr>
              <w:jc w:val="right"/>
              <w:outlineLvl w:val="0"/>
              <w:rPr>
                <w:rFonts w:ascii="Palatino Linotype" w:hAnsi="Palatino Linotype"/>
                <w:sz w:val="18"/>
                <w:szCs w:val="18"/>
              </w:rPr>
            </w:pPr>
            <w:r>
              <w:rPr>
                <w:rFonts w:ascii="Palatino Linotype" w:hAnsi="Palatino Linotype"/>
                <w:sz w:val="18"/>
                <w:szCs w:val="18"/>
              </w:rPr>
              <w:t>149.350.440</w:t>
            </w:r>
          </w:p>
          <w:p w:rsidR="00625749" w:rsidRDefault="00625749" w:rsidP="00447B09">
            <w:pPr>
              <w:jc w:val="right"/>
              <w:outlineLvl w:val="0"/>
              <w:rPr>
                <w:rFonts w:ascii="Palatino Linotype" w:hAnsi="Palatino Linotype"/>
                <w:sz w:val="18"/>
                <w:szCs w:val="18"/>
              </w:rPr>
            </w:pPr>
          </w:p>
          <w:p w:rsidR="00625749" w:rsidRDefault="00625749" w:rsidP="00447B09">
            <w:pPr>
              <w:jc w:val="right"/>
              <w:outlineLvl w:val="0"/>
              <w:rPr>
                <w:rFonts w:ascii="Palatino Linotype" w:hAnsi="Palatino Linotype"/>
                <w:sz w:val="18"/>
                <w:szCs w:val="18"/>
              </w:rPr>
            </w:pPr>
            <w:r>
              <w:rPr>
                <w:rFonts w:ascii="Palatino Linotype" w:hAnsi="Palatino Linotype"/>
                <w:sz w:val="18"/>
                <w:szCs w:val="18"/>
              </w:rPr>
              <w:t>248.126.806</w:t>
            </w:r>
          </w:p>
          <w:p w:rsidR="00625749" w:rsidRDefault="00625749" w:rsidP="00447B09">
            <w:pPr>
              <w:jc w:val="right"/>
              <w:outlineLvl w:val="0"/>
              <w:rPr>
                <w:rFonts w:ascii="Palatino Linotype" w:hAnsi="Palatino Linotype"/>
                <w:sz w:val="18"/>
                <w:szCs w:val="18"/>
              </w:rPr>
            </w:pPr>
          </w:p>
          <w:p w:rsidR="00625749" w:rsidRDefault="00625749" w:rsidP="00447B09">
            <w:pPr>
              <w:jc w:val="right"/>
              <w:outlineLvl w:val="0"/>
              <w:rPr>
                <w:rFonts w:ascii="Palatino Linotype" w:hAnsi="Palatino Linotype"/>
                <w:sz w:val="18"/>
                <w:szCs w:val="18"/>
              </w:rPr>
            </w:pPr>
            <w:r>
              <w:rPr>
                <w:rFonts w:ascii="Palatino Linotype" w:hAnsi="Palatino Linotype"/>
                <w:sz w:val="18"/>
                <w:szCs w:val="18"/>
              </w:rPr>
              <w:t>40.770.000</w:t>
            </w:r>
          </w:p>
          <w:p w:rsidR="00625749" w:rsidRPr="00625749" w:rsidRDefault="00625749" w:rsidP="00447B09">
            <w:pPr>
              <w:jc w:val="right"/>
              <w:outlineLvl w:val="0"/>
              <w:rPr>
                <w:rFonts w:ascii="Palatino Linotype" w:hAnsi="Palatino Linotype"/>
                <w:sz w:val="18"/>
                <w:szCs w:val="18"/>
              </w:rPr>
            </w:pPr>
          </w:p>
        </w:tc>
        <w:tc>
          <w:tcPr>
            <w:tcW w:w="709" w:type="dxa"/>
          </w:tcPr>
          <w:p w:rsidR="00625749" w:rsidRDefault="00625749" w:rsidP="00447B09">
            <w:pPr>
              <w:jc w:val="right"/>
              <w:outlineLvl w:val="0"/>
              <w:rPr>
                <w:rFonts w:ascii="Palatino Linotype" w:hAnsi="Palatino Linotype"/>
                <w:sz w:val="18"/>
                <w:szCs w:val="18"/>
              </w:rPr>
            </w:pPr>
            <w:r>
              <w:rPr>
                <w:rFonts w:ascii="Palatino Linotype" w:hAnsi="Palatino Linotype"/>
                <w:sz w:val="18"/>
                <w:szCs w:val="18"/>
              </w:rPr>
              <w:t>93,77</w:t>
            </w:r>
          </w:p>
          <w:p w:rsidR="00625749" w:rsidRDefault="00625749" w:rsidP="00447B09">
            <w:pPr>
              <w:jc w:val="right"/>
              <w:outlineLvl w:val="0"/>
              <w:rPr>
                <w:rFonts w:ascii="Palatino Linotype" w:hAnsi="Palatino Linotype"/>
                <w:sz w:val="18"/>
                <w:szCs w:val="18"/>
              </w:rPr>
            </w:pPr>
          </w:p>
          <w:p w:rsidR="00625749" w:rsidRDefault="00625749" w:rsidP="00447B09">
            <w:pPr>
              <w:jc w:val="right"/>
              <w:outlineLvl w:val="0"/>
              <w:rPr>
                <w:rFonts w:ascii="Palatino Linotype" w:hAnsi="Palatino Linotype"/>
                <w:sz w:val="18"/>
                <w:szCs w:val="18"/>
              </w:rPr>
            </w:pPr>
            <w:r>
              <w:rPr>
                <w:rFonts w:ascii="Palatino Linotype" w:hAnsi="Palatino Linotype"/>
                <w:sz w:val="18"/>
                <w:szCs w:val="18"/>
              </w:rPr>
              <w:t>95,74</w:t>
            </w:r>
          </w:p>
          <w:p w:rsidR="00625749" w:rsidRDefault="00625749" w:rsidP="00447B09">
            <w:pPr>
              <w:jc w:val="right"/>
              <w:outlineLvl w:val="0"/>
              <w:rPr>
                <w:rFonts w:ascii="Palatino Linotype" w:hAnsi="Palatino Linotype"/>
                <w:sz w:val="18"/>
                <w:szCs w:val="18"/>
              </w:rPr>
            </w:pPr>
          </w:p>
          <w:p w:rsidR="00625749" w:rsidRDefault="00625749" w:rsidP="00447B09">
            <w:pPr>
              <w:jc w:val="right"/>
              <w:outlineLvl w:val="0"/>
              <w:rPr>
                <w:rFonts w:ascii="Palatino Linotype" w:hAnsi="Palatino Linotype"/>
                <w:sz w:val="18"/>
                <w:szCs w:val="18"/>
              </w:rPr>
            </w:pPr>
            <w:r>
              <w:rPr>
                <w:rFonts w:ascii="Palatino Linotype" w:hAnsi="Palatino Linotype"/>
                <w:sz w:val="18"/>
                <w:szCs w:val="18"/>
              </w:rPr>
              <w:t>97,84</w:t>
            </w:r>
          </w:p>
          <w:p w:rsidR="00625749" w:rsidRPr="00625749" w:rsidRDefault="00625749" w:rsidP="00447B09">
            <w:pPr>
              <w:jc w:val="right"/>
              <w:outlineLvl w:val="0"/>
              <w:rPr>
                <w:rFonts w:ascii="Palatino Linotype" w:hAnsi="Palatino Linotype"/>
                <w:sz w:val="18"/>
                <w:szCs w:val="18"/>
              </w:rPr>
            </w:pPr>
          </w:p>
        </w:tc>
        <w:tc>
          <w:tcPr>
            <w:tcW w:w="709" w:type="dxa"/>
          </w:tcPr>
          <w:p w:rsidR="00625749" w:rsidRPr="00625749" w:rsidRDefault="00625749" w:rsidP="00625749">
            <w:pPr>
              <w:jc w:val="center"/>
              <w:outlineLvl w:val="0"/>
              <w:rPr>
                <w:rFonts w:ascii="Palatino Linotype" w:hAnsi="Palatino Linotype"/>
                <w:sz w:val="18"/>
                <w:szCs w:val="18"/>
              </w:rPr>
            </w:pPr>
            <w:r w:rsidRPr="00625749">
              <w:rPr>
                <w:rFonts w:ascii="Palatino Linotype" w:hAnsi="Palatino Linotype"/>
                <w:sz w:val="18"/>
                <w:szCs w:val="18"/>
              </w:rPr>
              <w:t>100</w:t>
            </w:r>
          </w:p>
          <w:p w:rsidR="00625749" w:rsidRPr="00625749" w:rsidRDefault="00625749" w:rsidP="00625749">
            <w:pPr>
              <w:jc w:val="center"/>
              <w:outlineLvl w:val="0"/>
              <w:rPr>
                <w:rFonts w:ascii="Palatino Linotype" w:hAnsi="Palatino Linotype"/>
                <w:sz w:val="18"/>
                <w:szCs w:val="18"/>
              </w:rPr>
            </w:pPr>
          </w:p>
          <w:p w:rsidR="00625749" w:rsidRPr="00625749" w:rsidRDefault="00625749" w:rsidP="00625749">
            <w:pPr>
              <w:jc w:val="center"/>
              <w:outlineLvl w:val="0"/>
              <w:rPr>
                <w:rFonts w:ascii="Palatino Linotype" w:hAnsi="Palatino Linotype"/>
                <w:sz w:val="18"/>
                <w:szCs w:val="18"/>
              </w:rPr>
            </w:pPr>
            <w:r w:rsidRPr="00625749">
              <w:rPr>
                <w:rFonts w:ascii="Palatino Linotype" w:hAnsi="Palatino Linotype"/>
                <w:sz w:val="18"/>
                <w:szCs w:val="18"/>
              </w:rPr>
              <w:t>100</w:t>
            </w:r>
          </w:p>
          <w:p w:rsidR="00625749" w:rsidRPr="00625749" w:rsidRDefault="00625749" w:rsidP="00625749">
            <w:pPr>
              <w:jc w:val="center"/>
              <w:outlineLvl w:val="0"/>
              <w:rPr>
                <w:rFonts w:ascii="Palatino Linotype" w:hAnsi="Palatino Linotype"/>
                <w:sz w:val="18"/>
                <w:szCs w:val="18"/>
              </w:rPr>
            </w:pPr>
          </w:p>
          <w:p w:rsidR="00625749" w:rsidRPr="00625749" w:rsidRDefault="00625749" w:rsidP="00625749">
            <w:pPr>
              <w:jc w:val="center"/>
              <w:outlineLvl w:val="0"/>
              <w:rPr>
                <w:rFonts w:ascii="Palatino Linotype" w:hAnsi="Palatino Linotype"/>
                <w:sz w:val="18"/>
                <w:szCs w:val="18"/>
              </w:rPr>
            </w:pPr>
            <w:r w:rsidRPr="00625749">
              <w:rPr>
                <w:rFonts w:ascii="Palatino Linotype" w:hAnsi="Palatino Linotype"/>
                <w:sz w:val="18"/>
                <w:szCs w:val="18"/>
              </w:rPr>
              <w:t>100</w:t>
            </w:r>
          </w:p>
          <w:p w:rsidR="00625749" w:rsidRPr="00625749" w:rsidRDefault="00625749" w:rsidP="00625749">
            <w:pPr>
              <w:jc w:val="center"/>
              <w:outlineLvl w:val="0"/>
              <w:rPr>
                <w:rFonts w:ascii="Palatino Linotype" w:hAnsi="Palatino Linotype"/>
                <w:sz w:val="18"/>
                <w:szCs w:val="18"/>
              </w:rPr>
            </w:pPr>
          </w:p>
        </w:tc>
        <w:tc>
          <w:tcPr>
            <w:tcW w:w="1134" w:type="dxa"/>
          </w:tcPr>
          <w:p w:rsidR="00625749" w:rsidRDefault="00625749" w:rsidP="00447B09">
            <w:pPr>
              <w:jc w:val="right"/>
              <w:rPr>
                <w:rFonts w:ascii="Palatino Linotype" w:hAnsi="Palatino Linotype"/>
                <w:sz w:val="18"/>
                <w:szCs w:val="18"/>
              </w:rPr>
            </w:pPr>
            <w:r>
              <w:rPr>
                <w:rFonts w:ascii="Palatino Linotype" w:hAnsi="Palatino Linotype"/>
                <w:sz w:val="18"/>
                <w:szCs w:val="18"/>
              </w:rPr>
              <w:t>9.929.460</w:t>
            </w:r>
          </w:p>
          <w:p w:rsidR="00625749" w:rsidRDefault="00625749" w:rsidP="00447B09">
            <w:pPr>
              <w:jc w:val="right"/>
              <w:rPr>
                <w:rFonts w:ascii="Palatino Linotype" w:hAnsi="Palatino Linotype"/>
                <w:sz w:val="18"/>
                <w:szCs w:val="18"/>
              </w:rPr>
            </w:pPr>
          </w:p>
          <w:p w:rsidR="00625749" w:rsidRDefault="00625749" w:rsidP="00447B09">
            <w:pPr>
              <w:jc w:val="right"/>
              <w:rPr>
                <w:rFonts w:ascii="Palatino Linotype" w:hAnsi="Palatino Linotype"/>
                <w:sz w:val="18"/>
                <w:szCs w:val="18"/>
              </w:rPr>
            </w:pPr>
            <w:r>
              <w:rPr>
                <w:rFonts w:ascii="Palatino Linotype" w:hAnsi="Palatino Linotype"/>
                <w:sz w:val="18"/>
                <w:szCs w:val="18"/>
              </w:rPr>
              <w:t>11.045.694</w:t>
            </w:r>
          </w:p>
          <w:p w:rsidR="00625749" w:rsidRDefault="00625749" w:rsidP="00447B09">
            <w:pPr>
              <w:jc w:val="right"/>
              <w:rPr>
                <w:rFonts w:ascii="Palatino Linotype" w:hAnsi="Palatino Linotype"/>
                <w:sz w:val="18"/>
                <w:szCs w:val="18"/>
              </w:rPr>
            </w:pPr>
          </w:p>
          <w:p w:rsidR="00625749" w:rsidRDefault="00625749" w:rsidP="00447B09">
            <w:pPr>
              <w:jc w:val="right"/>
              <w:rPr>
                <w:rFonts w:ascii="Palatino Linotype" w:hAnsi="Palatino Linotype"/>
                <w:sz w:val="18"/>
                <w:szCs w:val="18"/>
              </w:rPr>
            </w:pPr>
            <w:r>
              <w:rPr>
                <w:rFonts w:ascii="Palatino Linotype" w:hAnsi="Palatino Linotype"/>
                <w:sz w:val="18"/>
                <w:szCs w:val="18"/>
              </w:rPr>
              <w:t>900.000</w:t>
            </w:r>
          </w:p>
          <w:p w:rsidR="00625749" w:rsidRPr="00625749" w:rsidRDefault="00625749" w:rsidP="00447B09">
            <w:pPr>
              <w:jc w:val="right"/>
              <w:rPr>
                <w:rFonts w:ascii="Palatino Linotype" w:hAnsi="Palatino Linotype"/>
                <w:sz w:val="18"/>
                <w:szCs w:val="18"/>
              </w:rPr>
            </w:pPr>
          </w:p>
        </w:tc>
      </w:tr>
      <w:tr w:rsidR="00625749" w:rsidRPr="0093507A" w:rsidTr="00625749">
        <w:tc>
          <w:tcPr>
            <w:tcW w:w="567" w:type="dxa"/>
          </w:tcPr>
          <w:p w:rsidR="00625749" w:rsidRPr="0093507A" w:rsidRDefault="00625749" w:rsidP="00447B09">
            <w:pPr>
              <w:jc w:val="both"/>
              <w:outlineLvl w:val="0"/>
              <w:rPr>
                <w:rFonts w:ascii="Palatino Linotype" w:hAnsi="Palatino Linotype"/>
                <w:b/>
                <w:sz w:val="18"/>
                <w:szCs w:val="18"/>
                <w:lang w:val="sv-SE"/>
              </w:rPr>
            </w:pPr>
          </w:p>
        </w:tc>
        <w:tc>
          <w:tcPr>
            <w:tcW w:w="3119" w:type="dxa"/>
            <w:vAlign w:val="center"/>
          </w:tcPr>
          <w:p w:rsidR="00625749" w:rsidRPr="0093507A" w:rsidRDefault="00625749" w:rsidP="00447B09">
            <w:pPr>
              <w:jc w:val="center"/>
              <w:rPr>
                <w:rFonts w:ascii="Palatino Linotype" w:hAnsi="Palatino Linotype"/>
                <w:b/>
                <w:sz w:val="18"/>
                <w:szCs w:val="18"/>
                <w:lang w:val="id-ID"/>
              </w:rPr>
            </w:pPr>
            <w:r w:rsidRPr="0093507A">
              <w:rPr>
                <w:rFonts w:ascii="Palatino Linotype" w:hAnsi="Palatino Linotype"/>
                <w:b/>
                <w:sz w:val="18"/>
                <w:szCs w:val="18"/>
                <w:lang w:val="id-ID"/>
              </w:rPr>
              <w:t>Jumlah</w:t>
            </w:r>
          </w:p>
        </w:tc>
        <w:tc>
          <w:tcPr>
            <w:tcW w:w="1276" w:type="dxa"/>
            <w:vAlign w:val="center"/>
          </w:tcPr>
          <w:p w:rsidR="00625749" w:rsidRPr="0093507A" w:rsidRDefault="00524D48" w:rsidP="00447B09">
            <w:pPr>
              <w:jc w:val="right"/>
              <w:rPr>
                <w:rFonts w:ascii="Palatino Linotype" w:hAnsi="Palatino Linotype"/>
                <w:b/>
                <w:sz w:val="18"/>
                <w:szCs w:val="18"/>
                <w:lang w:val="id-ID"/>
              </w:rPr>
            </w:pPr>
            <w:r>
              <w:rPr>
                <w:rFonts w:ascii="Palatino Linotype" w:hAnsi="Palatino Linotype" w:cs="Calibri"/>
                <w:b/>
                <w:color w:val="000000"/>
                <w:sz w:val="18"/>
                <w:szCs w:val="18"/>
              </w:rPr>
              <w:t>460.122.400</w:t>
            </w:r>
          </w:p>
        </w:tc>
        <w:tc>
          <w:tcPr>
            <w:tcW w:w="1275" w:type="dxa"/>
            <w:vAlign w:val="center"/>
          </w:tcPr>
          <w:p w:rsidR="00625749" w:rsidRPr="00625749" w:rsidRDefault="00524D48" w:rsidP="00447B09">
            <w:pPr>
              <w:jc w:val="right"/>
              <w:rPr>
                <w:rFonts w:ascii="Palatino Linotype" w:hAnsi="Palatino Linotype"/>
                <w:b/>
                <w:sz w:val="18"/>
                <w:szCs w:val="18"/>
              </w:rPr>
            </w:pPr>
            <w:r>
              <w:rPr>
                <w:rFonts w:ascii="Palatino Linotype" w:hAnsi="Palatino Linotype"/>
                <w:b/>
                <w:sz w:val="18"/>
                <w:szCs w:val="18"/>
              </w:rPr>
              <w:t>403.650.741</w:t>
            </w:r>
          </w:p>
        </w:tc>
        <w:tc>
          <w:tcPr>
            <w:tcW w:w="709" w:type="dxa"/>
            <w:vAlign w:val="center"/>
          </w:tcPr>
          <w:p w:rsidR="00625749" w:rsidRPr="00625749" w:rsidRDefault="00524D48" w:rsidP="00447B09">
            <w:pPr>
              <w:jc w:val="right"/>
              <w:outlineLvl w:val="0"/>
              <w:rPr>
                <w:rFonts w:ascii="Palatino Linotype" w:hAnsi="Palatino Linotype"/>
                <w:b/>
                <w:sz w:val="18"/>
                <w:szCs w:val="18"/>
              </w:rPr>
            </w:pPr>
            <w:r>
              <w:rPr>
                <w:rFonts w:ascii="Palatino Linotype" w:hAnsi="Palatino Linotype"/>
                <w:b/>
                <w:sz w:val="18"/>
                <w:szCs w:val="18"/>
              </w:rPr>
              <w:t>87,73</w:t>
            </w:r>
          </w:p>
        </w:tc>
        <w:tc>
          <w:tcPr>
            <w:tcW w:w="709" w:type="dxa"/>
            <w:vAlign w:val="center"/>
          </w:tcPr>
          <w:p w:rsidR="00625749" w:rsidRPr="00625749" w:rsidRDefault="00625749" w:rsidP="00625749">
            <w:pPr>
              <w:jc w:val="center"/>
              <w:outlineLvl w:val="0"/>
              <w:rPr>
                <w:rFonts w:ascii="Palatino Linotype" w:hAnsi="Palatino Linotype"/>
                <w:b/>
                <w:sz w:val="18"/>
                <w:szCs w:val="18"/>
              </w:rPr>
            </w:pPr>
            <w:r>
              <w:rPr>
                <w:rFonts w:ascii="Palatino Linotype" w:hAnsi="Palatino Linotype"/>
                <w:b/>
                <w:sz w:val="18"/>
                <w:szCs w:val="18"/>
              </w:rPr>
              <w:t>100</w:t>
            </w:r>
          </w:p>
        </w:tc>
        <w:tc>
          <w:tcPr>
            <w:tcW w:w="1134" w:type="dxa"/>
            <w:vAlign w:val="center"/>
          </w:tcPr>
          <w:p w:rsidR="00625749" w:rsidRPr="00625749" w:rsidRDefault="00524D48" w:rsidP="00524D48">
            <w:pPr>
              <w:jc w:val="right"/>
              <w:rPr>
                <w:rFonts w:ascii="Palatino Linotype" w:hAnsi="Palatino Linotype"/>
                <w:b/>
                <w:sz w:val="18"/>
                <w:szCs w:val="18"/>
              </w:rPr>
            </w:pPr>
            <w:r>
              <w:rPr>
                <w:rFonts w:ascii="Palatino Linotype" w:hAnsi="Palatino Linotype"/>
                <w:b/>
                <w:sz w:val="18"/>
                <w:szCs w:val="18"/>
              </w:rPr>
              <w:t>56</w:t>
            </w:r>
            <w:r w:rsidR="00625749">
              <w:rPr>
                <w:rFonts w:ascii="Palatino Linotype" w:hAnsi="Palatino Linotype"/>
                <w:b/>
                <w:sz w:val="18"/>
                <w:szCs w:val="18"/>
              </w:rPr>
              <w:t>.4</w:t>
            </w:r>
            <w:r>
              <w:rPr>
                <w:rFonts w:ascii="Palatino Linotype" w:hAnsi="Palatino Linotype"/>
                <w:b/>
                <w:sz w:val="18"/>
                <w:szCs w:val="18"/>
              </w:rPr>
              <w:t>71</w:t>
            </w:r>
            <w:r w:rsidR="00625749">
              <w:rPr>
                <w:rFonts w:ascii="Palatino Linotype" w:hAnsi="Palatino Linotype"/>
                <w:b/>
                <w:sz w:val="18"/>
                <w:szCs w:val="18"/>
              </w:rPr>
              <w:t>.</w:t>
            </w:r>
            <w:r>
              <w:rPr>
                <w:rFonts w:ascii="Palatino Linotype" w:hAnsi="Palatino Linotype"/>
                <w:b/>
                <w:sz w:val="18"/>
                <w:szCs w:val="18"/>
              </w:rPr>
              <w:t>65</w:t>
            </w:r>
            <w:r w:rsidR="00625749">
              <w:rPr>
                <w:rFonts w:ascii="Palatino Linotype" w:hAnsi="Palatino Linotype"/>
                <w:b/>
                <w:sz w:val="18"/>
                <w:szCs w:val="18"/>
              </w:rPr>
              <w:t>9</w:t>
            </w:r>
          </w:p>
        </w:tc>
      </w:tr>
    </w:tbl>
    <w:p w:rsidR="009040BC" w:rsidRDefault="009040BC">
      <w:pPr>
        <w:rPr>
          <w:rFonts w:ascii="Palatino Linotype" w:hAnsi="Palatino Linotype"/>
          <w:b/>
          <w:sz w:val="22"/>
          <w:szCs w:val="22"/>
          <w:lang w:val="sv-SE"/>
        </w:rPr>
      </w:pPr>
    </w:p>
    <w:p w:rsidR="00380D26" w:rsidRPr="0093507A" w:rsidRDefault="00380D26" w:rsidP="00A71048">
      <w:pPr>
        <w:numPr>
          <w:ilvl w:val="0"/>
          <w:numId w:val="1"/>
        </w:numPr>
        <w:tabs>
          <w:tab w:val="clear" w:pos="360"/>
          <w:tab w:val="num" w:pos="0"/>
        </w:tabs>
        <w:spacing w:line="360" w:lineRule="auto"/>
        <w:ind w:left="284" w:hanging="284"/>
        <w:rPr>
          <w:rFonts w:ascii="Palatino Linotype" w:hAnsi="Palatino Linotype"/>
          <w:b/>
          <w:sz w:val="22"/>
          <w:szCs w:val="22"/>
          <w:lang w:val="sv-SE"/>
        </w:rPr>
      </w:pPr>
      <w:r w:rsidRPr="0093507A">
        <w:rPr>
          <w:rFonts w:ascii="Palatino Linotype" w:hAnsi="Palatino Linotype"/>
          <w:b/>
          <w:sz w:val="22"/>
          <w:szCs w:val="22"/>
          <w:lang w:val="sv-SE"/>
        </w:rPr>
        <w:t>BALAI HI</w:t>
      </w:r>
      <w:r w:rsidR="00EB57AF" w:rsidRPr="0093507A">
        <w:rPr>
          <w:rFonts w:ascii="Palatino Linotype" w:hAnsi="Palatino Linotype"/>
          <w:b/>
          <w:sz w:val="22"/>
          <w:szCs w:val="22"/>
          <w:lang w:val="sv-SE"/>
        </w:rPr>
        <w:t>PERKES DAN KESELAMATAN KERJA</w:t>
      </w:r>
    </w:p>
    <w:p w:rsidR="00380D26" w:rsidRPr="0093507A" w:rsidRDefault="00380D26" w:rsidP="00DE6ACA">
      <w:pPr>
        <w:spacing w:line="360" w:lineRule="auto"/>
        <w:ind w:left="284"/>
        <w:jc w:val="both"/>
        <w:rPr>
          <w:rFonts w:ascii="Palatino Linotype" w:hAnsi="Palatino Linotype"/>
          <w:sz w:val="22"/>
          <w:szCs w:val="22"/>
          <w:lang w:val="sv-SE"/>
        </w:rPr>
      </w:pPr>
      <w:r w:rsidRPr="0093507A">
        <w:rPr>
          <w:rFonts w:ascii="Palatino Linotype" w:hAnsi="Palatino Linotype"/>
          <w:sz w:val="22"/>
          <w:szCs w:val="22"/>
          <w:lang w:val="sv-SE"/>
        </w:rPr>
        <w:t xml:space="preserve">Ruang  </w:t>
      </w:r>
      <w:r w:rsidR="004C6B50" w:rsidRPr="0093507A">
        <w:rPr>
          <w:rFonts w:ascii="Palatino Linotype" w:hAnsi="Palatino Linotype"/>
          <w:sz w:val="22"/>
          <w:szCs w:val="22"/>
          <w:lang w:val="sv-SE"/>
        </w:rPr>
        <w:t xml:space="preserve">lingkup </w:t>
      </w:r>
      <w:r w:rsidRPr="0093507A">
        <w:rPr>
          <w:rFonts w:ascii="Palatino Linotype" w:hAnsi="Palatino Linotype"/>
          <w:sz w:val="22"/>
          <w:szCs w:val="22"/>
          <w:lang w:val="sv-SE"/>
        </w:rPr>
        <w:t>kegiatan</w:t>
      </w:r>
      <w:r w:rsidR="004C6B50" w:rsidRPr="0093507A">
        <w:rPr>
          <w:rFonts w:ascii="Palatino Linotype" w:hAnsi="Palatino Linotype"/>
          <w:sz w:val="22"/>
          <w:szCs w:val="22"/>
          <w:lang w:val="sv-SE"/>
        </w:rPr>
        <w:t xml:space="preserve"> Balai </w:t>
      </w:r>
      <w:r w:rsidRPr="0093507A">
        <w:rPr>
          <w:rFonts w:ascii="Palatino Linotype" w:hAnsi="Palatino Linotype"/>
          <w:sz w:val="22"/>
          <w:szCs w:val="22"/>
          <w:lang w:val="sv-SE"/>
        </w:rPr>
        <w:t xml:space="preserve">Hiperkes dan Keselamatan Kerja adalah </w:t>
      </w:r>
      <w:r w:rsidRPr="002D4E87">
        <w:rPr>
          <w:rFonts w:ascii="Palatino Linotype" w:hAnsi="Palatino Linotype"/>
          <w:b/>
          <w:i/>
          <w:sz w:val="22"/>
          <w:szCs w:val="22"/>
          <w:lang w:val="sv-SE"/>
        </w:rPr>
        <w:t>“</w:t>
      </w:r>
      <w:r w:rsidR="002D4E87" w:rsidRPr="002D4E87">
        <w:rPr>
          <w:rFonts w:ascii="Palatino Linotype" w:hAnsi="Palatino Linotype"/>
          <w:b/>
          <w:i/>
          <w:sz w:val="22"/>
          <w:szCs w:val="22"/>
          <w:lang w:val="sv-SE"/>
        </w:rPr>
        <w:t>M</w:t>
      </w:r>
      <w:r w:rsidR="004C6B50" w:rsidRPr="002D4E87">
        <w:rPr>
          <w:rFonts w:ascii="Palatino Linotype" w:hAnsi="Palatino Linotype"/>
          <w:b/>
          <w:i/>
          <w:sz w:val="22"/>
          <w:szCs w:val="22"/>
          <w:lang w:val="sv-SE"/>
        </w:rPr>
        <w:t xml:space="preserve">elakukan </w:t>
      </w:r>
      <w:r w:rsidRPr="002D4E87">
        <w:rPr>
          <w:rFonts w:ascii="Palatino Linotype" w:hAnsi="Palatino Linotype"/>
          <w:b/>
          <w:i/>
          <w:sz w:val="22"/>
          <w:szCs w:val="22"/>
          <w:lang w:val="sv-SE"/>
        </w:rPr>
        <w:t>pelatihan dan pengujian di bidang higiene perusahaan, ergonomi, kesehatan dan keselamatan kerja dengan menggunakan uji laboratorium”</w:t>
      </w:r>
      <w:r w:rsidRPr="0093507A">
        <w:rPr>
          <w:rFonts w:ascii="Palatino Linotype" w:hAnsi="Palatino Linotype"/>
          <w:sz w:val="22"/>
          <w:szCs w:val="22"/>
          <w:lang w:val="sv-SE"/>
        </w:rPr>
        <w:t xml:space="preserve"> yang meliputi : </w:t>
      </w:r>
    </w:p>
    <w:p w:rsidR="009C657C" w:rsidRDefault="002D4E87" w:rsidP="00945E45">
      <w:pPr>
        <w:numPr>
          <w:ilvl w:val="0"/>
          <w:numId w:val="15"/>
        </w:numPr>
        <w:spacing w:line="360" w:lineRule="auto"/>
        <w:ind w:left="567" w:hanging="283"/>
        <w:jc w:val="both"/>
        <w:rPr>
          <w:rFonts w:ascii="Palatino Linotype" w:hAnsi="Palatino Linotype"/>
          <w:sz w:val="22"/>
          <w:szCs w:val="22"/>
          <w:lang w:val="sv-SE"/>
        </w:rPr>
      </w:pPr>
      <w:r>
        <w:rPr>
          <w:rFonts w:ascii="Palatino Linotype" w:hAnsi="Palatino Linotype"/>
          <w:sz w:val="22"/>
          <w:szCs w:val="22"/>
          <w:lang w:val="sv-SE"/>
        </w:rPr>
        <w:t xml:space="preserve">Pelaksanaan Pengujian Lingkungan Kerja </w:t>
      </w:r>
    </w:p>
    <w:p w:rsidR="002D4E87" w:rsidRDefault="002D4E87" w:rsidP="00945E45">
      <w:pPr>
        <w:numPr>
          <w:ilvl w:val="0"/>
          <w:numId w:val="15"/>
        </w:numPr>
        <w:spacing w:line="360" w:lineRule="auto"/>
        <w:ind w:left="567" w:hanging="283"/>
        <w:jc w:val="both"/>
        <w:rPr>
          <w:rFonts w:ascii="Palatino Linotype" w:hAnsi="Palatino Linotype"/>
          <w:sz w:val="22"/>
          <w:szCs w:val="22"/>
          <w:lang w:val="sv-SE"/>
        </w:rPr>
      </w:pPr>
      <w:r>
        <w:rPr>
          <w:rFonts w:ascii="Palatino Linotype" w:hAnsi="Palatino Linotype"/>
          <w:sz w:val="22"/>
          <w:szCs w:val="22"/>
          <w:lang w:val="sv-SE"/>
        </w:rPr>
        <w:t xml:space="preserve">Pelaksanaan Pemeriksaan Kesehatan Kerja </w:t>
      </w:r>
    </w:p>
    <w:p w:rsidR="002D4E87" w:rsidRDefault="002D4E87" w:rsidP="00945E45">
      <w:pPr>
        <w:numPr>
          <w:ilvl w:val="0"/>
          <w:numId w:val="15"/>
        </w:numPr>
        <w:spacing w:line="360" w:lineRule="auto"/>
        <w:ind w:left="567" w:hanging="283"/>
        <w:jc w:val="both"/>
        <w:rPr>
          <w:rFonts w:ascii="Palatino Linotype" w:hAnsi="Palatino Linotype"/>
          <w:sz w:val="22"/>
          <w:szCs w:val="22"/>
          <w:lang w:val="sv-SE"/>
        </w:rPr>
      </w:pPr>
      <w:r>
        <w:rPr>
          <w:rFonts w:ascii="Palatino Linotype" w:hAnsi="Palatino Linotype"/>
          <w:sz w:val="22"/>
          <w:szCs w:val="22"/>
          <w:lang w:val="sv-SE"/>
        </w:rPr>
        <w:t xml:space="preserve">Pelaksanaan Sosialisasi Kesehatan dan Keselamatan Kerja </w:t>
      </w:r>
    </w:p>
    <w:p w:rsidR="002D4E87" w:rsidRDefault="002D4E87" w:rsidP="00945E45">
      <w:pPr>
        <w:numPr>
          <w:ilvl w:val="0"/>
          <w:numId w:val="15"/>
        </w:numPr>
        <w:spacing w:line="360" w:lineRule="auto"/>
        <w:ind w:left="567" w:hanging="283"/>
        <w:jc w:val="both"/>
        <w:rPr>
          <w:rFonts w:ascii="Palatino Linotype" w:hAnsi="Palatino Linotype"/>
          <w:sz w:val="22"/>
          <w:szCs w:val="22"/>
          <w:lang w:val="sv-SE"/>
        </w:rPr>
      </w:pPr>
      <w:r>
        <w:rPr>
          <w:rFonts w:ascii="Palatino Linotype" w:hAnsi="Palatino Linotype"/>
          <w:sz w:val="22"/>
          <w:szCs w:val="22"/>
          <w:lang w:val="sv-SE"/>
        </w:rPr>
        <w:t>Penyusunan Dokumen Mutu Laboratorium</w:t>
      </w:r>
    </w:p>
    <w:p w:rsidR="002D4E87" w:rsidRDefault="002D4E87" w:rsidP="00945E45">
      <w:pPr>
        <w:numPr>
          <w:ilvl w:val="0"/>
          <w:numId w:val="15"/>
        </w:numPr>
        <w:spacing w:line="360" w:lineRule="auto"/>
        <w:ind w:left="567" w:hanging="283"/>
        <w:jc w:val="both"/>
        <w:rPr>
          <w:rFonts w:ascii="Palatino Linotype" w:hAnsi="Palatino Linotype"/>
          <w:sz w:val="22"/>
          <w:szCs w:val="22"/>
          <w:lang w:val="sv-SE"/>
        </w:rPr>
      </w:pPr>
      <w:r>
        <w:rPr>
          <w:rFonts w:ascii="Palatino Linotype" w:hAnsi="Palatino Linotype"/>
          <w:sz w:val="22"/>
          <w:szCs w:val="22"/>
          <w:lang w:val="sv-SE"/>
        </w:rPr>
        <w:t xml:space="preserve">Intensifikasi dan Ekstensifikasi Retribusi </w:t>
      </w:r>
    </w:p>
    <w:p w:rsidR="002D4E87" w:rsidRPr="0093507A" w:rsidRDefault="002D4E87" w:rsidP="00945E45">
      <w:pPr>
        <w:numPr>
          <w:ilvl w:val="0"/>
          <w:numId w:val="15"/>
        </w:numPr>
        <w:spacing w:line="360" w:lineRule="auto"/>
        <w:ind w:left="567" w:hanging="283"/>
        <w:jc w:val="both"/>
        <w:rPr>
          <w:rFonts w:ascii="Palatino Linotype" w:hAnsi="Palatino Linotype"/>
          <w:sz w:val="22"/>
          <w:szCs w:val="22"/>
          <w:lang w:val="sv-SE"/>
        </w:rPr>
      </w:pPr>
      <w:r>
        <w:rPr>
          <w:rFonts w:ascii="Palatino Linotype" w:hAnsi="Palatino Linotype"/>
          <w:sz w:val="22"/>
          <w:szCs w:val="22"/>
          <w:lang w:val="sv-SE"/>
        </w:rPr>
        <w:t xml:space="preserve">Pengurusan Tata Usaha Balai Hiperkes dan Keselamatan Kerja </w:t>
      </w:r>
    </w:p>
    <w:p w:rsidR="00380D26" w:rsidRPr="0093507A" w:rsidRDefault="00380D26" w:rsidP="00A71048">
      <w:pPr>
        <w:jc w:val="both"/>
        <w:rPr>
          <w:rFonts w:ascii="Palatino Linotype" w:hAnsi="Palatino Linotype"/>
          <w:b/>
          <w:sz w:val="22"/>
          <w:szCs w:val="22"/>
          <w:lang w:val="sv-SE"/>
        </w:rPr>
      </w:pPr>
    </w:p>
    <w:p w:rsidR="00380D26" w:rsidRPr="0093507A" w:rsidRDefault="00380D26" w:rsidP="00DE6ACA">
      <w:pPr>
        <w:spacing w:line="360" w:lineRule="auto"/>
        <w:ind w:left="284"/>
        <w:rPr>
          <w:rFonts w:ascii="Palatino Linotype" w:hAnsi="Palatino Linotype"/>
          <w:sz w:val="22"/>
          <w:szCs w:val="22"/>
          <w:lang w:val="sv-SE"/>
        </w:rPr>
      </w:pPr>
      <w:r w:rsidRPr="0093507A">
        <w:rPr>
          <w:rFonts w:ascii="Palatino Linotype" w:hAnsi="Palatino Linotype"/>
          <w:sz w:val="22"/>
          <w:szCs w:val="22"/>
          <w:lang w:val="sv-SE"/>
        </w:rPr>
        <w:t xml:space="preserve">Tujuan dari kegiatan kerja </w:t>
      </w:r>
      <w:r w:rsidR="004C6B50" w:rsidRPr="0093507A">
        <w:rPr>
          <w:rFonts w:ascii="Palatino Linotype" w:hAnsi="Palatino Linotype"/>
          <w:sz w:val="22"/>
          <w:szCs w:val="22"/>
          <w:lang w:val="sv-SE"/>
        </w:rPr>
        <w:t xml:space="preserve">Balai </w:t>
      </w:r>
      <w:r w:rsidRPr="0093507A">
        <w:rPr>
          <w:rFonts w:ascii="Palatino Linotype" w:hAnsi="Palatino Linotype"/>
          <w:sz w:val="22"/>
          <w:szCs w:val="22"/>
          <w:lang w:val="sv-SE"/>
        </w:rPr>
        <w:t>Hiperkes dan Keselamatan Kerja adalah</w:t>
      </w:r>
      <w:r w:rsidR="003F2CFD">
        <w:rPr>
          <w:rFonts w:ascii="Palatino Linotype" w:hAnsi="Palatino Linotype"/>
          <w:sz w:val="22"/>
          <w:szCs w:val="22"/>
          <w:lang w:val="sv-SE"/>
        </w:rPr>
        <w:t xml:space="preserve"> </w:t>
      </w:r>
      <w:r w:rsidRPr="0093507A">
        <w:rPr>
          <w:rFonts w:ascii="Palatino Linotype" w:hAnsi="Palatino Linotype"/>
          <w:sz w:val="22"/>
          <w:szCs w:val="22"/>
          <w:lang w:val="sv-SE"/>
        </w:rPr>
        <w:t>:</w:t>
      </w:r>
    </w:p>
    <w:p w:rsidR="00380D26" w:rsidRPr="0093507A" w:rsidRDefault="00380D26" w:rsidP="00945E45">
      <w:pPr>
        <w:numPr>
          <w:ilvl w:val="0"/>
          <w:numId w:val="14"/>
        </w:numPr>
        <w:spacing w:line="360" w:lineRule="auto"/>
        <w:ind w:left="567" w:hanging="283"/>
        <w:jc w:val="both"/>
        <w:rPr>
          <w:rFonts w:ascii="Palatino Linotype" w:hAnsi="Palatino Linotype"/>
          <w:sz w:val="22"/>
          <w:szCs w:val="22"/>
          <w:lang w:val="sv-SE"/>
        </w:rPr>
      </w:pPr>
      <w:r w:rsidRPr="0093507A">
        <w:rPr>
          <w:rFonts w:ascii="Palatino Linotype" w:hAnsi="Palatino Linotype"/>
          <w:sz w:val="22"/>
          <w:szCs w:val="22"/>
          <w:lang w:val="sv-SE"/>
        </w:rPr>
        <w:t>Terwujudnya kehidupan yang harmonis dan peningkatan kualitas SDM bagi pelaku proses produksi.</w:t>
      </w:r>
    </w:p>
    <w:p w:rsidR="00380D26" w:rsidRPr="0093507A" w:rsidRDefault="00380D26" w:rsidP="00945E45">
      <w:pPr>
        <w:numPr>
          <w:ilvl w:val="0"/>
          <w:numId w:val="14"/>
        </w:numPr>
        <w:spacing w:line="360" w:lineRule="auto"/>
        <w:ind w:left="567" w:hanging="283"/>
        <w:jc w:val="both"/>
        <w:rPr>
          <w:rFonts w:ascii="Palatino Linotype" w:hAnsi="Palatino Linotype"/>
          <w:sz w:val="22"/>
          <w:szCs w:val="22"/>
          <w:lang w:val="sv-SE"/>
        </w:rPr>
      </w:pPr>
      <w:r w:rsidRPr="0093507A">
        <w:rPr>
          <w:rFonts w:ascii="Palatino Linotype" w:hAnsi="Palatino Linotype"/>
          <w:sz w:val="22"/>
          <w:szCs w:val="22"/>
          <w:lang w:val="sv-SE"/>
        </w:rPr>
        <w:t>Untuk meningkatkan kesehatan tenaga kerja.</w:t>
      </w:r>
    </w:p>
    <w:p w:rsidR="00380D26" w:rsidRPr="0093507A" w:rsidRDefault="00380D26" w:rsidP="00945E45">
      <w:pPr>
        <w:numPr>
          <w:ilvl w:val="0"/>
          <w:numId w:val="14"/>
        </w:numPr>
        <w:spacing w:line="360" w:lineRule="auto"/>
        <w:ind w:left="567" w:hanging="283"/>
        <w:jc w:val="both"/>
        <w:rPr>
          <w:rFonts w:ascii="Palatino Linotype" w:hAnsi="Palatino Linotype"/>
          <w:sz w:val="22"/>
          <w:szCs w:val="22"/>
          <w:lang w:val="sv-SE"/>
        </w:rPr>
      </w:pPr>
      <w:r w:rsidRPr="0093507A">
        <w:rPr>
          <w:rFonts w:ascii="Palatino Linotype" w:hAnsi="Palatino Linotype"/>
          <w:sz w:val="22"/>
          <w:szCs w:val="22"/>
          <w:lang w:val="sv-SE"/>
        </w:rPr>
        <w:t>Meningkatkan produktivitas yang berhasil guna dan berdaya guna semaksimal  mungkin.</w:t>
      </w:r>
    </w:p>
    <w:p w:rsidR="00380D26" w:rsidRPr="0093507A" w:rsidRDefault="00380D26" w:rsidP="00A71048">
      <w:pPr>
        <w:ind w:left="567"/>
        <w:rPr>
          <w:rFonts w:ascii="Palatino Linotype" w:hAnsi="Palatino Linotype"/>
          <w:sz w:val="22"/>
          <w:szCs w:val="22"/>
          <w:lang w:val="sv-SE"/>
        </w:rPr>
      </w:pPr>
    </w:p>
    <w:p w:rsidR="00380D26" w:rsidRPr="0093507A" w:rsidRDefault="00380D26" w:rsidP="00DE6ACA">
      <w:pPr>
        <w:spacing w:line="360" w:lineRule="auto"/>
        <w:ind w:left="284"/>
        <w:rPr>
          <w:rFonts w:ascii="Palatino Linotype" w:hAnsi="Palatino Linotype"/>
          <w:sz w:val="22"/>
          <w:szCs w:val="22"/>
          <w:lang w:val="sv-SE"/>
        </w:rPr>
      </w:pPr>
      <w:r w:rsidRPr="0093507A">
        <w:rPr>
          <w:rFonts w:ascii="Palatino Linotype" w:hAnsi="Palatino Linotype"/>
          <w:sz w:val="22"/>
          <w:szCs w:val="22"/>
          <w:lang w:val="sv-SE"/>
        </w:rPr>
        <w:t xml:space="preserve">Sasaran dari kegiatan </w:t>
      </w:r>
      <w:r w:rsidR="004C6B50" w:rsidRPr="0093507A">
        <w:rPr>
          <w:rFonts w:ascii="Palatino Linotype" w:hAnsi="Palatino Linotype"/>
          <w:sz w:val="22"/>
          <w:szCs w:val="22"/>
          <w:lang w:val="sv-SE"/>
        </w:rPr>
        <w:t xml:space="preserve">Balai </w:t>
      </w:r>
      <w:r w:rsidRPr="0093507A">
        <w:rPr>
          <w:rFonts w:ascii="Palatino Linotype" w:hAnsi="Palatino Linotype"/>
          <w:sz w:val="22"/>
          <w:szCs w:val="22"/>
          <w:lang w:val="sv-SE"/>
        </w:rPr>
        <w:t>Hiperkes dan Keselamatan Kerja adalah :</w:t>
      </w:r>
    </w:p>
    <w:p w:rsidR="00380D26" w:rsidRPr="0093507A" w:rsidRDefault="00380D26" w:rsidP="00945E45">
      <w:pPr>
        <w:numPr>
          <w:ilvl w:val="0"/>
          <w:numId w:val="14"/>
        </w:numPr>
        <w:spacing w:line="360" w:lineRule="auto"/>
        <w:ind w:left="567" w:hanging="283"/>
        <w:rPr>
          <w:rFonts w:ascii="Palatino Linotype" w:hAnsi="Palatino Linotype"/>
          <w:sz w:val="22"/>
          <w:szCs w:val="22"/>
          <w:lang w:val="sv-SE"/>
        </w:rPr>
      </w:pPr>
      <w:r w:rsidRPr="0093507A">
        <w:rPr>
          <w:rFonts w:ascii="Palatino Linotype" w:hAnsi="Palatino Linotype"/>
          <w:sz w:val="22"/>
          <w:szCs w:val="22"/>
          <w:lang w:val="sv-SE"/>
        </w:rPr>
        <w:t>Pengujian / pengukuran lingkungan kerja.</w:t>
      </w:r>
    </w:p>
    <w:p w:rsidR="00380D26" w:rsidRPr="0093507A" w:rsidRDefault="00380D26" w:rsidP="00945E45">
      <w:pPr>
        <w:numPr>
          <w:ilvl w:val="0"/>
          <w:numId w:val="14"/>
        </w:numPr>
        <w:spacing w:line="360" w:lineRule="auto"/>
        <w:ind w:left="567" w:hanging="283"/>
        <w:rPr>
          <w:rFonts w:ascii="Palatino Linotype" w:hAnsi="Palatino Linotype"/>
          <w:sz w:val="22"/>
          <w:szCs w:val="22"/>
          <w:lang w:val="sv-SE"/>
        </w:rPr>
      </w:pPr>
      <w:r w:rsidRPr="0093507A">
        <w:rPr>
          <w:rFonts w:ascii="Palatino Linotype" w:hAnsi="Palatino Linotype"/>
          <w:sz w:val="22"/>
          <w:szCs w:val="22"/>
          <w:lang w:val="sv-SE"/>
        </w:rPr>
        <w:t>Pemeriksaan kesehatan kerja.</w:t>
      </w:r>
    </w:p>
    <w:p w:rsidR="00380D26" w:rsidRPr="0093507A" w:rsidRDefault="00380D26" w:rsidP="00945E45">
      <w:pPr>
        <w:numPr>
          <w:ilvl w:val="0"/>
          <w:numId w:val="14"/>
        </w:numPr>
        <w:spacing w:line="360" w:lineRule="auto"/>
        <w:ind w:left="567" w:hanging="283"/>
        <w:jc w:val="both"/>
        <w:rPr>
          <w:rFonts w:ascii="Palatino Linotype" w:hAnsi="Palatino Linotype"/>
          <w:sz w:val="22"/>
          <w:szCs w:val="22"/>
          <w:lang w:val="sv-SE"/>
        </w:rPr>
      </w:pPr>
      <w:r w:rsidRPr="0093507A">
        <w:rPr>
          <w:rFonts w:ascii="Palatino Linotype" w:hAnsi="Palatino Linotype"/>
          <w:sz w:val="22"/>
          <w:szCs w:val="22"/>
          <w:lang w:val="sv-SE"/>
        </w:rPr>
        <w:t>Penyerasian antara pekerja dengan mesin dan peralatan kerjanya serta membudayakan pemakaian pengamanan diri (alat pelindung diri) di perusahaan.</w:t>
      </w:r>
    </w:p>
    <w:p w:rsidR="00524BD8" w:rsidRPr="0093507A" w:rsidRDefault="00524BD8" w:rsidP="007A3CFD">
      <w:pPr>
        <w:tabs>
          <w:tab w:val="left" w:pos="851"/>
        </w:tabs>
        <w:jc w:val="both"/>
        <w:rPr>
          <w:rFonts w:ascii="Palatino Linotype" w:hAnsi="Palatino Linotype"/>
          <w:sz w:val="22"/>
          <w:szCs w:val="22"/>
          <w:lang w:val="id-ID"/>
        </w:rPr>
      </w:pPr>
    </w:p>
    <w:p w:rsidR="00F73A7E" w:rsidRDefault="00212EA8" w:rsidP="00DE6ACA">
      <w:pPr>
        <w:spacing w:line="360" w:lineRule="auto"/>
        <w:ind w:left="284"/>
        <w:jc w:val="both"/>
        <w:rPr>
          <w:rFonts w:ascii="Palatino Linotype" w:hAnsi="Palatino Linotype"/>
          <w:sz w:val="22"/>
          <w:szCs w:val="22"/>
          <w:lang w:val="sv-SE"/>
        </w:rPr>
      </w:pPr>
      <w:r>
        <w:rPr>
          <w:rFonts w:ascii="Palatino Linotype" w:hAnsi="Palatino Linotype"/>
          <w:sz w:val="22"/>
          <w:szCs w:val="22"/>
          <w:lang w:val="sv-SE"/>
        </w:rPr>
        <w:t>Untuk t</w:t>
      </w:r>
      <w:r w:rsidR="00F73A7E" w:rsidRPr="0093507A">
        <w:rPr>
          <w:rFonts w:ascii="Palatino Linotype" w:hAnsi="Palatino Linotype"/>
          <w:sz w:val="22"/>
          <w:szCs w:val="22"/>
          <w:lang w:val="sv-SE"/>
        </w:rPr>
        <w:t>ahun anggaran 201</w:t>
      </w:r>
      <w:r>
        <w:rPr>
          <w:rFonts w:ascii="Palatino Linotype" w:hAnsi="Palatino Linotype"/>
          <w:sz w:val="22"/>
          <w:szCs w:val="22"/>
          <w:lang w:val="sv-SE"/>
        </w:rPr>
        <w:t>4</w:t>
      </w:r>
      <w:r w:rsidR="00F73A7E" w:rsidRPr="0093507A">
        <w:rPr>
          <w:rFonts w:ascii="Palatino Linotype" w:hAnsi="Palatino Linotype"/>
          <w:sz w:val="22"/>
          <w:szCs w:val="22"/>
          <w:lang w:val="sv-SE"/>
        </w:rPr>
        <w:t xml:space="preserve"> UPTD </w:t>
      </w:r>
      <w:r w:rsidR="00F73A7E" w:rsidRPr="0093507A">
        <w:rPr>
          <w:rFonts w:ascii="Palatino Linotype" w:hAnsi="Palatino Linotype"/>
          <w:sz w:val="22"/>
          <w:szCs w:val="22"/>
          <w:lang w:val="id-ID"/>
        </w:rPr>
        <w:t>Balai Hiperkes</w:t>
      </w:r>
      <w:r w:rsidR="00E96ADB">
        <w:rPr>
          <w:rFonts w:ascii="Palatino Linotype" w:hAnsi="Palatino Linotype"/>
          <w:sz w:val="22"/>
          <w:szCs w:val="22"/>
        </w:rPr>
        <w:t xml:space="preserve"> </w:t>
      </w:r>
      <w:r w:rsidR="00F73A7E" w:rsidRPr="0093507A">
        <w:rPr>
          <w:rFonts w:ascii="Palatino Linotype" w:hAnsi="Palatino Linotype"/>
          <w:sz w:val="22"/>
          <w:szCs w:val="22"/>
          <w:lang w:val="sv-SE"/>
        </w:rPr>
        <w:t xml:space="preserve">memperoleh alokasi dana yang bersumber </w:t>
      </w:r>
      <w:r>
        <w:rPr>
          <w:rFonts w:ascii="Palatino Linotype" w:hAnsi="Palatino Linotype"/>
          <w:sz w:val="22"/>
          <w:szCs w:val="22"/>
          <w:lang w:val="sv-SE"/>
        </w:rPr>
        <w:t xml:space="preserve">dari </w:t>
      </w:r>
      <w:r w:rsidR="00F73A7E" w:rsidRPr="0093507A">
        <w:rPr>
          <w:rFonts w:ascii="Palatino Linotype" w:hAnsi="Palatino Linotype"/>
          <w:sz w:val="22"/>
          <w:szCs w:val="22"/>
          <w:lang w:val="id-ID"/>
        </w:rPr>
        <w:t>A</w:t>
      </w:r>
      <w:r w:rsidR="00F73A7E" w:rsidRPr="0093507A">
        <w:rPr>
          <w:rFonts w:ascii="Palatino Linotype" w:hAnsi="Palatino Linotype"/>
          <w:sz w:val="22"/>
          <w:szCs w:val="22"/>
          <w:lang w:val="sv-SE"/>
        </w:rPr>
        <w:t>nggaran Pendapatan Belanja Daerah (APBD) dengan jumlah Rp</w:t>
      </w:r>
      <w:r w:rsidR="00F73A7E" w:rsidRPr="0093507A">
        <w:rPr>
          <w:rFonts w:ascii="Palatino Linotype" w:hAnsi="Palatino Linotype"/>
          <w:sz w:val="22"/>
          <w:szCs w:val="22"/>
          <w:lang w:val="id-ID"/>
        </w:rPr>
        <w:t>.</w:t>
      </w:r>
      <w:r>
        <w:rPr>
          <w:rFonts w:ascii="Palatino Linotype" w:hAnsi="Palatino Linotype"/>
          <w:sz w:val="22"/>
          <w:szCs w:val="22"/>
        </w:rPr>
        <w:t>1.007.021.095</w:t>
      </w:r>
      <w:r w:rsidR="00F73A7E" w:rsidRPr="0093507A">
        <w:rPr>
          <w:rFonts w:ascii="Palatino Linotype" w:hAnsi="Palatino Linotype"/>
          <w:sz w:val="22"/>
          <w:szCs w:val="22"/>
          <w:lang w:val="sv-SE"/>
        </w:rPr>
        <w:t>,-</w:t>
      </w:r>
      <w:r w:rsidR="00E96ADB">
        <w:rPr>
          <w:rFonts w:ascii="Palatino Linotype" w:hAnsi="Palatino Linotype"/>
          <w:sz w:val="22"/>
          <w:szCs w:val="22"/>
          <w:lang w:val="sv-SE"/>
        </w:rPr>
        <w:t xml:space="preserve"> </w:t>
      </w:r>
      <w:r>
        <w:rPr>
          <w:rFonts w:ascii="Palatino Linotype" w:hAnsi="Palatino Linotype"/>
          <w:sz w:val="22"/>
          <w:szCs w:val="22"/>
          <w:lang w:val="sv-SE"/>
        </w:rPr>
        <w:t>yang terdir</w:t>
      </w:r>
      <w:r w:rsidR="001471DE">
        <w:rPr>
          <w:rFonts w:ascii="Palatino Linotype" w:hAnsi="Palatino Linotype"/>
          <w:sz w:val="22"/>
          <w:szCs w:val="22"/>
          <w:lang w:val="sv-SE"/>
        </w:rPr>
        <w:t>i</w:t>
      </w:r>
      <w:r>
        <w:rPr>
          <w:rFonts w:ascii="Palatino Linotype" w:hAnsi="Palatino Linotype"/>
          <w:sz w:val="22"/>
          <w:szCs w:val="22"/>
          <w:lang w:val="sv-SE"/>
        </w:rPr>
        <w:t xml:space="preserve"> dari kegiatan administrasi umum Rp. 215.601.435,- dan kegiatan teknis Rp.791.419.660,- </w:t>
      </w:r>
      <w:r w:rsidR="00F73A7E" w:rsidRPr="0093507A">
        <w:rPr>
          <w:rFonts w:ascii="Palatino Linotype" w:hAnsi="Palatino Linotype"/>
          <w:sz w:val="22"/>
          <w:szCs w:val="22"/>
          <w:lang w:val="sv-SE"/>
        </w:rPr>
        <w:t>dengan rincia</w:t>
      </w:r>
      <w:r w:rsidR="00E96ADB">
        <w:rPr>
          <w:rFonts w:ascii="Palatino Linotype" w:hAnsi="Palatino Linotype"/>
          <w:sz w:val="22"/>
          <w:szCs w:val="22"/>
          <w:lang w:val="sv-SE"/>
        </w:rPr>
        <w:t>n sebagai berikut</w:t>
      </w:r>
      <w:r w:rsidR="009040BC">
        <w:rPr>
          <w:rFonts w:ascii="Palatino Linotype" w:hAnsi="Palatino Linotype"/>
          <w:sz w:val="22"/>
          <w:szCs w:val="22"/>
          <w:lang w:val="sv-SE"/>
        </w:rPr>
        <w:t xml:space="preserve"> </w:t>
      </w:r>
      <w:r w:rsidR="00F73A7E" w:rsidRPr="0093507A">
        <w:rPr>
          <w:rFonts w:ascii="Palatino Linotype" w:hAnsi="Palatino Linotype"/>
          <w:sz w:val="22"/>
          <w:szCs w:val="22"/>
          <w:lang w:val="sv-SE"/>
        </w:rPr>
        <w:t>:</w:t>
      </w:r>
    </w:p>
    <w:p w:rsidR="00A254F7" w:rsidRPr="0093507A" w:rsidRDefault="00A254F7" w:rsidP="00A71048">
      <w:pPr>
        <w:ind w:left="284"/>
        <w:jc w:val="both"/>
        <w:rPr>
          <w:rFonts w:ascii="Palatino Linotype" w:hAnsi="Palatino Linotype" w:cs="Calibri"/>
          <w:color w:val="000000"/>
          <w:sz w:val="22"/>
          <w:szCs w:val="22"/>
        </w:rPr>
      </w:pPr>
    </w:p>
    <w:tbl>
      <w:tblPr>
        <w:tblStyle w:val="TableGrid"/>
        <w:tblW w:w="8789" w:type="dxa"/>
        <w:tblInd w:w="108" w:type="dxa"/>
        <w:tblLayout w:type="fixed"/>
        <w:tblLook w:val="04A0"/>
      </w:tblPr>
      <w:tblGrid>
        <w:gridCol w:w="567"/>
        <w:gridCol w:w="3261"/>
        <w:gridCol w:w="1417"/>
        <w:gridCol w:w="1134"/>
        <w:gridCol w:w="709"/>
        <w:gridCol w:w="709"/>
        <w:gridCol w:w="992"/>
      </w:tblGrid>
      <w:tr w:rsidR="007F5062" w:rsidRPr="00A254F7" w:rsidTr="001471DE">
        <w:tc>
          <w:tcPr>
            <w:tcW w:w="567" w:type="dxa"/>
            <w:vMerge w:val="restart"/>
            <w:vAlign w:val="center"/>
          </w:tcPr>
          <w:p w:rsidR="007F5062" w:rsidRPr="00A254F7" w:rsidRDefault="007F5062" w:rsidP="00064F40">
            <w:pPr>
              <w:jc w:val="center"/>
              <w:outlineLvl w:val="0"/>
              <w:rPr>
                <w:rFonts w:ascii="Palatino Linotype" w:hAnsi="Palatino Linotype"/>
                <w:sz w:val="20"/>
                <w:szCs w:val="20"/>
                <w:lang w:val="id-ID"/>
              </w:rPr>
            </w:pPr>
            <w:r w:rsidRPr="00A254F7">
              <w:rPr>
                <w:rFonts w:ascii="Palatino Linotype" w:hAnsi="Palatino Linotype"/>
                <w:sz w:val="20"/>
                <w:szCs w:val="20"/>
                <w:lang w:val="id-ID"/>
              </w:rPr>
              <w:t>No</w:t>
            </w:r>
          </w:p>
        </w:tc>
        <w:tc>
          <w:tcPr>
            <w:tcW w:w="3261" w:type="dxa"/>
            <w:vMerge w:val="restart"/>
            <w:vAlign w:val="center"/>
          </w:tcPr>
          <w:p w:rsidR="007F5062" w:rsidRPr="00A254F7" w:rsidRDefault="007F5062" w:rsidP="00064F40">
            <w:pPr>
              <w:jc w:val="center"/>
              <w:outlineLvl w:val="0"/>
              <w:rPr>
                <w:rFonts w:ascii="Palatino Linotype" w:hAnsi="Palatino Linotype"/>
                <w:sz w:val="20"/>
                <w:szCs w:val="20"/>
                <w:lang w:val="id-ID"/>
              </w:rPr>
            </w:pPr>
            <w:r w:rsidRPr="00A254F7">
              <w:rPr>
                <w:rFonts w:ascii="Palatino Linotype" w:hAnsi="Palatino Linotype"/>
                <w:sz w:val="20"/>
                <w:szCs w:val="20"/>
                <w:lang w:val="id-ID"/>
              </w:rPr>
              <w:t>Program / Kegiatan</w:t>
            </w:r>
          </w:p>
        </w:tc>
        <w:tc>
          <w:tcPr>
            <w:tcW w:w="1417" w:type="dxa"/>
            <w:vMerge w:val="restart"/>
            <w:vAlign w:val="center"/>
          </w:tcPr>
          <w:p w:rsidR="007F5062" w:rsidRPr="00A254F7" w:rsidRDefault="007F5062" w:rsidP="00064F40">
            <w:pPr>
              <w:jc w:val="center"/>
              <w:rPr>
                <w:rFonts w:ascii="Palatino Linotype" w:hAnsi="Palatino Linotype"/>
                <w:sz w:val="20"/>
                <w:szCs w:val="20"/>
                <w:lang w:val="id-ID"/>
              </w:rPr>
            </w:pPr>
            <w:r w:rsidRPr="00A254F7">
              <w:rPr>
                <w:rFonts w:ascii="Palatino Linotype" w:hAnsi="Palatino Linotype"/>
                <w:sz w:val="20"/>
                <w:szCs w:val="20"/>
                <w:lang w:val="id-ID"/>
              </w:rPr>
              <w:t>Dana</w:t>
            </w:r>
          </w:p>
          <w:p w:rsidR="007F5062" w:rsidRPr="00A254F7" w:rsidRDefault="007F5062" w:rsidP="00064F40">
            <w:pPr>
              <w:jc w:val="center"/>
              <w:rPr>
                <w:rFonts w:ascii="Palatino Linotype" w:hAnsi="Palatino Linotype"/>
                <w:sz w:val="20"/>
                <w:szCs w:val="20"/>
                <w:lang w:val="id-ID"/>
              </w:rPr>
            </w:pPr>
            <w:r w:rsidRPr="00A254F7">
              <w:rPr>
                <w:rFonts w:ascii="Palatino Linotype" w:hAnsi="Palatino Linotype"/>
                <w:sz w:val="20"/>
                <w:szCs w:val="20"/>
                <w:lang w:val="id-ID"/>
              </w:rPr>
              <w:t>(Rp.)</w:t>
            </w:r>
          </w:p>
        </w:tc>
        <w:tc>
          <w:tcPr>
            <w:tcW w:w="2552" w:type="dxa"/>
            <w:gridSpan w:val="3"/>
            <w:vAlign w:val="center"/>
          </w:tcPr>
          <w:p w:rsidR="007F5062" w:rsidRPr="00A254F7" w:rsidRDefault="007F5062" w:rsidP="00064F40">
            <w:pPr>
              <w:jc w:val="center"/>
              <w:rPr>
                <w:rFonts w:ascii="Palatino Linotype" w:hAnsi="Palatino Linotype"/>
                <w:sz w:val="20"/>
                <w:szCs w:val="20"/>
                <w:lang w:val="id-ID"/>
              </w:rPr>
            </w:pPr>
            <w:r w:rsidRPr="00A254F7">
              <w:rPr>
                <w:rFonts w:ascii="Palatino Linotype" w:hAnsi="Palatino Linotype"/>
                <w:sz w:val="20"/>
                <w:szCs w:val="20"/>
                <w:lang w:val="id-ID"/>
              </w:rPr>
              <w:t xml:space="preserve">Realisasi </w:t>
            </w:r>
          </w:p>
        </w:tc>
        <w:tc>
          <w:tcPr>
            <w:tcW w:w="992" w:type="dxa"/>
            <w:vMerge w:val="restart"/>
            <w:vAlign w:val="center"/>
          </w:tcPr>
          <w:p w:rsidR="007F5062" w:rsidRPr="00A254F7" w:rsidRDefault="007F5062" w:rsidP="00064F40">
            <w:pPr>
              <w:jc w:val="center"/>
              <w:rPr>
                <w:rFonts w:ascii="Palatino Linotype" w:hAnsi="Palatino Linotype"/>
                <w:sz w:val="20"/>
                <w:szCs w:val="20"/>
                <w:lang w:val="id-ID"/>
              </w:rPr>
            </w:pPr>
            <w:r w:rsidRPr="00A254F7">
              <w:rPr>
                <w:rFonts w:ascii="Palatino Linotype" w:hAnsi="Palatino Linotype"/>
                <w:sz w:val="20"/>
                <w:szCs w:val="20"/>
                <w:lang w:val="id-ID"/>
              </w:rPr>
              <w:t>Sisa</w:t>
            </w:r>
            <w:r w:rsidRPr="00A254F7">
              <w:rPr>
                <w:rFonts w:ascii="Palatino Linotype" w:hAnsi="Palatino Linotype"/>
                <w:sz w:val="20"/>
                <w:szCs w:val="20"/>
              </w:rPr>
              <w:t xml:space="preserve"> Dana </w:t>
            </w:r>
            <w:r w:rsidRPr="00A254F7">
              <w:rPr>
                <w:rFonts w:ascii="Palatino Linotype" w:hAnsi="Palatino Linotype"/>
                <w:sz w:val="20"/>
                <w:szCs w:val="20"/>
                <w:lang w:val="id-ID"/>
              </w:rPr>
              <w:t xml:space="preserve"> (Rp.)</w:t>
            </w:r>
          </w:p>
        </w:tc>
      </w:tr>
      <w:tr w:rsidR="007F5062" w:rsidRPr="00A254F7" w:rsidTr="001471DE">
        <w:tc>
          <w:tcPr>
            <w:tcW w:w="567" w:type="dxa"/>
            <w:vMerge/>
            <w:vAlign w:val="center"/>
          </w:tcPr>
          <w:p w:rsidR="007F5062" w:rsidRPr="00A254F7" w:rsidRDefault="007F5062" w:rsidP="00064F40">
            <w:pPr>
              <w:jc w:val="center"/>
              <w:outlineLvl w:val="0"/>
              <w:rPr>
                <w:rFonts w:ascii="Palatino Linotype" w:hAnsi="Palatino Linotype"/>
                <w:sz w:val="20"/>
                <w:szCs w:val="20"/>
                <w:lang w:val="id-ID"/>
              </w:rPr>
            </w:pPr>
          </w:p>
        </w:tc>
        <w:tc>
          <w:tcPr>
            <w:tcW w:w="3261" w:type="dxa"/>
            <w:vMerge/>
            <w:vAlign w:val="center"/>
          </w:tcPr>
          <w:p w:rsidR="007F5062" w:rsidRPr="00A254F7" w:rsidRDefault="007F5062" w:rsidP="00064F40">
            <w:pPr>
              <w:jc w:val="center"/>
              <w:outlineLvl w:val="0"/>
              <w:rPr>
                <w:rFonts w:ascii="Palatino Linotype" w:hAnsi="Palatino Linotype"/>
                <w:sz w:val="20"/>
                <w:szCs w:val="20"/>
                <w:lang w:val="id-ID"/>
              </w:rPr>
            </w:pPr>
          </w:p>
        </w:tc>
        <w:tc>
          <w:tcPr>
            <w:tcW w:w="1417" w:type="dxa"/>
            <w:vMerge/>
            <w:vAlign w:val="center"/>
          </w:tcPr>
          <w:p w:rsidR="007F5062" w:rsidRPr="00A254F7" w:rsidRDefault="007F5062" w:rsidP="00064F40">
            <w:pPr>
              <w:jc w:val="center"/>
              <w:rPr>
                <w:rFonts w:ascii="Palatino Linotype" w:hAnsi="Palatino Linotype"/>
                <w:sz w:val="20"/>
                <w:szCs w:val="20"/>
                <w:lang w:val="id-ID"/>
              </w:rPr>
            </w:pPr>
          </w:p>
        </w:tc>
        <w:tc>
          <w:tcPr>
            <w:tcW w:w="1134" w:type="dxa"/>
          </w:tcPr>
          <w:p w:rsidR="007F5062" w:rsidRPr="00A254F7" w:rsidRDefault="007F5062" w:rsidP="00064F40">
            <w:pPr>
              <w:jc w:val="center"/>
              <w:rPr>
                <w:rFonts w:ascii="Palatino Linotype" w:hAnsi="Palatino Linotype"/>
                <w:sz w:val="20"/>
                <w:szCs w:val="20"/>
                <w:lang w:val="id-ID"/>
              </w:rPr>
            </w:pPr>
            <w:r w:rsidRPr="00A254F7">
              <w:rPr>
                <w:rFonts w:ascii="Palatino Linotype" w:hAnsi="Palatino Linotype"/>
                <w:sz w:val="20"/>
                <w:szCs w:val="20"/>
                <w:lang w:val="id-ID"/>
              </w:rPr>
              <w:t xml:space="preserve">Keuangan (Rp.) </w:t>
            </w:r>
          </w:p>
        </w:tc>
        <w:tc>
          <w:tcPr>
            <w:tcW w:w="709" w:type="dxa"/>
            <w:vAlign w:val="center"/>
          </w:tcPr>
          <w:p w:rsidR="007F5062" w:rsidRPr="00A254F7" w:rsidRDefault="007F5062" w:rsidP="00064F40">
            <w:pPr>
              <w:jc w:val="center"/>
              <w:rPr>
                <w:rFonts w:ascii="Palatino Linotype" w:hAnsi="Palatino Linotype"/>
                <w:sz w:val="20"/>
                <w:szCs w:val="20"/>
                <w:lang w:val="id-ID"/>
              </w:rPr>
            </w:pPr>
            <w:r w:rsidRPr="00A254F7">
              <w:rPr>
                <w:rFonts w:ascii="Palatino Linotype" w:hAnsi="Palatino Linotype"/>
                <w:sz w:val="20"/>
                <w:szCs w:val="20"/>
                <w:lang w:val="id-ID"/>
              </w:rPr>
              <w:t>%</w:t>
            </w:r>
          </w:p>
        </w:tc>
        <w:tc>
          <w:tcPr>
            <w:tcW w:w="709" w:type="dxa"/>
            <w:vAlign w:val="center"/>
          </w:tcPr>
          <w:p w:rsidR="007F5062" w:rsidRPr="00A254F7" w:rsidRDefault="007F5062" w:rsidP="00064F40">
            <w:pPr>
              <w:jc w:val="center"/>
              <w:rPr>
                <w:rFonts w:ascii="Palatino Linotype" w:hAnsi="Palatino Linotype"/>
                <w:sz w:val="20"/>
                <w:szCs w:val="20"/>
                <w:lang w:val="id-ID"/>
              </w:rPr>
            </w:pPr>
            <w:r w:rsidRPr="00A254F7">
              <w:rPr>
                <w:rFonts w:ascii="Palatino Linotype" w:hAnsi="Palatino Linotype"/>
                <w:sz w:val="20"/>
                <w:szCs w:val="20"/>
                <w:lang w:val="id-ID"/>
              </w:rPr>
              <w:t>Fisik %</w:t>
            </w:r>
          </w:p>
        </w:tc>
        <w:tc>
          <w:tcPr>
            <w:tcW w:w="992" w:type="dxa"/>
            <w:vMerge/>
            <w:vAlign w:val="center"/>
          </w:tcPr>
          <w:p w:rsidR="007F5062" w:rsidRPr="00A254F7" w:rsidRDefault="007F5062" w:rsidP="00064F40">
            <w:pPr>
              <w:jc w:val="center"/>
              <w:rPr>
                <w:rFonts w:ascii="Palatino Linotype" w:hAnsi="Palatino Linotype"/>
                <w:sz w:val="20"/>
                <w:szCs w:val="20"/>
                <w:lang w:val="id-ID"/>
              </w:rPr>
            </w:pPr>
          </w:p>
        </w:tc>
      </w:tr>
      <w:tr w:rsidR="007F5062" w:rsidRPr="0093507A" w:rsidTr="001471DE">
        <w:tc>
          <w:tcPr>
            <w:tcW w:w="567" w:type="dxa"/>
          </w:tcPr>
          <w:p w:rsidR="007F5062" w:rsidRPr="0093507A" w:rsidRDefault="007F5062" w:rsidP="00064F40">
            <w:pPr>
              <w:jc w:val="both"/>
              <w:outlineLvl w:val="0"/>
              <w:rPr>
                <w:rFonts w:ascii="Palatino Linotype" w:hAnsi="Palatino Linotype"/>
                <w:sz w:val="18"/>
                <w:szCs w:val="18"/>
                <w:lang w:val="id-ID"/>
              </w:rPr>
            </w:pPr>
            <w:r w:rsidRPr="0093507A">
              <w:rPr>
                <w:rFonts w:ascii="Palatino Linotype" w:hAnsi="Palatino Linotype"/>
                <w:sz w:val="18"/>
                <w:szCs w:val="18"/>
                <w:lang w:val="id-ID"/>
              </w:rPr>
              <w:t>1.</w:t>
            </w:r>
          </w:p>
          <w:p w:rsidR="007F5062" w:rsidRPr="0093507A" w:rsidRDefault="007F5062" w:rsidP="00064F40">
            <w:pPr>
              <w:jc w:val="both"/>
              <w:outlineLvl w:val="0"/>
              <w:rPr>
                <w:rFonts w:ascii="Palatino Linotype" w:hAnsi="Palatino Linotype"/>
                <w:sz w:val="18"/>
                <w:szCs w:val="18"/>
                <w:lang w:val="id-ID"/>
              </w:rPr>
            </w:pPr>
            <w:r w:rsidRPr="0093507A">
              <w:rPr>
                <w:rFonts w:ascii="Palatino Linotype" w:hAnsi="Palatino Linotype"/>
                <w:sz w:val="18"/>
                <w:szCs w:val="18"/>
                <w:lang w:val="id-ID"/>
              </w:rPr>
              <w:t>2.</w:t>
            </w:r>
          </w:p>
          <w:p w:rsidR="007F5062" w:rsidRPr="0093507A" w:rsidRDefault="007F5062" w:rsidP="00064F40">
            <w:pPr>
              <w:jc w:val="both"/>
              <w:outlineLvl w:val="0"/>
              <w:rPr>
                <w:rFonts w:ascii="Palatino Linotype" w:hAnsi="Palatino Linotype"/>
                <w:sz w:val="18"/>
                <w:szCs w:val="18"/>
                <w:lang w:val="id-ID"/>
              </w:rPr>
            </w:pPr>
            <w:r w:rsidRPr="0093507A">
              <w:rPr>
                <w:rFonts w:ascii="Palatino Linotype" w:hAnsi="Palatino Linotype"/>
                <w:sz w:val="18"/>
                <w:szCs w:val="18"/>
                <w:lang w:val="id-ID"/>
              </w:rPr>
              <w:t>3.</w:t>
            </w:r>
          </w:p>
          <w:p w:rsidR="007F5062" w:rsidRDefault="007F5062" w:rsidP="00064F40">
            <w:pPr>
              <w:jc w:val="both"/>
              <w:outlineLvl w:val="0"/>
              <w:rPr>
                <w:rFonts w:ascii="Palatino Linotype" w:hAnsi="Palatino Linotype"/>
                <w:sz w:val="18"/>
                <w:szCs w:val="18"/>
              </w:rPr>
            </w:pPr>
            <w:r w:rsidRPr="0093507A">
              <w:rPr>
                <w:rFonts w:ascii="Palatino Linotype" w:hAnsi="Palatino Linotype"/>
                <w:sz w:val="18"/>
                <w:szCs w:val="18"/>
                <w:lang w:val="id-ID"/>
              </w:rPr>
              <w:t>4.</w:t>
            </w:r>
          </w:p>
          <w:p w:rsidR="007F5062" w:rsidRDefault="007F5062" w:rsidP="00064F40">
            <w:pPr>
              <w:jc w:val="both"/>
              <w:outlineLvl w:val="0"/>
              <w:rPr>
                <w:rFonts w:ascii="Palatino Linotype" w:hAnsi="Palatino Linotype"/>
                <w:sz w:val="18"/>
                <w:szCs w:val="18"/>
              </w:rPr>
            </w:pPr>
          </w:p>
          <w:p w:rsidR="007F5062" w:rsidRDefault="007F5062" w:rsidP="00064F40">
            <w:pPr>
              <w:jc w:val="both"/>
              <w:outlineLvl w:val="0"/>
              <w:rPr>
                <w:rFonts w:ascii="Palatino Linotype" w:hAnsi="Palatino Linotype"/>
                <w:sz w:val="18"/>
                <w:szCs w:val="18"/>
              </w:rPr>
            </w:pPr>
            <w:r>
              <w:rPr>
                <w:rFonts w:ascii="Palatino Linotype" w:hAnsi="Palatino Linotype"/>
                <w:sz w:val="18"/>
                <w:szCs w:val="18"/>
              </w:rPr>
              <w:t>5.</w:t>
            </w:r>
          </w:p>
          <w:p w:rsidR="007F5062" w:rsidRDefault="007F5062" w:rsidP="00064F40">
            <w:pPr>
              <w:jc w:val="both"/>
              <w:outlineLvl w:val="0"/>
              <w:rPr>
                <w:rFonts w:ascii="Palatino Linotype" w:hAnsi="Palatino Linotype"/>
                <w:sz w:val="18"/>
                <w:szCs w:val="18"/>
              </w:rPr>
            </w:pPr>
          </w:p>
          <w:p w:rsidR="007F5062" w:rsidRPr="007F5062" w:rsidRDefault="007F5062" w:rsidP="00064F40">
            <w:pPr>
              <w:jc w:val="both"/>
              <w:outlineLvl w:val="0"/>
              <w:rPr>
                <w:rFonts w:ascii="Palatino Linotype" w:hAnsi="Palatino Linotype"/>
                <w:sz w:val="18"/>
                <w:szCs w:val="18"/>
              </w:rPr>
            </w:pPr>
            <w:r>
              <w:rPr>
                <w:rFonts w:ascii="Palatino Linotype" w:hAnsi="Palatino Linotype"/>
                <w:sz w:val="18"/>
                <w:szCs w:val="18"/>
              </w:rPr>
              <w:t>6.</w:t>
            </w:r>
          </w:p>
        </w:tc>
        <w:tc>
          <w:tcPr>
            <w:tcW w:w="3261" w:type="dxa"/>
          </w:tcPr>
          <w:p w:rsidR="007F5062" w:rsidRPr="007F5062" w:rsidRDefault="007F5062" w:rsidP="00064F40">
            <w:pPr>
              <w:jc w:val="both"/>
              <w:rPr>
                <w:rFonts w:ascii="Palatino Linotype" w:hAnsi="Palatino Linotype"/>
                <w:sz w:val="18"/>
                <w:szCs w:val="18"/>
              </w:rPr>
            </w:pPr>
            <w:r w:rsidRPr="0093507A">
              <w:rPr>
                <w:rFonts w:ascii="Palatino Linotype" w:hAnsi="Palatino Linotype"/>
                <w:sz w:val="18"/>
                <w:szCs w:val="18"/>
                <w:lang w:val="id-ID"/>
              </w:rPr>
              <w:t xml:space="preserve">Pelayanan Administrasi </w:t>
            </w:r>
            <w:r>
              <w:rPr>
                <w:rFonts w:ascii="Palatino Linotype" w:hAnsi="Palatino Linotype"/>
                <w:sz w:val="18"/>
                <w:szCs w:val="18"/>
              </w:rPr>
              <w:t>Umum</w:t>
            </w:r>
          </w:p>
          <w:p w:rsidR="007F5062" w:rsidRDefault="007F5062" w:rsidP="00064F40">
            <w:pPr>
              <w:jc w:val="both"/>
              <w:rPr>
                <w:rFonts w:ascii="Palatino Linotype" w:hAnsi="Palatino Linotype"/>
                <w:sz w:val="18"/>
                <w:szCs w:val="18"/>
              </w:rPr>
            </w:pPr>
            <w:r>
              <w:rPr>
                <w:rFonts w:ascii="Palatino Linotype" w:hAnsi="Palatino Linotype"/>
                <w:sz w:val="18"/>
                <w:szCs w:val="18"/>
              </w:rPr>
              <w:t xml:space="preserve">Pengujian Lingkungan Kerja </w:t>
            </w:r>
          </w:p>
          <w:p w:rsidR="007F5062" w:rsidRPr="007F5062" w:rsidRDefault="007F5062" w:rsidP="00064F40">
            <w:pPr>
              <w:jc w:val="both"/>
              <w:rPr>
                <w:rFonts w:ascii="Palatino Linotype" w:hAnsi="Palatino Linotype"/>
                <w:sz w:val="18"/>
                <w:szCs w:val="18"/>
              </w:rPr>
            </w:pPr>
            <w:r>
              <w:rPr>
                <w:rFonts w:ascii="Palatino Linotype" w:hAnsi="Palatino Linotype"/>
                <w:sz w:val="18"/>
                <w:szCs w:val="18"/>
              </w:rPr>
              <w:t xml:space="preserve">Pemeriksaan Kesehatan Kerja </w:t>
            </w:r>
          </w:p>
          <w:p w:rsidR="007F5062" w:rsidRPr="007F5062" w:rsidRDefault="007F5062" w:rsidP="00064F40">
            <w:pPr>
              <w:jc w:val="both"/>
              <w:rPr>
                <w:rFonts w:ascii="Palatino Linotype" w:hAnsi="Palatino Linotype"/>
                <w:sz w:val="18"/>
                <w:szCs w:val="18"/>
              </w:rPr>
            </w:pPr>
            <w:r>
              <w:rPr>
                <w:rFonts w:ascii="Palatino Linotype" w:hAnsi="Palatino Linotype"/>
                <w:sz w:val="18"/>
                <w:szCs w:val="18"/>
              </w:rPr>
              <w:t xml:space="preserve">Sosialisasi Kesehatan dan Keselamatan Kerja </w:t>
            </w:r>
          </w:p>
          <w:p w:rsidR="007F5062" w:rsidRDefault="007F5062" w:rsidP="00064F40">
            <w:pPr>
              <w:jc w:val="both"/>
              <w:rPr>
                <w:rFonts w:ascii="Palatino Linotype" w:hAnsi="Palatino Linotype"/>
                <w:sz w:val="18"/>
                <w:szCs w:val="18"/>
              </w:rPr>
            </w:pPr>
            <w:r>
              <w:rPr>
                <w:rFonts w:ascii="Palatino Linotype" w:hAnsi="Palatino Linotype"/>
                <w:sz w:val="18"/>
                <w:szCs w:val="18"/>
              </w:rPr>
              <w:t>Penyusunan Dokumen Mutu Laboratorium</w:t>
            </w:r>
          </w:p>
          <w:p w:rsidR="007F5062" w:rsidRPr="007F5062" w:rsidRDefault="007F5062" w:rsidP="00064F40">
            <w:pPr>
              <w:jc w:val="both"/>
              <w:rPr>
                <w:rFonts w:ascii="Palatino Linotype" w:hAnsi="Palatino Linotype"/>
                <w:sz w:val="18"/>
                <w:szCs w:val="18"/>
              </w:rPr>
            </w:pPr>
            <w:r>
              <w:rPr>
                <w:rFonts w:ascii="Palatino Linotype" w:hAnsi="Palatino Linotype"/>
                <w:sz w:val="18"/>
                <w:szCs w:val="18"/>
              </w:rPr>
              <w:t>Intensifikasi dan Ekstensifikasi Retribusi</w:t>
            </w:r>
          </w:p>
        </w:tc>
        <w:tc>
          <w:tcPr>
            <w:tcW w:w="1417" w:type="dxa"/>
          </w:tcPr>
          <w:p w:rsidR="007F5062" w:rsidRDefault="007F5062" w:rsidP="007F5062">
            <w:pPr>
              <w:jc w:val="right"/>
              <w:outlineLvl w:val="0"/>
              <w:rPr>
                <w:rFonts w:ascii="Palatino Linotype" w:hAnsi="Palatino Linotype"/>
                <w:sz w:val="18"/>
                <w:szCs w:val="18"/>
              </w:rPr>
            </w:pPr>
            <w:r w:rsidRPr="0093507A">
              <w:rPr>
                <w:rFonts w:ascii="Palatino Linotype" w:hAnsi="Palatino Linotype"/>
                <w:sz w:val="18"/>
                <w:szCs w:val="18"/>
                <w:lang w:val="id-ID"/>
              </w:rPr>
              <w:t>2</w:t>
            </w:r>
            <w:r>
              <w:rPr>
                <w:rFonts w:ascii="Palatino Linotype" w:hAnsi="Palatino Linotype"/>
                <w:sz w:val="18"/>
                <w:szCs w:val="18"/>
              </w:rPr>
              <w:t>15.601.435150.000.000</w:t>
            </w:r>
          </w:p>
          <w:p w:rsidR="007F5062" w:rsidRDefault="007F5062" w:rsidP="007F5062">
            <w:pPr>
              <w:jc w:val="right"/>
              <w:outlineLvl w:val="0"/>
              <w:rPr>
                <w:rFonts w:ascii="Palatino Linotype" w:hAnsi="Palatino Linotype"/>
                <w:sz w:val="18"/>
                <w:szCs w:val="18"/>
              </w:rPr>
            </w:pPr>
            <w:r>
              <w:rPr>
                <w:rFonts w:ascii="Palatino Linotype" w:hAnsi="Palatino Linotype"/>
                <w:sz w:val="18"/>
                <w:szCs w:val="18"/>
              </w:rPr>
              <w:t>150.000.000</w:t>
            </w:r>
          </w:p>
          <w:p w:rsidR="007F5062" w:rsidRDefault="007F5062" w:rsidP="007F5062">
            <w:pPr>
              <w:jc w:val="right"/>
              <w:outlineLvl w:val="0"/>
              <w:rPr>
                <w:rFonts w:ascii="Palatino Linotype" w:hAnsi="Palatino Linotype"/>
                <w:sz w:val="18"/>
                <w:szCs w:val="18"/>
              </w:rPr>
            </w:pPr>
            <w:r>
              <w:rPr>
                <w:rFonts w:ascii="Palatino Linotype" w:hAnsi="Palatino Linotype"/>
                <w:sz w:val="18"/>
                <w:szCs w:val="18"/>
              </w:rPr>
              <w:t>187.980.910</w:t>
            </w:r>
          </w:p>
          <w:p w:rsidR="007F5062" w:rsidRDefault="007F5062" w:rsidP="007F5062">
            <w:pPr>
              <w:jc w:val="right"/>
              <w:outlineLvl w:val="0"/>
              <w:rPr>
                <w:rFonts w:ascii="Palatino Linotype" w:hAnsi="Palatino Linotype"/>
                <w:sz w:val="18"/>
                <w:szCs w:val="18"/>
              </w:rPr>
            </w:pPr>
          </w:p>
          <w:p w:rsidR="007F5062" w:rsidRDefault="007F5062" w:rsidP="007F5062">
            <w:pPr>
              <w:jc w:val="right"/>
              <w:outlineLvl w:val="0"/>
              <w:rPr>
                <w:rFonts w:ascii="Palatino Linotype" w:hAnsi="Palatino Linotype"/>
                <w:sz w:val="18"/>
                <w:szCs w:val="18"/>
              </w:rPr>
            </w:pPr>
            <w:r>
              <w:rPr>
                <w:rFonts w:ascii="Palatino Linotype" w:hAnsi="Palatino Linotype"/>
                <w:sz w:val="18"/>
                <w:szCs w:val="18"/>
              </w:rPr>
              <w:t>151.438.750</w:t>
            </w:r>
          </w:p>
          <w:p w:rsidR="007F5062" w:rsidRDefault="007F5062" w:rsidP="007F5062">
            <w:pPr>
              <w:jc w:val="right"/>
              <w:outlineLvl w:val="0"/>
              <w:rPr>
                <w:rFonts w:ascii="Palatino Linotype" w:hAnsi="Palatino Linotype"/>
                <w:sz w:val="18"/>
                <w:szCs w:val="18"/>
              </w:rPr>
            </w:pPr>
          </w:p>
          <w:p w:rsidR="007F5062" w:rsidRDefault="007F5062" w:rsidP="007F5062">
            <w:pPr>
              <w:jc w:val="right"/>
              <w:outlineLvl w:val="0"/>
              <w:rPr>
                <w:rFonts w:ascii="Palatino Linotype" w:hAnsi="Palatino Linotype"/>
                <w:sz w:val="18"/>
                <w:szCs w:val="18"/>
              </w:rPr>
            </w:pPr>
            <w:r>
              <w:rPr>
                <w:rFonts w:ascii="Palatino Linotype" w:hAnsi="Palatino Linotype"/>
                <w:sz w:val="18"/>
                <w:szCs w:val="18"/>
              </w:rPr>
              <w:t>152.000.000</w:t>
            </w:r>
          </w:p>
          <w:p w:rsidR="007F5062" w:rsidRPr="007F5062" w:rsidRDefault="007F5062" w:rsidP="007F5062">
            <w:pPr>
              <w:jc w:val="right"/>
              <w:outlineLvl w:val="0"/>
              <w:rPr>
                <w:rFonts w:ascii="Palatino Linotype" w:hAnsi="Palatino Linotype"/>
                <w:sz w:val="18"/>
                <w:szCs w:val="18"/>
              </w:rPr>
            </w:pPr>
          </w:p>
        </w:tc>
        <w:tc>
          <w:tcPr>
            <w:tcW w:w="1134" w:type="dxa"/>
          </w:tcPr>
          <w:p w:rsidR="007F5062" w:rsidRDefault="007F5062" w:rsidP="00064F40">
            <w:pPr>
              <w:jc w:val="right"/>
              <w:outlineLvl w:val="0"/>
              <w:rPr>
                <w:rFonts w:ascii="Palatino Linotype" w:hAnsi="Palatino Linotype"/>
                <w:sz w:val="18"/>
                <w:szCs w:val="18"/>
              </w:rPr>
            </w:pPr>
            <w:r>
              <w:rPr>
                <w:rFonts w:ascii="Palatino Linotype" w:hAnsi="Palatino Linotype"/>
                <w:sz w:val="18"/>
                <w:szCs w:val="18"/>
              </w:rPr>
              <w:t>206.388.812</w:t>
            </w:r>
          </w:p>
          <w:p w:rsidR="007F5062" w:rsidRDefault="007F5062" w:rsidP="00064F40">
            <w:pPr>
              <w:jc w:val="right"/>
              <w:outlineLvl w:val="0"/>
              <w:rPr>
                <w:rFonts w:ascii="Palatino Linotype" w:hAnsi="Palatino Linotype"/>
                <w:sz w:val="18"/>
                <w:szCs w:val="18"/>
              </w:rPr>
            </w:pPr>
            <w:r>
              <w:rPr>
                <w:rFonts w:ascii="Palatino Linotype" w:hAnsi="Palatino Linotype"/>
                <w:sz w:val="18"/>
                <w:szCs w:val="18"/>
              </w:rPr>
              <w:t>150.000.000</w:t>
            </w:r>
          </w:p>
          <w:p w:rsidR="007F5062" w:rsidRDefault="007F5062" w:rsidP="00064F40">
            <w:pPr>
              <w:jc w:val="right"/>
              <w:outlineLvl w:val="0"/>
              <w:rPr>
                <w:rFonts w:ascii="Palatino Linotype" w:hAnsi="Palatino Linotype"/>
                <w:sz w:val="18"/>
                <w:szCs w:val="18"/>
              </w:rPr>
            </w:pPr>
            <w:r>
              <w:rPr>
                <w:rFonts w:ascii="Palatino Linotype" w:hAnsi="Palatino Linotype"/>
                <w:sz w:val="18"/>
                <w:szCs w:val="18"/>
              </w:rPr>
              <w:t>146.000.000</w:t>
            </w:r>
          </w:p>
          <w:p w:rsidR="007F5062" w:rsidRDefault="007F5062" w:rsidP="00064F40">
            <w:pPr>
              <w:jc w:val="right"/>
              <w:outlineLvl w:val="0"/>
              <w:rPr>
                <w:rFonts w:ascii="Palatino Linotype" w:hAnsi="Palatino Linotype"/>
                <w:sz w:val="18"/>
                <w:szCs w:val="18"/>
              </w:rPr>
            </w:pPr>
            <w:r>
              <w:rPr>
                <w:rFonts w:ascii="Palatino Linotype" w:hAnsi="Palatino Linotype"/>
                <w:sz w:val="18"/>
                <w:szCs w:val="18"/>
              </w:rPr>
              <w:t>182.558.850</w:t>
            </w:r>
          </w:p>
          <w:p w:rsidR="007F5062" w:rsidRDefault="007F5062" w:rsidP="00064F40">
            <w:pPr>
              <w:jc w:val="right"/>
              <w:outlineLvl w:val="0"/>
              <w:rPr>
                <w:rFonts w:ascii="Palatino Linotype" w:hAnsi="Palatino Linotype"/>
                <w:sz w:val="18"/>
                <w:szCs w:val="18"/>
              </w:rPr>
            </w:pPr>
          </w:p>
          <w:p w:rsidR="007F5062" w:rsidRDefault="007F5062" w:rsidP="00064F40">
            <w:pPr>
              <w:jc w:val="right"/>
              <w:outlineLvl w:val="0"/>
              <w:rPr>
                <w:rFonts w:ascii="Palatino Linotype" w:hAnsi="Palatino Linotype"/>
                <w:sz w:val="18"/>
                <w:szCs w:val="18"/>
              </w:rPr>
            </w:pPr>
            <w:r>
              <w:rPr>
                <w:rFonts w:ascii="Palatino Linotype" w:hAnsi="Palatino Linotype"/>
                <w:sz w:val="18"/>
                <w:szCs w:val="18"/>
              </w:rPr>
              <w:t>147.730.100</w:t>
            </w:r>
          </w:p>
          <w:p w:rsidR="007F5062" w:rsidRDefault="007F5062" w:rsidP="00064F40">
            <w:pPr>
              <w:jc w:val="right"/>
              <w:outlineLvl w:val="0"/>
              <w:rPr>
                <w:rFonts w:ascii="Palatino Linotype" w:hAnsi="Palatino Linotype"/>
                <w:sz w:val="18"/>
                <w:szCs w:val="18"/>
              </w:rPr>
            </w:pPr>
          </w:p>
          <w:p w:rsidR="007F5062" w:rsidRDefault="007F5062" w:rsidP="00064F40">
            <w:pPr>
              <w:jc w:val="right"/>
              <w:outlineLvl w:val="0"/>
              <w:rPr>
                <w:rFonts w:ascii="Palatino Linotype" w:hAnsi="Palatino Linotype"/>
                <w:sz w:val="18"/>
                <w:szCs w:val="18"/>
              </w:rPr>
            </w:pPr>
            <w:r>
              <w:rPr>
                <w:rFonts w:ascii="Palatino Linotype" w:hAnsi="Palatino Linotype"/>
                <w:sz w:val="18"/>
                <w:szCs w:val="18"/>
              </w:rPr>
              <w:t>152.000.000</w:t>
            </w:r>
          </w:p>
          <w:p w:rsidR="007F5062" w:rsidRPr="007F5062" w:rsidRDefault="007F5062" w:rsidP="00064F40">
            <w:pPr>
              <w:jc w:val="right"/>
              <w:outlineLvl w:val="0"/>
              <w:rPr>
                <w:rFonts w:ascii="Palatino Linotype" w:hAnsi="Palatino Linotype"/>
                <w:sz w:val="18"/>
                <w:szCs w:val="18"/>
              </w:rPr>
            </w:pPr>
          </w:p>
        </w:tc>
        <w:tc>
          <w:tcPr>
            <w:tcW w:w="709" w:type="dxa"/>
          </w:tcPr>
          <w:p w:rsidR="007F5062" w:rsidRDefault="007F5062" w:rsidP="00064F40">
            <w:pPr>
              <w:jc w:val="right"/>
              <w:outlineLvl w:val="0"/>
              <w:rPr>
                <w:rFonts w:ascii="Palatino Linotype" w:hAnsi="Palatino Linotype"/>
                <w:sz w:val="18"/>
                <w:szCs w:val="18"/>
              </w:rPr>
            </w:pPr>
            <w:r>
              <w:rPr>
                <w:rFonts w:ascii="Palatino Linotype" w:hAnsi="Palatino Linotype"/>
                <w:sz w:val="18"/>
                <w:szCs w:val="18"/>
              </w:rPr>
              <w:t>9</w:t>
            </w:r>
            <w:r w:rsidR="00F66330">
              <w:rPr>
                <w:rFonts w:ascii="Palatino Linotype" w:hAnsi="Palatino Linotype"/>
                <w:sz w:val="18"/>
                <w:szCs w:val="18"/>
              </w:rPr>
              <w:t>5</w:t>
            </w:r>
            <w:r>
              <w:rPr>
                <w:rFonts w:ascii="Palatino Linotype" w:hAnsi="Palatino Linotype"/>
                <w:sz w:val="18"/>
                <w:szCs w:val="18"/>
              </w:rPr>
              <w:t>.</w:t>
            </w:r>
            <w:r w:rsidR="00F66330">
              <w:rPr>
                <w:rFonts w:ascii="Palatino Linotype" w:hAnsi="Palatino Linotype"/>
                <w:sz w:val="18"/>
                <w:szCs w:val="18"/>
              </w:rPr>
              <w:t>73</w:t>
            </w:r>
          </w:p>
          <w:p w:rsidR="007F5062" w:rsidRDefault="007F5062" w:rsidP="00064F40">
            <w:pPr>
              <w:jc w:val="right"/>
              <w:outlineLvl w:val="0"/>
              <w:rPr>
                <w:rFonts w:ascii="Palatino Linotype" w:hAnsi="Palatino Linotype"/>
                <w:sz w:val="18"/>
                <w:szCs w:val="18"/>
              </w:rPr>
            </w:pPr>
            <w:r>
              <w:rPr>
                <w:rFonts w:ascii="Palatino Linotype" w:hAnsi="Palatino Linotype"/>
                <w:sz w:val="18"/>
                <w:szCs w:val="18"/>
              </w:rPr>
              <w:t>100</w:t>
            </w:r>
          </w:p>
          <w:p w:rsidR="007F5062" w:rsidRDefault="007F5062" w:rsidP="00F66330">
            <w:pPr>
              <w:jc w:val="right"/>
              <w:outlineLvl w:val="0"/>
              <w:rPr>
                <w:rFonts w:ascii="Palatino Linotype" w:hAnsi="Palatino Linotype"/>
                <w:sz w:val="18"/>
                <w:szCs w:val="18"/>
              </w:rPr>
            </w:pPr>
            <w:r>
              <w:rPr>
                <w:rFonts w:ascii="Palatino Linotype" w:hAnsi="Palatino Linotype"/>
                <w:sz w:val="18"/>
                <w:szCs w:val="18"/>
              </w:rPr>
              <w:t>97.</w:t>
            </w:r>
            <w:r w:rsidR="00F66330">
              <w:rPr>
                <w:rFonts w:ascii="Palatino Linotype" w:hAnsi="Palatino Linotype"/>
                <w:sz w:val="18"/>
                <w:szCs w:val="18"/>
              </w:rPr>
              <w:t>33</w:t>
            </w:r>
          </w:p>
          <w:p w:rsidR="00F66330" w:rsidRDefault="00F66330" w:rsidP="00F66330">
            <w:pPr>
              <w:jc w:val="right"/>
              <w:outlineLvl w:val="0"/>
              <w:rPr>
                <w:rFonts w:ascii="Palatino Linotype" w:hAnsi="Palatino Linotype"/>
                <w:sz w:val="18"/>
                <w:szCs w:val="18"/>
              </w:rPr>
            </w:pPr>
            <w:r>
              <w:rPr>
                <w:rFonts w:ascii="Palatino Linotype" w:hAnsi="Palatino Linotype"/>
                <w:sz w:val="18"/>
                <w:szCs w:val="18"/>
              </w:rPr>
              <w:t>97,12</w:t>
            </w:r>
          </w:p>
          <w:p w:rsidR="00F66330" w:rsidRDefault="00F66330" w:rsidP="00F66330">
            <w:pPr>
              <w:jc w:val="right"/>
              <w:outlineLvl w:val="0"/>
              <w:rPr>
                <w:rFonts w:ascii="Palatino Linotype" w:hAnsi="Palatino Linotype"/>
                <w:sz w:val="18"/>
                <w:szCs w:val="18"/>
              </w:rPr>
            </w:pPr>
          </w:p>
          <w:p w:rsidR="00F66330" w:rsidRDefault="00F66330" w:rsidP="00F66330">
            <w:pPr>
              <w:jc w:val="right"/>
              <w:outlineLvl w:val="0"/>
              <w:rPr>
                <w:rFonts w:ascii="Palatino Linotype" w:hAnsi="Palatino Linotype"/>
                <w:sz w:val="18"/>
                <w:szCs w:val="18"/>
              </w:rPr>
            </w:pPr>
            <w:r>
              <w:rPr>
                <w:rFonts w:ascii="Palatino Linotype" w:hAnsi="Palatino Linotype"/>
                <w:sz w:val="18"/>
                <w:szCs w:val="18"/>
              </w:rPr>
              <w:t>97,55</w:t>
            </w:r>
          </w:p>
          <w:p w:rsidR="00F66330" w:rsidRDefault="00F66330" w:rsidP="00F66330">
            <w:pPr>
              <w:jc w:val="right"/>
              <w:outlineLvl w:val="0"/>
              <w:rPr>
                <w:rFonts w:ascii="Palatino Linotype" w:hAnsi="Palatino Linotype"/>
                <w:sz w:val="18"/>
                <w:szCs w:val="18"/>
              </w:rPr>
            </w:pPr>
          </w:p>
          <w:p w:rsidR="00F66330" w:rsidRPr="007F5062" w:rsidRDefault="00F66330" w:rsidP="00F66330">
            <w:pPr>
              <w:jc w:val="right"/>
              <w:outlineLvl w:val="0"/>
              <w:rPr>
                <w:rFonts w:ascii="Palatino Linotype" w:hAnsi="Palatino Linotype"/>
                <w:sz w:val="18"/>
                <w:szCs w:val="18"/>
              </w:rPr>
            </w:pPr>
            <w:r>
              <w:rPr>
                <w:rFonts w:ascii="Palatino Linotype" w:hAnsi="Palatino Linotype"/>
                <w:sz w:val="18"/>
                <w:szCs w:val="18"/>
              </w:rPr>
              <w:t>100</w:t>
            </w:r>
          </w:p>
        </w:tc>
        <w:tc>
          <w:tcPr>
            <w:tcW w:w="709" w:type="dxa"/>
          </w:tcPr>
          <w:p w:rsidR="007F5062" w:rsidRPr="00F66330" w:rsidRDefault="00F66330" w:rsidP="00064F40">
            <w:pPr>
              <w:jc w:val="right"/>
              <w:outlineLvl w:val="0"/>
              <w:rPr>
                <w:rFonts w:ascii="Palatino Linotype" w:hAnsi="Palatino Linotype"/>
                <w:sz w:val="18"/>
                <w:szCs w:val="18"/>
              </w:rPr>
            </w:pPr>
            <w:r>
              <w:rPr>
                <w:rFonts w:ascii="Palatino Linotype" w:hAnsi="Palatino Linotype"/>
                <w:sz w:val="18"/>
                <w:szCs w:val="18"/>
              </w:rPr>
              <w:t>95</w:t>
            </w:r>
            <w:r w:rsidR="007F5062" w:rsidRPr="0093507A">
              <w:rPr>
                <w:rFonts w:ascii="Palatino Linotype" w:hAnsi="Palatino Linotype"/>
                <w:sz w:val="18"/>
                <w:szCs w:val="18"/>
                <w:lang w:val="id-ID"/>
              </w:rPr>
              <w:t>,</w:t>
            </w:r>
            <w:r>
              <w:rPr>
                <w:rFonts w:ascii="Palatino Linotype" w:hAnsi="Palatino Linotype"/>
                <w:sz w:val="18"/>
                <w:szCs w:val="18"/>
              </w:rPr>
              <w:t>73</w:t>
            </w:r>
          </w:p>
          <w:p w:rsidR="007F5062" w:rsidRDefault="007F5062" w:rsidP="00064F40">
            <w:pPr>
              <w:jc w:val="right"/>
              <w:outlineLvl w:val="0"/>
              <w:rPr>
                <w:rFonts w:ascii="Palatino Linotype" w:hAnsi="Palatino Linotype"/>
                <w:sz w:val="18"/>
                <w:szCs w:val="18"/>
              </w:rPr>
            </w:pPr>
            <w:r w:rsidRPr="0093507A">
              <w:rPr>
                <w:rFonts w:ascii="Palatino Linotype" w:hAnsi="Palatino Linotype"/>
                <w:sz w:val="18"/>
                <w:szCs w:val="18"/>
                <w:lang w:val="id-ID"/>
              </w:rPr>
              <w:t>100</w:t>
            </w:r>
          </w:p>
          <w:p w:rsidR="00F66330" w:rsidRDefault="00F66330" w:rsidP="00064F40">
            <w:pPr>
              <w:jc w:val="right"/>
              <w:outlineLvl w:val="0"/>
              <w:rPr>
                <w:rFonts w:ascii="Palatino Linotype" w:hAnsi="Palatino Linotype"/>
                <w:sz w:val="18"/>
                <w:szCs w:val="18"/>
              </w:rPr>
            </w:pPr>
            <w:r>
              <w:rPr>
                <w:rFonts w:ascii="Palatino Linotype" w:hAnsi="Palatino Linotype"/>
                <w:sz w:val="18"/>
                <w:szCs w:val="18"/>
              </w:rPr>
              <w:t>97,33</w:t>
            </w:r>
          </w:p>
          <w:p w:rsidR="00F66330" w:rsidRDefault="00F66330" w:rsidP="00064F40">
            <w:pPr>
              <w:jc w:val="right"/>
              <w:outlineLvl w:val="0"/>
              <w:rPr>
                <w:rFonts w:ascii="Palatino Linotype" w:hAnsi="Palatino Linotype"/>
                <w:sz w:val="18"/>
                <w:szCs w:val="18"/>
              </w:rPr>
            </w:pPr>
            <w:r>
              <w:rPr>
                <w:rFonts w:ascii="Palatino Linotype" w:hAnsi="Palatino Linotype"/>
                <w:sz w:val="18"/>
                <w:szCs w:val="18"/>
              </w:rPr>
              <w:t>97,12</w:t>
            </w:r>
          </w:p>
          <w:p w:rsidR="00F66330" w:rsidRDefault="00F66330" w:rsidP="00064F40">
            <w:pPr>
              <w:jc w:val="right"/>
              <w:outlineLvl w:val="0"/>
              <w:rPr>
                <w:rFonts w:ascii="Palatino Linotype" w:hAnsi="Palatino Linotype"/>
                <w:sz w:val="18"/>
                <w:szCs w:val="18"/>
              </w:rPr>
            </w:pPr>
          </w:p>
          <w:p w:rsidR="007F5062" w:rsidRPr="0093507A" w:rsidRDefault="00F66330" w:rsidP="00064F40">
            <w:pPr>
              <w:jc w:val="right"/>
              <w:outlineLvl w:val="0"/>
              <w:rPr>
                <w:rFonts w:ascii="Palatino Linotype" w:hAnsi="Palatino Linotype"/>
                <w:sz w:val="18"/>
                <w:szCs w:val="18"/>
                <w:lang w:val="id-ID"/>
              </w:rPr>
            </w:pPr>
            <w:r>
              <w:rPr>
                <w:rFonts w:ascii="Palatino Linotype" w:hAnsi="Palatino Linotype"/>
                <w:sz w:val="18"/>
                <w:szCs w:val="18"/>
              </w:rPr>
              <w:t>97,55</w:t>
            </w:r>
          </w:p>
          <w:p w:rsidR="007F5062" w:rsidRPr="00F66330" w:rsidRDefault="00F66330" w:rsidP="00064F40">
            <w:pPr>
              <w:jc w:val="right"/>
              <w:outlineLvl w:val="0"/>
              <w:rPr>
                <w:rFonts w:ascii="Palatino Linotype" w:hAnsi="Palatino Linotype"/>
                <w:sz w:val="18"/>
                <w:szCs w:val="18"/>
              </w:rPr>
            </w:pPr>
            <w:r>
              <w:rPr>
                <w:rFonts w:ascii="Palatino Linotype" w:hAnsi="Palatino Linotype"/>
                <w:sz w:val="18"/>
                <w:szCs w:val="18"/>
              </w:rPr>
              <w:t xml:space="preserve"> </w:t>
            </w:r>
          </w:p>
          <w:p w:rsidR="007F5062" w:rsidRPr="0093507A" w:rsidRDefault="007F5062" w:rsidP="00064F40">
            <w:pPr>
              <w:jc w:val="right"/>
              <w:outlineLvl w:val="0"/>
              <w:rPr>
                <w:rFonts w:ascii="Palatino Linotype" w:hAnsi="Palatino Linotype"/>
                <w:sz w:val="18"/>
                <w:szCs w:val="18"/>
                <w:lang w:val="id-ID"/>
              </w:rPr>
            </w:pPr>
            <w:r w:rsidRPr="0093507A">
              <w:rPr>
                <w:rFonts w:ascii="Palatino Linotype" w:hAnsi="Palatino Linotype"/>
                <w:sz w:val="18"/>
                <w:szCs w:val="18"/>
                <w:lang w:val="id-ID"/>
              </w:rPr>
              <w:t>100</w:t>
            </w:r>
          </w:p>
        </w:tc>
        <w:tc>
          <w:tcPr>
            <w:tcW w:w="992" w:type="dxa"/>
          </w:tcPr>
          <w:p w:rsidR="007F5062" w:rsidRPr="0093507A" w:rsidRDefault="00F66330" w:rsidP="00064F40">
            <w:pPr>
              <w:jc w:val="right"/>
              <w:rPr>
                <w:rFonts w:ascii="Palatino Linotype" w:hAnsi="Palatino Linotype" w:cs="Calibri"/>
                <w:color w:val="000000"/>
                <w:sz w:val="18"/>
                <w:szCs w:val="18"/>
              </w:rPr>
            </w:pPr>
            <w:r>
              <w:rPr>
                <w:rFonts w:ascii="Palatino Linotype" w:hAnsi="Palatino Linotype" w:cs="Calibri"/>
                <w:color w:val="000000"/>
                <w:sz w:val="18"/>
                <w:szCs w:val="18"/>
              </w:rPr>
              <w:t>9.212.623</w:t>
            </w:r>
          </w:p>
          <w:p w:rsidR="007F5062" w:rsidRDefault="00F66330" w:rsidP="00064F40">
            <w:pPr>
              <w:jc w:val="right"/>
              <w:rPr>
                <w:rFonts w:ascii="Palatino Linotype" w:hAnsi="Palatino Linotype" w:cs="Calibri"/>
                <w:color w:val="000000"/>
                <w:sz w:val="18"/>
                <w:szCs w:val="18"/>
              </w:rPr>
            </w:pPr>
            <w:r>
              <w:rPr>
                <w:rFonts w:ascii="Palatino Linotype" w:hAnsi="Palatino Linotype" w:cs="Calibri"/>
                <w:color w:val="000000"/>
                <w:sz w:val="18"/>
                <w:szCs w:val="18"/>
              </w:rPr>
              <w:t>-</w:t>
            </w:r>
          </w:p>
          <w:p w:rsidR="007F5062" w:rsidRDefault="00F66330" w:rsidP="00064F40">
            <w:pPr>
              <w:jc w:val="right"/>
              <w:rPr>
                <w:rFonts w:ascii="Palatino Linotype" w:hAnsi="Palatino Linotype"/>
                <w:sz w:val="18"/>
                <w:szCs w:val="18"/>
              </w:rPr>
            </w:pPr>
            <w:r>
              <w:rPr>
                <w:rFonts w:ascii="Palatino Linotype" w:hAnsi="Palatino Linotype"/>
                <w:sz w:val="18"/>
                <w:szCs w:val="18"/>
              </w:rPr>
              <w:t>4.000.000</w:t>
            </w:r>
          </w:p>
          <w:p w:rsidR="00F66330" w:rsidRDefault="00F66330" w:rsidP="00064F40">
            <w:pPr>
              <w:jc w:val="right"/>
              <w:rPr>
                <w:rFonts w:ascii="Palatino Linotype" w:hAnsi="Palatino Linotype"/>
                <w:sz w:val="18"/>
                <w:szCs w:val="18"/>
              </w:rPr>
            </w:pPr>
            <w:r>
              <w:rPr>
                <w:rFonts w:ascii="Palatino Linotype" w:hAnsi="Palatino Linotype"/>
                <w:sz w:val="18"/>
                <w:szCs w:val="18"/>
              </w:rPr>
              <w:t>5.422.060</w:t>
            </w:r>
          </w:p>
          <w:p w:rsidR="00F66330" w:rsidRDefault="00F66330" w:rsidP="00064F40">
            <w:pPr>
              <w:jc w:val="right"/>
              <w:rPr>
                <w:rFonts w:ascii="Palatino Linotype" w:hAnsi="Palatino Linotype"/>
                <w:sz w:val="18"/>
                <w:szCs w:val="18"/>
              </w:rPr>
            </w:pPr>
          </w:p>
          <w:p w:rsidR="00F66330" w:rsidRDefault="00F66330" w:rsidP="00064F40">
            <w:pPr>
              <w:jc w:val="right"/>
              <w:rPr>
                <w:rFonts w:ascii="Palatino Linotype" w:hAnsi="Palatino Linotype"/>
                <w:sz w:val="18"/>
                <w:szCs w:val="18"/>
              </w:rPr>
            </w:pPr>
            <w:r>
              <w:rPr>
                <w:rFonts w:ascii="Palatino Linotype" w:hAnsi="Palatino Linotype"/>
                <w:sz w:val="18"/>
                <w:szCs w:val="18"/>
              </w:rPr>
              <w:t>3.708.650</w:t>
            </w:r>
          </w:p>
          <w:p w:rsidR="00F66330" w:rsidRDefault="00F66330" w:rsidP="00064F40">
            <w:pPr>
              <w:jc w:val="right"/>
              <w:rPr>
                <w:rFonts w:ascii="Palatino Linotype" w:hAnsi="Palatino Linotype"/>
                <w:sz w:val="18"/>
                <w:szCs w:val="18"/>
              </w:rPr>
            </w:pPr>
          </w:p>
          <w:p w:rsidR="00F66330" w:rsidRPr="00F66330" w:rsidRDefault="00F66330" w:rsidP="00064F40">
            <w:pPr>
              <w:jc w:val="right"/>
              <w:rPr>
                <w:rFonts w:ascii="Palatino Linotype" w:hAnsi="Palatino Linotype"/>
                <w:sz w:val="18"/>
                <w:szCs w:val="18"/>
              </w:rPr>
            </w:pPr>
            <w:r>
              <w:rPr>
                <w:rFonts w:ascii="Palatino Linotype" w:hAnsi="Palatino Linotype"/>
                <w:sz w:val="18"/>
                <w:szCs w:val="18"/>
              </w:rPr>
              <w:t>-</w:t>
            </w:r>
          </w:p>
        </w:tc>
      </w:tr>
      <w:tr w:rsidR="007F5062" w:rsidRPr="0093507A" w:rsidTr="001471DE">
        <w:tc>
          <w:tcPr>
            <w:tcW w:w="567" w:type="dxa"/>
          </w:tcPr>
          <w:p w:rsidR="007F5062" w:rsidRPr="0093507A" w:rsidRDefault="007F5062" w:rsidP="00064F40">
            <w:pPr>
              <w:jc w:val="both"/>
              <w:outlineLvl w:val="0"/>
              <w:rPr>
                <w:rFonts w:ascii="Palatino Linotype" w:hAnsi="Palatino Linotype"/>
                <w:b/>
                <w:sz w:val="18"/>
                <w:szCs w:val="18"/>
                <w:lang w:val="sv-SE"/>
              </w:rPr>
            </w:pPr>
          </w:p>
        </w:tc>
        <w:tc>
          <w:tcPr>
            <w:tcW w:w="3261" w:type="dxa"/>
            <w:vAlign w:val="center"/>
          </w:tcPr>
          <w:p w:rsidR="007F5062" w:rsidRPr="0093507A" w:rsidRDefault="007F5062" w:rsidP="00064F40">
            <w:pPr>
              <w:jc w:val="center"/>
              <w:rPr>
                <w:rFonts w:ascii="Palatino Linotype" w:hAnsi="Palatino Linotype"/>
                <w:b/>
                <w:sz w:val="18"/>
                <w:szCs w:val="18"/>
                <w:lang w:val="id-ID"/>
              </w:rPr>
            </w:pPr>
            <w:r w:rsidRPr="0093507A">
              <w:rPr>
                <w:rFonts w:ascii="Palatino Linotype" w:hAnsi="Palatino Linotype"/>
                <w:b/>
                <w:sz w:val="18"/>
                <w:szCs w:val="18"/>
                <w:lang w:val="id-ID"/>
              </w:rPr>
              <w:t>Jumlah</w:t>
            </w:r>
          </w:p>
        </w:tc>
        <w:tc>
          <w:tcPr>
            <w:tcW w:w="1417" w:type="dxa"/>
            <w:vAlign w:val="center"/>
          </w:tcPr>
          <w:p w:rsidR="007F5062" w:rsidRPr="001471DE" w:rsidRDefault="001471DE" w:rsidP="00064F40">
            <w:pPr>
              <w:jc w:val="right"/>
              <w:rPr>
                <w:rFonts w:ascii="Palatino Linotype" w:hAnsi="Palatino Linotype"/>
                <w:b/>
                <w:sz w:val="18"/>
                <w:szCs w:val="18"/>
                <w:lang w:val="id-ID"/>
              </w:rPr>
            </w:pPr>
            <w:r w:rsidRPr="001471DE">
              <w:rPr>
                <w:rFonts w:ascii="Palatino Linotype" w:hAnsi="Palatino Linotype"/>
                <w:b/>
                <w:sz w:val="18"/>
                <w:szCs w:val="18"/>
              </w:rPr>
              <w:t>1.007.021.095</w:t>
            </w:r>
          </w:p>
        </w:tc>
        <w:tc>
          <w:tcPr>
            <w:tcW w:w="1134" w:type="dxa"/>
            <w:vAlign w:val="center"/>
          </w:tcPr>
          <w:p w:rsidR="007F5062" w:rsidRPr="001471DE" w:rsidRDefault="001471DE" w:rsidP="00064F40">
            <w:pPr>
              <w:jc w:val="right"/>
              <w:rPr>
                <w:rFonts w:ascii="Palatino Linotype" w:hAnsi="Palatino Linotype"/>
                <w:b/>
                <w:sz w:val="18"/>
                <w:szCs w:val="18"/>
                <w:lang w:val="id-ID"/>
              </w:rPr>
            </w:pPr>
            <w:r w:rsidRPr="001471DE">
              <w:rPr>
                <w:rFonts w:ascii="Palatino Linotype" w:hAnsi="Palatino Linotype" w:cs="Calibri"/>
                <w:b/>
                <w:color w:val="000000"/>
                <w:sz w:val="18"/>
                <w:szCs w:val="18"/>
              </w:rPr>
              <w:t>984.677.762</w:t>
            </w:r>
          </w:p>
        </w:tc>
        <w:tc>
          <w:tcPr>
            <w:tcW w:w="709" w:type="dxa"/>
            <w:vAlign w:val="center"/>
          </w:tcPr>
          <w:p w:rsidR="007F5062" w:rsidRPr="001471DE" w:rsidRDefault="007F5062" w:rsidP="001471DE">
            <w:pPr>
              <w:jc w:val="right"/>
              <w:outlineLvl w:val="0"/>
              <w:rPr>
                <w:rFonts w:ascii="Palatino Linotype" w:hAnsi="Palatino Linotype"/>
                <w:b/>
                <w:sz w:val="18"/>
                <w:szCs w:val="18"/>
                <w:lang w:val="id-ID"/>
              </w:rPr>
            </w:pPr>
            <w:r w:rsidRPr="001471DE">
              <w:rPr>
                <w:rFonts w:ascii="Palatino Linotype" w:hAnsi="Palatino Linotype"/>
                <w:b/>
                <w:sz w:val="18"/>
                <w:szCs w:val="18"/>
                <w:lang w:val="id-ID"/>
              </w:rPr>
              <w:t>9</w:t>
            </w:r>
            <w:r w:rsidR="001471DE" w:rsidRPr="001471DE">
              <w:rPr>
                <w:rFonts w:ascii="Palatino Linotype" w:hAnsi="Palatino Linotype"/>
                <w:b/>
                <w:sz w:val="18"/>
                <w:szCs w:val="18"/>
              </w:rPr>
              <w:t>7</w:t>
            </w:r>
            <w:r w:rsidRPr="001471DE">
              <w:rPr>
                <w:rFonts w:ascii="Palatino Linotype" w:hAnsi="Palatino Linotype"/>
                <w:b/>
                <w:sz w:val="18"/>
                <w:szCs w:val="18"/>
                <w:lang w:val="id-ID"/>
              </w:rPr>
              <w:t>,</w:t>
            </w:r>
            <w:r w:rsidR="001471DE" w:rsidRPr="001471DE">
              <w:rPr>
                <w:rFonts w:ascii="Palatino Linotype" w:hAnsi="Palatino Linotype"/>
                <w:b/>
                <w:sz w:val="18"/>
                <w:szCs w:val="18"/>
              </w:rPr>
              <w:t>7</w:t>
            </w:r>
            <w:r w:rsidRPr="001471DE">
              <w:rPr>
                <w:rFonts w:ascii="Palatino Linotype" w:hAnsi="Palatino Linotype"/>
                <w:b/>
                <w:sz w:val="18"/>
                <w:szCs w:val="18"/>
                <w:lang w:val="id-ID"/>
              </w:rPr>
              <w:t>8</w:t>
            </w:r>
          </w:p>
        </w:tc>
        <w:tc>
          <w:tcPr>
            <w:tcW w:w="709" w:type="dxa"/>
            <w:vAlign w:val="center"/>
          </w:tcPr>
          <w:p w:rsidR="007F5062" w:rsidRPr="001471DE" w:rsidRDefault="007F5062" w:rsidP="001471DE">
            <w:pPr>
              <w:jc w:val="right"/>
              <w:outlineLvl w:val="0"/>
              <w:rPr>
                <w:rFonts w:ascii="Palatino Linotype" w:hAnsi="Palatino Linotype"/>
                <w:b/>
                <w:sz w:val="18"/>
                <w:szCs w:val="18"/>
                <w:lang w:val="id-ID"/>
              </w:rPr>
            </w:pPr>
            <w:r w:rsidRPr="001471DE">
              <w:rPr>
                <w:rFonts w:ascii="Palatino Linotype" w:hAnsi="Palatino Linotype"/>
                <w:b/>
                <w:sz w:val="18"/>
                <w:szCs w:val="18"/>
                <w:lang w:val="id-ID"/>
              </w:rPr>
              <w:t>9</w:t>
            </w:r>
            <w:r w:rsidR="001471DE" w:rsidRPr="001471DE">
              <w:rPr>
                <w:rFonts w:ascii="Palatino Linotype" w:hAnsi="Palatino Linotype"/>
                <w:b/>
                <w:sz w:val="18"/>
                <w:szCs w:val="18"/>
              </w:rPr>
              <w:t>7</w:t>
            </w:r>
            <w:r w:rsidRPr="001471DE">
              <w:rPr>
                <w:rFonts w:ascii="Palatino Linotype" w:hAnsi="Palatino Linotype"/>
                <w:b/>
                <w:sz w:val="18"/>
                <w:szCs w:val="18"/>
                <w:lang w:val="id-ID"/>
              </w:rPr>
              <w:t>,7</w:t>
            </w:r>
            <w:r w:rsidR="001471DE" w:rsidRPr="001471DE">
              <w:rPr>
                <w:rFonts w:ascii="Palatino Linotype" w:hAnsi="Palatino Linotype"/>
                <w:b/>
                <w:sz w:val="18"/>
                <w:szCs w:val="18"/>
              </w:rPr>
              <w:t>8</w:t>
            </w:r>
          </w:p>
        </w:tc>
        <w:tc>
          <w:tcPr>
            <w:tcW w:w="992" w:type="dxa"/>
            <w:vAlign w:val="center"/>
          </w:tcPr>
          <w:p w:rsidR="007F5062" w:rsidRPr="001471DE" w:rsidRDefault="001471DE" w:rsidP="001471DE">
            <w:pPr>
              <w:ind w:left="-108"/>
              <w:jc w:val="right"/>
              <w:rPr>
                <w:rFonts w:ascii="Palatino Linotype" w:hAnsi="Palatino Linotype"/>
                <w:b/>
                <w:sz w:val="18"/>
                <w:szCs w:val="18"/>
                <w:lang w:val="id-ID"/>
              </w:rPr>
            </w:pPr>
            <w:r w:rsidRPr="001471DE">
              <w:rPr>
                <w:rFonts w:ascii="Palatino Linotype" w:hAnsi="Palatino Linotype" w:cs="Calibri"/>
                <w:b/>
                <w:color w:val="000000"/>
                <w:sz w:val="18"/>
                <w:szCs w:val="18"/>
              </w:rPr>
              <w:t>22.343.333</w:t>
            </w:r>
          </w:p>
        </w:tc>
      </w:tr>
    </w:tbl>
    <w:p w:rsidR="00A71048" w:rsidRDefault="00A71048" w:rsidP="007A3CFD">
      <w:pPr>
        <w:tabs>
          <w:tab w:val="left" w:pos="851"/>
        </w:tabs>
        <w:jc w:val="both"/>
        <w:rPr>
          <w:rFonts w:ascii="Palatino Linotype" w:hAnsi="Palatino Linotype"/>
          <w:sz w:val="22"/>
          <w:szCs w:val="22"/>
        </w:rPr>
      </w:pPr>
    </w:p>
    <w:p w:rsidR="00777FDE" w:rsidRPr="00777FDE" w:rsidRDefault="00A71048" w:rsidP="00A71048">
      <w:pPr>
        <w:rPr>
          <w:rFonts w:ascii="Palatino Linotype" w:hAnsi="Palatino Linotype"/>
          <w:sz w:val="22"/>
          <w:szCs w:val="22"/>
        </w:rPr>
      </w:pPr>
      <w:r>
        <w:rPr>
          <w:rFonts w:ascii="Palatino Linotype" w:hAnsi="Palatino Linotype"/>
          <w:sz w:val="22"/>
          <w:szCs w:val="22"/>
        </w:rPr>
        <w:br w:type="page"/>
      </w:r>
    </w:p>
    <w:p w:rsidR="00722528" w:rsidRPr="00310812" w:rsidRDefault="00722528" w:rsidP="00945E45">
      <w:pPr>
        <w:pStyle w:val="ListParagraph"/>
        <w:numPr>
          <w:ilvl w:val="0"/>
          <w:numId w:val="25"/>
        </w:numPr>
        <w:spacing w:line="360" w:lineRule="auto"/>
        <w:jc w:val="both"/>
        <w:outlineLvl w:val="0"/>
        <w:rPr>
          <w:rFonts w:ascii="Palatino Linotype" w:hAnsi="Palatino Linotype"/>
          <w:b/>
          <w:sz w:val="22"/>
          <w:szCs w:val="22"/>
          <w:lang w:val="id-ID"/>
        </w:rPr>
      </w:pPr>
      <w:r w:rsidRPr="00310812">
        <w:rPr>
          <w:rFonts w:ascii="Palatino Linotype" w:hAnsi="Palatino Linotype"/>
          <w:b/>
          <w:sz w:val="22"/>
          <w:szCs w:val="22"/>
          <w:lang w:val="id-ID"/>
        </w:rPr>
        <w:lastRenderedPageBreak/>
        <w:t xml:space="preserve">Pengujian </w:t>
      </w:r>
      <w:r w:rsidR="00310812" w:rsidRPr="00310812">
        <w:rPr>
          <w:rFonts w:ascii="Palatino Linotype" w:hAnsi="Palatino Linotype"/>
          <w:b/>
          <w:sz w:val="22"/>
          <w:szCs w:val="22"/>
          <w:lang w:val="id-ID"/>
        </w:rPr>
        <w:t xml:space="preserve">Lingkungan Kerja </w:t>
      </w:r>
      <w:r w:rsidR="00941EA5" w:rsidRPr="00310812">
        <w:rPr>
          <w:rFonts w:ascii="Palatino Linotype" w:hAnsi="Palatino Linotype"/>
          <w:b/>
          <w:sz w:val="22"/>
          <w:szCs w:val="22"/>
          <w:lang w:val="id-ID"/>
        </w:rPr>
        <w:t>:</w:t>
      </w:r>
    </w:p>
    <w:p w:rsidR="00941EA5" w:rsidRPr="00064F40" w:rsidRDefault="00064F40" w:rsidP="00945E45">
      <w:pPr>
        <w:pStyle w:val="ListParagraph"/>
        <w:numPr>
          <w:ilvl w:val="0"/>
          <w:numId w:val="49"/>
        </w:numPr>
        <w:spacing w:line="360" w:lineRule="auto"/>
        <w:jc w:val="both"/>
        <w:outlineLvl w:val="0"/>
        <w:rPr>
          <w:rFonts w:ascii="Palatino Linotype" w:hAnsi="Palatino Linotype"/>
          <w:sz w:val="22"/>
          <w:szCs w:val="22"/>
          <w:lang w:val="id-ID"/>
        </w:rPr>
      </w:pPr>
      <w:r w:rsidRPr="00064F40">
        <w:rPr>
          <w:rFonts w:ascii="Palatino Linotype" w:hAnsi="Palatino Linotype"/>
          <w:sz w:val="22"/>
          <w:szCs w:val="22"/>
        </w:rPr>
        <w:t>Pengujian lingkungan kerja meliputi :</w:t>
      </w:r>
    </w:p>
    <w:p w:rsidR="00064F40" w:rsidRPr="00064F40" w:rsidRDefault="00064F40" w:rsidP="00945E45">
      <w:pPr>
        <w:pStyle w:val="ListParagraph"/>
        <w:numPr>
          <w:ilvl w:val="0"/>
          <w:numId w:val="42"/>
        </w:numPr>
        <w:ind w:left="1418" w:hanging="284"/>
        <w:jc w:val="both"/>
        <w:outlineLvl w:val="0"/>
        <w:rPr>
          <w:rFonts w:ascii="Palatino Linotype" w:hAnsi="Palatino Linotype"/>
          <w:sz w:val="22"/>
          <w:szCs w:val="22"/>
          <w:lang w:val="id-ID"/>
        </w:rPr>
      </w:pPr>
      <w:r>
        <w:rPr>
          <w:rFonts w:ascii="Palatino Linotype" w:hAnsi="Palatino Linotype"/>
          <w:sz w:val="22"/>
          <w:szCs w:val="22"/>
        </w:rPr>
        <w:t>Pengujian pencahayaan</w:t>
      </w:r>
    </w:p>
    <w:p w:rsidR="00064F40" w:rsidRPr="00064F40" w:rsidRDefault="00064F40" w:rsidP="00945E45">
      <w:pPr>
        <w:pStyle w:val="ListParagraph"/>
        <w:numPr>
          <w:ilvl w:val="0"/>
          <w:numId w:val="42"/>
        </w:numPr>
        <w:ind w:left="1418" w:hanging="284"/>
        <w:jc w:val="both"/>
        <w:outlineLvl w:val="0"/>
        <w:rPr>
          <w:rFonts w:ascii="Palatino Linotype" w:hAnsi="Palatino Linotype"/>
          <w:sz w:val="22"/>
          <w:szCs w:val="22"/>
          <w:lang w:val="id-ID"/>
        </w:rPr>
      </w:pPr>
      <w:r>
        <w:rPr>
          <w:rFonts w:ascii="Palatino Linotype" w:hAnsi="Palatino Linotype"/>
          <w:sz w:val="22"/>
          <w:szCs w:val="22"/>
        </w:rPr>
        <w:t>Pengujian lingkungan kerja gas/uap</w:t>
      </w:r>
    </w:p>
    <w:p w:rsidR="00064F40" w:rsidRPr="00064F40" w:rsidRDefault="00064F40" w:rsidP="00945E45">
      <w:pPr>
        <w:pStyle w:val="ListParagraph"/>
        <w:numPr>
          <w:ilvl w:val="0"/>
          <w:numId w:val="42"/>
        </w:numPr>
        <w:ind w:left="1418" w:hanging="284"/>
        <w:jc w:val="both"/>
        <w:outlineLvl w:val="0"/>
        <w:rPr>
          <w:rFonts w:ascii="Palatino Linotype" w:hAnsi="Palatino Linotype"/>
          <w:sz w:val="22"/>
          <w:szCs w:val="22"/>
          <w:lang w:val="id-ID"/>
        </w:rPr>
      </w:pPr>
      <w:r>
        <w:rPr>
          <w:rFonts w:ascii="Palatino Linotype" w:hAnsi="Palatino Linotype"/>
          <w:sz w:val="22"/>
          <w:szCs w:val="22"/>
        </w:rPr>
        <w:t>Pengujian iklim kerja panas</w:t>
      </w:r>
    </w:p>
    <w:p w:rsidR="00064F40" w:rsidRPr="00710A6A" w:rsidRDefault="00064F40" w:rsidP="00945E45">
      <w:pPr>
        <w:pStyle w:val="ListParagraph"/>
        <w:numPr>
          <w:ilvl w:val="0"/>
          <w:numId w:val="42"/>
        </w:numPr>
        <w:ind w:left="1418" w:hanging="284"/>
        <w:jc w:val="both"/>
        <w:outlineLvl w:val="0"/>
        <w:rPr>
          <w:rFonts w:ascii="Palatino Linotype" w:hAnsi="Palatino Linotype"/>
          <w:sz w:val="22"/>
          <w:szCs w:val="22"/>
          <w:lang w:val="id-ID"/>
        </w:rPr>
      </w:pPr>
      <w:r>
        <w:rPr>
          <w:rFonts w:ascii="Palatino Linotype" w:hAnsi="Palatino Linotype"/>
          <w:sz w:val="22"/>
          <w:szCs w:val="22"/>
        </w:rPr>
        <w:t xml:space="preserve">Kebisingan dan pengujian debu total lingkungan kerja </w:t>
      </w:r>
    </w:p>
    <w:p w:rsidR="00710A6A" w:rsidRPr="00A71048" w:rsidRDefault="00710A6A" w:rsidP="00A71048">
      <w:pPr>
        <w:pStyle w:val="ListParagraph"/>
        <w:ind w:left="1418"/>
        <w:jc w:val="both"/>
        <w:outlineLvl w:val="0"/>
        <w:rPr>
          <w:rFonts w:ascii="Palatino Linotype" w:hAnsi="Palatino Linotype"/>
          <w:sz w:val="16"/>
          <w:szCs w:val="16"/>
          <w:lang w:val="id-ID"/>
        </w:rPr>
      </w:pPr>
    </w:p>
    <w:p w:rsidR="00064F40" w:rsidRDefault="00064F40" w:rsidP="00064F40">
      <w:pPr>
        <w:spacing w:line="360" w:lineRule="auto"/>
        <w:ind w:left="1134"/>
        <w:jc w:val="both"/>
        <w:outlineLvl w:val="0"/>
        <w:rPr>
          <w:rFonts w:ascii="Palatino Linotype" w:hAnsi="Palatino Linotype"/>
          <w:sz w:val="22"/>
          <w:szCs w:val="22"/>
        </w:rPr>
      </w:pPr>
      <w:r>
        <w:rPr>
          <w:rFonts w:ascii="Palatino Linotype" w:hAnsi="Palatino Linotype"/>
          <w:sz w:val="22"/>
          <w:szCs w:val="22"/>
        </w:rPr>
        <w:t xml:space="preserve">Kegiatan pengujian lingkungan kerja dilaksanakan untuk 840 sampel pada 11 perusahaan yang tersebar di 7 Kabupaten/Kota di Provinsi Sumatera </w:t>
      </w:r>
      <w:r w:rsidR="0056101F">
        <w:rPr>
          <w:rFonts w:ascii="Palatino Linotype" w:hAnsi="Palatino Linotype"/>
          <w:sz w:val="22"/>
          <w:szCs w:val="22"/>
        </w:rPr>
        <w:t>B</w:t>
      </w:r>
      <w:r>
        <w:rPr>
          <w:rFonts w:ascii="Palatino Linotype" w:hAnsi="Palatino Linotype"/>
          <w:sz w:val="22"/>
          <w:szCs w:val="22"/>
        </w:rPr>
        <w:t>arat yakni :</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Jasa Makita, Kabupaten Solok</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 xml:space="preserve">Bagus Kaos dan Konveksi, Kota Solok </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Industri Tahu “CNG”, Kota Solok</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Tekstil Jembatan Merah, Kota Sawahlunto</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Talaha Tekstil, Kota Sawahlunto</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Usaha rakik kacang, “Asy Syifa”, Kabupaten Tanah Datar</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UD.GDR, Kabupaten Tanah Datar</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PT. Bukit Ayu Tunas Lestari, Kabupaten Agam</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CV. Darma Kartapura, Kabupaten Agam</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UD. Sinar Matahari, Kota Pariaman</w:t>
      </w:r>
    </w:p>
    <w:p w:rsidR="0056101F" w:rsidRDefault="0056101F" w:rsidP="00945E45">
      <w:pPr>
        <w:pStyle w:val="ListParagraph"/>
        <w:numPr>
          <w:ilvl w:val="0"/>
          <w:numId w:val="50"/>
        </w:numPr>
        <w:spacing w:line="360" w:lineRule="auto"/>
        <w:jc w:val="both"/>
        <w:outlineLvl w:val="0"/>
        <w:rPr>
          <w:rFonts w:ascii="Palatino Linotype" w:hAnsi="Palatino Linotype"/>
          <w:sz w:val="22"/>
          <w:szCs w:val="22"/>
        </w:rPr>
      </w:pPr>
      <w:r>
        <w:rPr>
          <w:rFonts w:ascii="Palatino Linotype" w:hAnsi="Palatino Linotype"/>
          <w:sz w:val="22"/>
          <w:szCs w:val="22"/>
        </w:rPr>
        <w:t xml:space="preserve">UD. Yoesani Shoes, Kabupaten Padang Pariaman </w:t>
      </w:r>
    </w:p>
    <w:p w:rsidR="0056101F" w:rsidRPr="00A71048" w:rsidRDefault="0056101F" w:rsidP="00A254F7">
      <w:pPr>
        <w:jc w:val="both"/>
        <w:outlineLvl w:val="0"/>
        <w:rPr>
          <w:rFonts w:ascii="Palatino Linotype" w:hAnsi="Palatino Linotype"/>
          <w:sz w:val="16"/>
          <w:szCs w:val="16"/>
        </w:rPr>
      </w:pPr>
    </w:p>
    <w:p w:rsidR="0056101F" w:rsidRPr="00310812" w:rsidRDefault="0056101F" w:rsidP="00945E45">
      <w:pPr>
        <w:pStyle w:val="ListParagraph"/>
        <w:numPr>
          <w:ilvl w:val="0"/>
          <w:numId w:val="25"/>
        </w:numPr>
        <w:spacing w:line="360" w:lineRule="auto"/>
        <w:jc w:val="both"/>
        <w:outlineLvl w:val="0"/>
        <w:rPr>
          <w:rFonts w:ascii="Palatino Linotype" w:hAnsi="Palatino Linotype"/>
          <w:b/>
          <w:sz w:val="22"/>
          <w:szCs w:val="22"/>
        </w:rPr>
      </w:pPr>
      <w:r w:rsidRPr="00310812">
        <w:rPr>
          <w:rFonts w:ascii="Palatino Linotype" w:hAnsi="Palatino Linotype"/>
          <w:b/>
          <w:sz w:val="22"/>
          <w:szCs w:val="22"/>
        </w:rPr>
        <w:t xml:space="preserve">Pemeriksaan Kesehatan Kerja </w:t>
      </w:r>
      <w:r w:rsidR="00310812">
        <w:rPr>
          <w:rFonts w:ascii="Palatino Linotype" w:hAnsi="Palatino Linotype"/>
          <w:b/>
          <w:sz w:val="22"/>
          <w:szCs w:val="22"/>
        </w:rPr>
        <w:t>:</w:t>
      </w:r>
    </w:p>
    <w:p w:rsidR="00867AEC" w:rsidRDefault="0056101F" w:rsidP="00310812">
      <w:pPr>
        <w:pStyle w:val="ListParagraph"/>
        <w:spacing w:line="360" w:lineRule="auto"/>
        <w:jc w:val="both"/>
        <w:outlineLvl w:val="0"/>
        <w:rPr>
          <w:rFonts w:ascii="Palatino Linotype" w:hAnsi="Palatino Linotype"/>
          <w:sz w:val="22"/>
          <w:szCs w:val="22"/>
        </w:rPr>
      </w:pPr>
      <w:r>
        <w:rPr>
          <w:rFonts w:ascii="Palatino Linotype" w:hAnsi="Palatino Linotype"/>
          <w:sz w:val="22"/>
          <w:szCs w:val="22"/>
        </w:rPr>
        <w:t>Pemeriksaan kesehatan kerja dapat dilaksanakan sesuai dengan target yang telah direncanakan yakni 1.500 orang pada 12 perusahaan di K</w:t>
      </w:r>
      <w:r w:rsidR="00867AEC">
        <w:rPr>
          <w:rFonts w:ascii="Palatino Linotype" w:hAnsi="Palatino Linotype"/>
          <w:sz w:val="22"/>
          <w:szCs w:val="22"/>
        </w:rPr>
        <w:t>abupaten/Kota. Pemeriksaan Kesehatan Kerja meliputi :</w:t>
      </w:r>
    </w:p>
    <w:p w:rsidR="0056101F" w:rsidRDefault="00867AEC" w:rsidP="00945E45">
      <w:pPr>
        <w:pStyle w:val="ListParagraph"/>
        <w:numPr>
          <w:ilvl w:val="0"/>
          <w:numId w:val="51"/>
        </w:numPr>
        <w:ind w:left="1077" w:hanging="357"/>
        <w:jc w:val="both"/>
        <w:outlineLvl w:val="0"/>
        <w:rPr>
          <w:rFonts w:ascii="Palatino Linotype" w:hAnsi="Palatino Linotype"/>
          <w:sz w:val="22"/>
          <w:szCs w:val="22"/>
        </w:rPr>
      </w:pPr>
      <w:r>
        <w:rPr>
          <w:rFonts w:ascii="Palatino Linotype" w:hAnsi="Palatino Linotype"/>
          <w:sz w:val="22"/>
          <w:szCs w:val="22"/>
        </w:rPr>
        <w:t>Pemeriksaan kadar hemoglobin</w:t>
      </w:r>
    </w:p>
    <w:p w:rsidR="00867AEC" w:rsidRDefault="00867AEC" w:rsidP="00945E45">
      <w:pPr>
        <w:pStyle w:val="ListParagraph"/>
        <w:numPr>
          <w:ilvl w:val="0"/>
          <w:numId w:val="51"/>
        </w:numPr>
        <w:ind w:left="1077" w:hanging="357"/>
        <w:jc w:val="both"/>
        <w:outlineLvl w:val="0"/>
        <w:rPr>
          <w:rFonts w:ascii="Palatino Linotype" w:hAnsi="Palatino Linotype"/>
          <w:sz w:val="22"/>
          <w:szCs w:val="22"/>
        </w:rPr>
      </w:pPr>
      <w:r>
        <w:rPr>
          <w:rFonts w:ascii="Palatino Linotype" w:hAnsi="Palatino Linotype"/>
          <w:sz w:val="22"/>
          <w:szCs w:val="22"/>
        </w:rPr>
        <w:t>Audiometri</w:t>
      </w:r>
    </w:p>
    <w:p w:rsidR="00867AEC" w:rsidRDefault="00867AEC" w:rsidP="00945E45">
      <w:pPr>
        <w:pStyle w:val="ListParagraph"/>
        <w:numPr>
          <w:ilvl w:val="0"/>
          <w:numId w:val="51"/>
        </w:numPr>
        <w:ind w:left="1077" w:hanging="357"/>
        <w:jc w:val="both"/>
        <w:outlineLvl w:val="0"/>
        <w:rPr>
          <w:rFonts w:ascii="Palatino Linotype" w:hAnsi="Palatino Linotype"/>
          <w:sz w:val="22"/>
          <w:szCs w:val="22"/>
        </w:rPr>
      </w:pPr>
      <w:r>
        <w:rPr>
          <w:rFonts w:ascii="Palatino Linotype" w:hAnsi="Palatino Linotype"/>
          <w:sz w:val="22"/>
          <w:szCs w:val="22"/>
        </w:rPr>
        <w:t>Spirometri</w:t>
      </w:r>
    </w:p>
    <w:p w:rsidR="00867AEC" w:rsidRDefault="00867AEC" w:rsidP="00945E45">
      <w:pPr>
        <w:pStyle w:val="ListParagraph"/>
        <w:numPr>
          <w:ilvl w:val="0"/>
          <w:numId w:val="51"/>
        </w:numPr>
        <w:ind w:left="1077" w:hanging="357"/>
        <w:jc w:val="both"/>
        <w:outlineLvl w:val="0"/>
        <w:rPr>
          <w:rFonts w:ascii="Palatino Linotype" w:hAnsi="Palatino Linotype"/>
          <w:sz w:val="22"/>
          <w:szCs w:val="22"/>
        </w:rPr>
      </w:pPr>
      <w:r>
        <w:rPr>
          <w:rFonts w:ascii="Palatino Linotype" w:hAnsi="Palatino Linotype"/>
          <w:sz w:val="22"/>
          <w:szCs w:val="22"/>
        </w:rPr>
        <w:t>Cholinestrase dalam darah</w:t>
      </w:r>
    </w:p>
    <w:p w:rsidR="00867AEC" w:rsidRDefault="00867AEC" w:rsidP="00945E45">
      <w:pPr>
        <w:pStyle w:val="ListParagraph"/>
        <w:numPr>
          <w:ilvl w:val="0"/>
          <w:numId w:val="51"/>
        </w:numPr>
        <w:ind w:left="1077" w:hanging="357"/>
        <w:jc w:val="both"/>
        <w:outlineLvl w:val="0"/>
        <w:rPr>
          <w:rFonts w:ascii="Palatino Linotype" w:hAnsi="Palatino Linotype"/>
          <w:sz w:val="22"/>
          <w:szCs w:val="22"/>
        </w:rPr>
      </w:pPr>
      <w:r>
        <w:rPr>
          <w:rFonts w:ascii="Palatino Linotype" w:hAnsi="Palatino Linotype"/>
          <w:sz w:val="22"/>
          <w:szCs w:val="22"/>
        </w:rPr>
        <w:t>Pemeriksaan kesegaran jasmani</w:t>
      </w:r>
    </w:p>
    <w:p w:rsidR="00867AEC" w:rsidRDefault="00867AEC" w:rsidP="00945E45">
      <w:pPr>
        <w:pStyle w:val="ListParagraph"/>
        <w:numPr>
          <w:ilvl w:val="0"/>
          <w:numId w:val="51"/>
        </w:numPr>
        <w:ind w:left="1077" w:hanging="357"/>
        <w:jc w:val="both"/>
        <w:outlineLvl w:val="0"/>
        <w:rPr>
          <w:rFonts w:ascii="Palatino Linotype" w:hAnsi="Palatino Linotype"/>
          <w:sz w:val="22"/>
          <w:szCs w:val="22"/>
        </w:rPr>
      </w:pPr>
      <w:r>
        <w:rPr>
          <w:rFonts w:ascii="Palatino Linotype" w:hAnsi="Palatino Linotype"/>
          <w:sz w:val="22"/>
          <w:szCs w:val="22"/>
        </w:rPr>
        <w:t>Kadar debu perorangan (PDS)</w:t>
      </w:r>
    </w:p>
    <w:p w:rsidR="0056101F" w:rsidRDefault="00710A6A" w:rsidP="00310812">
      <w:pPr>
        <w:spacing w:line="360" w:lineRule="auto"/>
        <w:ind w:left="774"/>
        <w:jc w:val="both"/>
        <w:outlineLvl w:val="0"/>
        <w:rPr>
          <w:rFonts w:ascii="Palatino Linotype" w:hAnsi="Palatino Linotype"/>
          <w:sz w:val="22"/>
          <w:szCs w:val="22"/>
        </w:rPr>
      </w:pPr>
      <w:r>
        <w:rPr>
          <w:rFonts w:ascii="Palatino Linotype" w:hAnsi="Palatino Linotype"/>
          <w:sz w:val="22"/>
          <w:szCs w:val="22"/>
        </w:rPr>
        <w:lastRenderedPageBreak/>
        <w:t>Pemeriksaan kadar hemoglobin, dilaksanakan pada 12 perusahaan di 6 Kabupaten/Kota sebagai berikut :</w:t>
      </w:r>
    </w:p>
    <w:p w:rsidR="0056101F"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Jembatan Merah Tekstil, Kota Sawahlunto</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Talaha Tekstil, Kota Sawahlunto</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 xml:space="preserve">PT. Dharmasraya Lestarindo, Kabupaten Dharmasraya </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Transco Pratama, Kabupaten Dharmasraya</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CV. Wiwin Teknik, Kabupaten Pesisir Selatan</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CV. Pincuran Boga, Kabupaten Pesisir Selatan</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CV. UHA, Kabupaten Pesisir Selatan</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Perkebunan Inang Sari, Kabupaten Agam</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Perkebunan Pelalu Raya, Kabupaten Agam</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Sari Buah Sawit, Kabupaten Pasaman Barat</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Berkat Sawit Sejahtera, Kabupaten Pasaman Barat</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Perkebunan VI, Kabupaten Solok Selatan</w:t>
      </w:r>
    </w:p>
    <w:p w:rsidR="0056101F" w:rsidRDefault="0056101F" w:rsidP="00A71048">
      <w:pPr>
        <w:ind w:left="777"/>
        <w:jc w:val="both"/>
        <w:outlineLvl w:val="0"/>
        <w:rPr>
          <w:rFonts w:ascii="Palatino Linotype" w:hAnsi="Palatino Linotype"/>
          <w:sz w:val="22"/>
          <w:szCs w:val="22"/>
        </w:rPr>
      </w:pPr>
    </w:p>
    <w:p w:rsidR="0056101F" w:rsidRDefault="00710A6A" w:rsidP="00310812">
      <w:pPr>
        <w:spacing w:line="360" w:lineRule="auto"/>
        <w:ind w:left="774"/>
        <w:jc w:val="both"/>
        <w:outlineLvl w:val="0"/>
        <w:rPr>
          <w:rFonts w:ascii="Palatino Linotype" w:hAnsi="Palatino Linotype"/>
          <w:sz w:val="22"/>
          <w:szCs w:val="22"/>
        </w:rPr>
      </w:pPr>
      <w:r>
        <w:rPr>
          <w:rFonts w:ascii="Palatino Linotype" w:hAnsi="Palatino Linotype"/>
          <w:sz w:val="22"/>
          <w:szCs w:val="22"/>
        </w:rPr>
        <w:t>Pemeriksaan Audiometri, dilaksanakan pada 11 perusahaan di 6 Kabupaten/Kota sebagai berikut :</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Jembatan Merah Tekstil, Kota Sawahlunto</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Talaha Tekstil, Kota Sawahlunto</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 xml:space="preserve">PT. Dharmasraya Lestarindo, Kabupaten Dharmasraya </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Transco Pratama, Kabupaten Dharmasraya</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CV. Wiwin Teknik, Kabupaten Pesisir Selatan</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CV. Pincuran Boga, Kabupaten Pesisir Selatan</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CV. UHA, Kabupaten Pesisir Selatan</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Perkebunan Pelalu Raya, Kabupaten Agam</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Sari Buah Sawit, Kabupaten Pasaman Barat</w:t>
      </w:r>
    </w:p>
    <w:p w:rsidR="00710A6A"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Berkat Sawit Sejahtera, Kabupaten Pasaman Barat</w:t>
      </w:r>
    </w:p>
    <w:p w:rsidR="00710A6A" w:rsidRPr="00A71048" w:rsidRDefault="00710A6A"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Perkebunan VI, Kabupaten Solok Selatan</w:t>
      </w:r>
    </w:p>
    <w:p w:rsidR="00710A6A" w:rsidRDefault="00710A6A" w:rsidP="00310812">
      <w:pPr>
        <w:spacing w:line="360" w:lineRule="auto"/>
        <w:ind w:left="774"/>
        <w:jc w:val="both"/>
        <w:outlineLvl w:val="0"/>
        <w:rPr>
          <w:rFonts w:ascii="Palatino Linotype" w:hAnsi="Palatino Linotype"/>
          <w:sz w:val="22"/>
          <w:szCs w:val="22"/>
        </w:rPr>
      </w:pPr>
      <w:r>
        <w:rPr>
          <w:rFonts w:ascii="Palatino Linotype" w:hAnsi="Palatino Linotype"/>
          <w:sz w:val="22"/>
          <w:szCs w:val="22"/>
        </w:rPr>
        <w:lastRenderedPageBreak/>
        <w:t>Pemeriksaan Spirometri, dilaksanakan pada 11 perusahaan di 6 Kabupaten/Kota sebagai berikut :</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Jembatan Merah Tekstil, Kota Sawahlunto</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Talaha Tekstil, Kota Sawahlunto</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 xml:space="preserve">PT. Dharmasraya Lestarindo, Kabupaten Dharmasraya </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Transco Pratama, Kabupaten Dharmasraya</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CV. Wiwin Teknik, Kabupaten Pesisir Selatan</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CV. Pincuran Boga, Kabupaten Pesisir Selatan</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sidRPr="00310812">
        <w:rPr>
          <w:rFonts w:ascii="Palatino Linotype" w:hAnsi="Palatino Linotype"/>
          <w:sz w:val="22"/>
          <w:szCs w:val="22"/>
        </w:rPr>
        <w:t>CV. UHA, Kabupaten Pesisir Selatan</w:t>
      </w:r>
    </w:p>
    <w:p w:rsidR="00702B90" w:rsidRPr="00310812"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sidRPr="00310812">
        <w:rPr>
          <w:rFonts w:ascii="Palatino Linotype" w:hAnsi="Palatino Linotype"/>
          <w:sz w:val="22"/>
          <w:szCs w:val="22"/>
        </w:rPr>
        <w:t>PT. Perkebunan Pelalu Raya, Kabupaten Agam</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Sari Buah Sawit, Kabupaten Pasaman Barat</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Berkat Sawit Sejahtera, Kabupaten Pasaman Barat</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Perkebunan VI, Kabupaten Solok Selatan</w:t>
      </w:r>
    </w:p>
    <w:p w:rsidR="00702B90" w:rsidRDefault="00702B90" w:rsidP="00A71048">
      <w:pPr>
        <w:ind w:left="1077"/>
        <w:jc w:val="both"/>
        <w:outlineLvl w:val="0"/>
        <w:rPr>
          <w:rFonts w:ascii="Palatino Linotype" w:hAnsi="Palatino Linotype"/>
          <w:sz w:val="22"/>
          <w:szCs w:val="22"/>
        </w:rPr>
      </w:pPr>
    </w:p>
    <w:p w:rsidR="00702B90" w:rsidRDefault="00702B90" w:rsidP="00310812">
      <w:pPr>
        <w:spacing w:line="360" w:lineRule="auto"/>
        <w:ind w:left="720"/>
        <w:jc w:val="both"/>
        <w:outlineLvl w:val="0"/>
        <w:rPr>
          <w:rFonts w:ascii="Palatino Linotype" w:hAnsi="Palatino Linotype"/>
          <w:sz w:val="22"/>
          <w:szCs w:val="22"/>
        </w:rPr>
      </w:pPr>
      <w:r>
        <w:rPr>
          <w:rFonts w:ascii="Palatino Linotype" w:hAnsi="Palatino Linotype"/>
          <w:sz w:val="22"/>
          <w:szCs w:val="22"/>
        </w:rPr>
        <w:t>Pemeriksaan Kadar Cholinestrase dalam darah, dilaksanakan pada 5 perusahaan di 3 Kabupaten/Kota sebagai berikut :</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 xml:space="preserve">PT. Lestarindo, Kabupaten Dharmasraya </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Transco Pratama, Kabupaten Dharmasraya</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Perkebunan Inang sari, Kabupaten Agam</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Perkebunan Pelalu Raya, Kabupaten Agam</w:t>
      </w:r>
    </w:p>
    <w:p w:rsidR="00702B90" w:rsidRDefault="00702B90" w:rsidP="00945E45">
      <w:pPr>
        <w:pStyle w:val="ListParagraph"/>
        <w:numPr>
          <w:ilvl w:val="0"/>
          <w:numId w:val="42"/>
        </w:numPr>
        <w:spacing w:line="360" w:lineRule="auto"/>
        <w:ind w:left="1058" w:hanging="284"/>
        <w:jc w:val="both"/>
        <w:outlineLvl w:val="0"/>
        <w:rPr>
          <w:rFonts w:ascii="Palatino Linotype" w:hAnsi="Palatino Linotype"/>
          <w:sz w:val="22"/>
          <w:szCs w:val="22"/>
        </w:rPr>
      </w:pPr>
      <w:r>
        <w:rPr>
          <w:rFonts w:ascii="Palatino Linotype" w:hAnsi="Palatino Linotype"/>
          <w:sz w:val="22"/>
          <w:szCs w:val="22"/>
        </w:rPr>
        <w:t>PT. Perkebunan VI, Kabupaten Solok Selatan</w:t>
      </w:r>
    </w:p>
    <w:p w:rsidR="00702B90" w:rsidRPr="00710A6A" w:rsidRDefault="00702B90" w:rsidP="00A71048">
      <w:pPr>
        <w:ind w:left="1077"/>
        <w:jc w:val="both"/>
        <w:outlineLvl w:val="0"/>
        <w:rPr>
          <w:rFonts w:ascii="Palatino Linotype" w:hAnsi="Palatino Linotype"/>
          <w:sz w:val="22"/>
          <w:szCs w:val="22"/>
        </w:rPr>
      </w:pPr>
    </w:p>
    <w:p w:rsidR="00702B90" w:rsidRDefault="00702B90" w:rsidP="00310812">
      <w:pPr>
        <w:spacing w:line="360" w:lineRule="auto"/>
        <w:ind w:left="774"/>
        <w:jc w:val="both"/>
        <w:outlineLvl w:val="0"/>
        <w:rPr>
          <w:rFonts w:ascii="Palatino Linotype" w:hAnsi="Palatino Linotype"/>
          <w:sz w:val="22"/>
          <w:szCs w:val="22"/>
        </w:rPr>
      </w:pPr>
      <w:r>
        <w:rPr>
          <w:rFonts w:ascii="Palatino Linotype" w:hAnsi="Palatino Linotype"/>
          <w:sz w:val="22"/>
          <w:szCs w:val="22"/>
        </w:rPr>
        <w:t>Pemeriksaan Kelehan Kerja, dilaksanakan pada 11 perusahaan di 6 Kabupaten/Kota sebagai berikut :</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Jembatan Merah Tekstil, Kota Sawahlunto</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Talaha Tekstil, Kota Sawahlunto</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 xml:space="preserve">PT. Dharmasraya Lestarindo, Kabupaten Dharmasraya </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PT. Transco Pratama, Kabupaten Dharmasraya</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CV. Wiwin Teknik, Kabupaten Pesisir Selatan</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lastRenderedPageBreak/>
        <w:t>CV. Pincuran Boga, Kabupaten Pesisir Selatan</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CV. UHA, Kabupaten Pesisir Selatan</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PT. Perkebunan Pelalu Raya, Kabupaten Agam</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PT. Sari Buah Sawit, Kabupaten Pasaman Barat</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PT. Berkat Sawit Sejahtera, Kabupaten Pasaman Barat</w:t>
      </w:r>
    </w:p>
    <w:p w:rsidR="00702B90" w:rsidRDefault="00702B90" w:rsidP="00945E45">
      <w:pPr>
        <w:pStyle w:val="ListParagraph"/>
        <w:numPr>
          <w:ilvl w:val="0"/>
          <w:numId w:val="42"/>
        </w:numPr>
        <w:spacing w:line="360" w:lineRule="auto"/>
        <w:ind w:left="1112" w:hanging="284"/>
        <w:jc w:val="both"/>
        <w:outlineLvl w:val="0"/>
        <w:rPr>
          <w:rFonts w:ascii="Palatino Linotype" w:hAnsi="Palatino Linotype"/>
          <w:sz w:val="22"/>
          <w:szCs w:val="22"/>
        </w:rPr>
      </w:pPr>
      <w:r>
        <w:rPr>
          <w:rFonts w:ascii="Palatino Linotype" w:hAnsi="Palatino Linotype"/>
          <w:sz w:val="22"/>
          <w:szCs w:val="22"/>
        </w:rPr>
        <w:t>PT. Perkebunan VI, Kabupaten Solok Selatan</w:t>
      </w:r>
    </w:p>
    <w:p w:rsidR="00A254F7" w:rsidRDefault="00A254F7" w:rsidP="00A71048">
      <w:pPr>
        <w:pStyle w:val="ListParagraph"/>
        <w:ind w:left="1111"/>
        <w:jc w:val="both"/>
        <w:outlineLvl w:val="0"/>
        <w:rPr>
          <w:rFonts w:ascii="Palatino Linotype" w:hAnsi="Palatino Linotype"/>
          <w:sz w:val="22"/>
          <w:szCs w:val="22"/>
        </w:rPr>
      </w:pPr>
    </w:p>
    <w:p w:rsidR="00702B90" w:rsidRDefault="00702B90" w:rsidP="00310812">
      <w:pPr>
        <w:spacing w:line="360" w:lineRule="auto"/>
        <w:ind w:left="720"/>
        <w:jc w:val="both"/>
        <w:outlineLvl w:val="0"/>
        <w:rPr>
          <w:rFonts w:ascii="Palatino Linotype" w:hAnsi="Palatino Linotype"/>
          <w:sz w:val="22"/>
          <w:szCs w:val="22"/>
        </w:rPr>
      </w:pPr>
      <w:r>
        <w:rPr>
          <w:rFonts w:ascii="Palatino Linotype" w:hAnsi="Palatino Linotype"/>
          <w:sz w:val="22"/>
          <w:szCs w:val="22"/>
        </w:rPr>
        <w:t>Pemeriksaan Kesegaran Jasmani, dilaksanakan pada 11 perusahaan di 6 Kabupaten/Kota sebagai berikut :</w:t>
      </w:r>
    </w:p>
    <w:p w:rsidR="00702B90" w:rsidRPr="00A46F6D" w:rsidRDefault="00702B90" w:rsidP="00A46F6D">
      <w:pPr>
        <w:spacing w:line="360" w:lineRule="auto"/>
        <w:ind w:left="720"/>
        <w:jc w:val="both"/>
        <w:outlineLvl w:val="0"/>
        <w:rPr>
          <w:rFonts w:ascii="Palatino Linotype" w:hAnsi="Palatino Linotype"/>
          <w:sz w:val="22"/>
          <w:szCs w:val="22"/>
        </w:rPr>
      </w:pPr>
      <w:r w:rsidRPr="00A46F6D">
        <w:rPr>
          <w:rFonts w:ascii="Palatino Linotype" w:hAnsi="Palatino Linotype"/>
          <w:sz w:val="22"/>
          <w:szCs w:val="22"/>
        </w:rPr>
        <w:t>Jembatan Merah Tekstil, Kota Sawahlunto</w:t>
      </w:r>
    </w:p>
    <w:p w:rsidR="00702B90" w:rsidRPr="00A46F6D" w:rsidRDefault="00702B90" w:rsidP="00A46F6D">
      <w:pPr>
        <w:spacing w:line="360" w:lineRule="auto"/>
        <w:ind w:left="720"/>
        <w:jc w:val="both"/>
        <w:outlineLvl w:val="0"/>
        <w:rPr>
          <w:rFonts w:ascii="Palatino Linotype" w:hAnsi="Palatino Linotype"/>
          <w:sz w:val="22"/>
          <w:szCs w:val="22"/>
        </w:rPr>
      </w:pPr>
      <w:r w:rsidRPr="00A46F6D">
        <w:rPr>
          <w:rFonts w:ascii="Palatino Linotype" w:hAnsi="Palatino Linotype"/>
          <w:sz w:val="22"/>
          <w:szCs w:val="22"/>
        </w:rPr>
        <w:t>Talaha Tekstil, Kota Sawahlunto</w:t>
      </w:r>
    </w:p>
    <w:p w:rsidR="00702B90" w:rsidRPr="00A46F6D" w:rsidRDefault="00702B90" w:rsidP="00945E45">
      <w:pPr>
        <w:pStyle w:val="ListParagraph"/>
        <w:numPr>
          <w:ilvl w:val="0"/>
          <w:numId w:val="53"/>
        </w:numPr>
        <w:spacing w:line="360" w:lineRule="auto"/>
        <w:jc w:val="both"/>
        <w:outlineLvl w:val="0"/>
        <w:rPr>
          <w:rFonts w:ascii="Palatino Linotype" w:hAnsi="Palatino Linotype"/>
          <w:sz w:val="22"/>
          <w:szCs w:val="22"/>
        </w:rPr>
      </w:pPr>
      <w:r w:rsidRPr="00A46F6D">
        <w:rPr>
          <w:rFonts w:ascii="Palatino Linotype" w:hAnsi="Palatino Linotype"/>
          <w:sz w:val="22"/>
          <w:szCs w:val="22"/>
        </w:rPr>
        <w:t>CV. Wiwin Teknik, Kabupaten Pesisir Selatan</w:t>
      </w:r>
    </w:p>
    <w:p w:rsidR="00702B90" w:rsidRPr="00A46F6D" w:rsidRDefault="00702B90" w:rsidP="00945E45">
      <w:pPr>
        <w:pStyle w:val="ListParagraph"/>
        <w:numPr>
          <w:ilvl w:val="0"/>
          <w:numId w:val="53"/>
        </w:numPr>
        <w:spacing w:line="360" w:lineRule="auto"/>
        <w:jc w:val="both"/>
        <w:outlineLvl w:val="0"/>
        <w:rPr>
          <w:rFonts w:ascii="Palatino Linotype" w:hAnsi="Palatino Linotype"/>
          <w:sz w:val="22"/>
          <w:szCs w:val="22"/>
        </w:rPr>
      </w:pPr>
      <w:r w:rsidRPr="00A46F6D">
        <w:rPr>
          <w:rFonts w:ascii="Palatino Linotype" w:hAnsi="Palatino Linotype"/>
          <w:sz w:val="22"/>
          <w:szCs w:val="22"/>
        </w:rPr>
        <w:t>CV. UHA, Kabupaten Pesisir Selatan</w:t>
      </w:r>
    </w:p>
    <w:p w:rsidR="00702B90" w:rsidRPr="00A46F6D" w:rsidRDefault="00702B90" w:rsidP="00945E45">
      <w:pPr>
        <w:pStyle w:val="ListParagraph"/>
        <w:numPr>
          <w:ilvl w:val="0"/>
          <w:numId w:val="53"/>
        </w:numPr>
        <w:spacing w:line="360" w:lineRule="auto"/>
        <w:jc w:val="both"/>
        <w:outlineLvl w:val="0"/>
        <w:rPr>
          <w:rFonts w:ascii="Palatino Linotype" w:hAnsi="Palatino Linotype"/>
          <w:sz w:val="22"/>
          <w:szCs w:val="22"/>
        </w:rPr>
      </w:pPr>
      <w:r w:rsidRPr="00A46F6D">
        <w:rPr>
          <w:rFonts w:ascii="Palatino Linotype" w:hAnsi="Palatino Linotype"/>
          <w:sz w:val="22"/>
          <w:szCs w:val="22"/>
        </w:rPr>
        <w:t>PT. Sari Buah Sawit, Kabupaten Pasaman Barat</w:t>
      </w:r>
    </w:p>
    <w:p w:rsidR="00702B90" w:rsidRPr="00A46F6D" w:rsidRDefault="00702B90" w:rsidP="00945E45">
      <w:pPr>
        <w:pStyle w:val="ListParagraph"/>
        <w:numPr>
          <w:ilvl w:val="0"/>
          <w:numId w:val="53"/>
        </w:numPr>
        <w:spacing w:line="360" w:lineRule="auto"/>
        <w:jc w:val="both"/>
        <w:outlineLvl w:val="0"/>
        <w:rPr>
          <w:rFonts w:ascii="Palatino Linotype" w:hAnsi="Palatino Linotype"/>
          <w:sz w:val="22"/>
          <w:szCs w:val="22"/>
        </w:rPr>
      </w:pPr>
      <w:r w:rsidRPr="00A46F6D">
        <w:rPr>
          <w:rFonts w:ascii="Palatino Linotype" w:hAnsi="Palatino Linotype"/>
          <w:sz w:val="22"/>
          <w:szCs w:val="22"/>
        </w:rPr>
        <w:t>PT. Inang sari, Kabupaten Agam</w:t>
      </w:r>
    </w:p>
    <w:p w:rsidR="00702B90" w:rsidRPr="00A46F6D" w:rsidRDefault="00702B90" w:rsidP="00945E45">
      <w:pPr>
        <w:pStyle w:val="ListParagraph"/>
        <w:numPr>
          <w:ilvl w:val="0"/>
          <w:numId w:val="53"/>
        </w:numPr>
        <w:spacing w:line="360" w:lineRule="auto"/>
        <w:jc w:val="both"/>
        <w:outlineLvl w:val="0"/>
        <w:rPr>
          <w:rFonts w:ascii="Palatino Linotype" w:hAnsi="Palatino Linotype"/>
          <w:sz w:val="22"/>
          <w:szCs w:val="22"/>
        </w:rPr>
      </w:pPr>
      <w:r w:rsidRPr="00A46F6D">
        <w:rPr>
          <w:rFonts w:ascii="Palatino Linotype" w:hAnsi="Palatino Linotype"/>
          <w:sz w:val="22"/>
          <w:szCs w:val="22"/>
        </w:rPr>
        <w:t>PT. Perkebunan Pelalu Raya, Kabupaten Agam</w:t>
      </w:r>
    </w:p>
    <w:p w:rsidR="00702B90" w:rsidRPr="00A46F6D" w:rsidRDefault="00702B90" w:rsidP="00945E45">
      <w:pPr>
        <w:pStyle w:val="ListParagraph"/>
        <w:numPr>
          <w:ilvl w:val="0"/>
          <w:numId w:val="53"/>
        </w:numPr>
        <w:spacing w:line="360" w:lineRule="auto"/>
        <w:jc w:val="both"/>
        <w:outlineLvl w:val="0"/>
        <w:rPr>
          <w:rFonts w:ascii="Palatino Linotype" w:hAnsi="Palatino Linotype"/>
          <w:sz w:val="22"/>
          <w:szCs w:val="22"/>
        </w:rPr>
      </w:pPr>
      <w:r w:rsidRPr="00A46F6D">
        <w:rPr>
          <w:rFonts w:ascii="Palatino Linotype" w:hAnsi="Palatino Linotype"/>
          <w:sz w:val="22"/>
          <w:szCs w:val="22"/>
        </w:rPr>
        <w:t xml:space="preserve">PT. Dharmasraya Lestarindo, Kabupaten Dharmasraya </w:t>
      </w:r>
    </w:p>
    <w:p w:rsidR="00702B90" w:rsidRPr="00A46F6D" w:rsidRDefault="00702B90" w:rsidP="00945E45">
      <w:pPr>
        <w:pStyle w:val="ListParagraph"/>
        <w:numPr>
          <w:ilvl w:val="0"/>
          <w:numId w:val="53"/>
        </w:numPr>
        <w:spacing w:line="360" w:lineRule="auto"/>
        <w:jc w:val="both"/>
        <w:outlineLvl w:val="0"/>
        <w:rPr>
          <w:rFonts w:ascii="Palatino Linotype" w:hAnsi="Palatino Linotype"/>
          <w:sz w:val="22"/>
          <w:szCs w:val="22"/>
        </w:rPr>
      </w:pPr>
      <w:r w:rsidRPr="00A46F6D">
        <w:rPr>
          <w:rFonts w:ascii="Palatino Linotype" w:hAnsi="Palatino Linotype"/>
          <w:sz w:val="22"/>
          <w:szCs w:val="22"/>
        </w:rPr>
        <w:t>PT. Transco Pratama, Kabupaten Dharmasraya</w:t>
      </w:r>
    </w:p>
    <w:p w:rsidR="00702B90" w:rsidRPr="00A46F6D" w:rsidRDefault="00702B90" w:rsidP="00945E45">
      <w:pPr>
        <w:pStyle w:val="ListParagraph"/>
        <w:numPr>
          <w:ilvl w:val="0"/>
          <w:numId w:val="53"/>
        </w:numPr>
        <w:spacing w:line="360" w:lineRule="auto"/>
        <w:jc w:val="both"/>
        <w:outlineLvl w:val="0"/>
        <w:rPr>
          <w:rFonts w:ascii="Palatino Linotype" w:hAnsi="Palatino Linotype"/>
          <w:sz w:val="22"/>
          <w:szCs w:val="22"/>
        </w:rPr>
      </w:pPr>
      <w:r w:rsidRPr="00A46F6D">
        <w:rPr>
          <w:rFonts w:ascii="Palatino Linotype" w:hAnsi="Palatino Linotype"/>
          <w:sz w:val="22"/>
          <w:szCs w:val="22"/>
        </w:rPr>
        <w:t>PT. Berkat Sawit Sejahtera, Kabupaten Pasaman Barat</w:t>
      </w:r>
    </w:p>
    <w:p w:rsidR="00702B90" w:rsidRDefault="00702B90" w:rsidP="00945E45">
      <w:pPr>
        <w:pStyle w:val="ListParagraph"/>
        <w:numPr>
          <w:ilvl w:val="0"/>
          <w:numId w:val="53"/>
        </w:numPr>
        <w:spacing w:line="360" w:lineRule="auto"/>
        <w:jc w:val="both"/>
        <w:outlineLvl w:val="0"/>
        <w:rPr>
          <w:rFonts w:ascii="Palatino Linotype" w:hAnsi="Palatino Linotype"/>
          <w:sz w:val="22"/>
          <w:szCs w:val="22"/>
        </w:rPr>
      </w:pPr>
      <w:r w:rsidRPr="00A46F6D">
        <w:rPr>
          <w:rFonts w:ascii="Palatino Linotype" w:hAnsi="Palatino Linotype"/>
          <w:sz w:val="22"/>
          <w:szCs w:val="22"/>
        </w:rPr>
        <w:t>PT. Perkebunan VI, Kabupaten Solok Selatan</w:t>
      </w:r>
    </w:p>
    <w:p w:rsidR="00A254F7" w:rsidRPr="00A46F6D" w:rsidRDefault="00A254F7" w:rsidP="00A71048">
      <w:pPr>
        <w:pStyle w:val="ListParagraph"/>
        <w:ind w:left="1077"/>
        <w:jc w:val="both"/>
        <w:outlineLvl w:val="0"/>
        <w:rPr>
          <w:rFonts w:ascii="Palatino Linotype" w:hAnsi="Palatino Linotype"/>
          <w:sz w:val="22"/>
          <w:szCs w:val="22"/>
        </w:rPr>
      </w:pPr>
    </w:p>
    <w:p w:rsidR="00E369FD" w:rsidRPr="00A46F6D" w:rsidRDefault="00E369FD" w:rsidP="00A46F6D">
      <w:pPr>
        <w:spacing w:line="360" w:lineRule="auto"/>
        <w:ind w:left="720"/>
        <w:jc w:val="both"/>
        <w:outlineLvl w:val="0"/>
        <w:rPr>
          <w:rFonts w:ascii="Palatino Linotype" w:hAnsi="Palatino Linotype"/>
          <w:sz w:val="22"/>
          <w:szCs w:val="22"/>
        </w:rPr>
      </w:pPr>
      <w:r w:rsidRPr="00A46F6D">
        <w:rPr>
          <w:rFonts w:ascii="Palatino Linotype" w:hAnsi="Palatino Linotype"/>
          <w:sz w:val="22"/>
          <w:szCs w:val="22"/>
        </w:rPr>
        <w:t>Pengujian Kadar Debu di tempat kerja, , dilaksanakan pada 11 perusahaan di 7 Kabupaten/Kota sebagai berikut :</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Jasa Makita, Kabupaten Solok</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 xml:space="preserve">Bagus Kaos dan Konveksi, Kota Solok </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Industri Tahu “CNG”, Kota Solok</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Jembatan Merah I, Kota Sawahlunto</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Talaha Tekstil, Kota Sawahlunto</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Asy Syifa, Kabupaten Tanah Datar</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lastRenderedPageBreak/>
        <w:t>UD.GDR, Kabupaten Tanah Datar</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PT. Bukit Ayu Tunas Lestari, Kabupaten Agam</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CV. Darma Kartapura, Kabupaten Agam</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UD. Sinar Matahari, Kota Pariaman</w:t>
      </w:r>
    </w:p>
    <w:p w:rsidR="00E369FD" w:rsidRPr="00A46F6D" w:rsidRDefault="00E369FD" w:rsidP="00945E45">
      <w:pPr>
        <w:pStyle w:val="ListParagraph"/>
        <w:numPr>
          <w:ilvl w:val="0"/>
          <w:numId w:val="54"/>
        </w:numPr>
        <w:spacing w:line="360" w:lineRule="auto"/>
        <w:jc w:val="both"/>
        <w:outlineLvl w:val="0"/>
        <w:rPr>
          <w:rFonts w:ascii="Palatino Linotype" w:hAnsi="Palatino Linotype"/>
          <w:sz w:val="22"/>
          <w:szCs w:val="22"/>
        </w:rPr>
      </w:pPr>
      <w:r w:rsidRPr="00A46F6D">
        <w:rPr>
          <w:rFonts w:ascii="Palatino Linotype" w:hAnsi="Palatino Linotype"/>
          <w:sz w:val="22"/>
          <w:szCs w:val="22"/>
        </w:rPr>
        <w:t xml:space="preserve">UD. Yoesani Shoes, Kabupaten Padang Pariaman </w:t>
      </w:r>
    </w:p>
    <w:p w:rsidR="00E369FD" w:rsidRPr="0056101F" w:rsidRDefault="00E369FD" w:rsidP="00A254F7">
      <w:pPr>
        <w:jc w:val="both"/>
        <w:outlineLvl w:val="0"/>
        <w:rPr>
          <w:rFonts w:ascii="Palatino Linotype" w:hAnsi="Palatino Linotype"/>
          <w:sz w:val="22"/>
          <w:szCs w:val="22"/>
        </w:rPr>
      </w:pPr>
    </w:p>
    <w:p w:rsidR="0056101F" w:rsidRPr="007B2D19" w:rsidRDefault="00F8339A" w:rsidP="00945E45">
      <w:pPr>
        <w:pStyle w:val="ListParagraph"/>
        <w:numPr>
          <w:ilvl w:val="0"/>
          <w:numId w:val="25"/>
        </w:numPr>
        <w:spacing w:line="360" w:lineRule="auto"/>
        <w:jc w:val="both"/>
        <w:outlineLvl w:val="0"/>
        <w:rPr>
          <w:rFonts w:ascii="Palatino Linotype" w:hAnsi="Palatino Linotype"/>
          <w:b/>
          <w:sz w:val="22"/>
          <w:szCs w:val="22"/>
        </w:rPr>
      </w:pPr>
      <w:r w:rsidRPr="007B2D19">
        <w:rPr>
          <w:rFonts w:ascii="Palatino Linotype" w:hAnsi="Palatino Linotype"/>
          <w:b/>
          <w:sz w:val="22"/>
          <w:szCs w:val="22"/>
        </w:rPr>
        <w:t xml:space="preserve">Sosialisasi Kesehatan dan Keselamatan Kerja </w:t>
      </w:r>
    </w:p>
    <w:p w:rsidR="0056101F" w:rsidRDefault="00F8339A" w:rsidP="00F8339A">
      <w:pPr>
        <w:spacing w:line="360" w:lineRule="auto"/>
        <w:ind w:left="720"/>
        <w:jc w:val="both"/>
        <w:outlineLvl w:val="0"/>
        <w:rPr>
          <w:rFonts w:ascii="Palatino Linotype" w:hAnsi="Palatino Linotype"/>
          <w:sz w:val="22"/>
          <w:szCs w:val="22"/>
        </w:rPr>
      </w:pPr>
      <w:r>
        <w:rPr>
          <w:rFonts w:ascii="Palatino Linotype" w:hAnsi="Palatino Linotype"/>
          <w:sz w:val="22"/>
          <w:szCs w:val="22"/>
        </w:rPr>
        <w:t xml:space="preserve">Kegiatan Sosialisasi Kesehatan dan Keselamatan Kerja dapat dilaksanakn sesuai dengan target yakni sebanyak 30 orang peserta, kegiatan dilaksanakan selama 3 hari dari tanggal 14 s/d 16 Oktober 2014 di Hotel Plan “B” Padang </w:t>
      </w:r>
    </w:p>
    <w:p w:rsidR="00F8339A" w:rsidRDefault="00F8339A" w:rsidP="00A254F7">
      <w:pPr>
        <w:ind w:left="720"/>
        <w:jc w:val="both"/>
        <w:outlineLvl w:val="0"/>
        <w:rPr>
          <w:rFonts w:ascii="Palatino Linotype" w:hAnsi="Palatino Linotype"/>
          <w:sz w:val="22"/>
          <w:szCs w:val="22"/>
        </w:rPr>
      </w:pPr>
    </w:p>
    <w:p w:rsidR="00F8339A" w:rsidRPr="00310812" w:rsidRDefault="003D2E60" w:rsidP="00945E45">
      <w:pPr>
        <w:pStyle w:val="ListParagraph"/>
        <w:numPr>
          <w:ilvl w:val="0"/>
          <w:numId w:val="25"/>
        </w:numPr>
        <w:spacing w:line="360" w:lineRule="auto"/>
        <w:jc w:val="both"/>
        <w:outlineLvl w:val="0"/>
        <w:rPr>
          <w:rFonts w:ascii="Palatino Linotype" w:hAnsi="Palatino Linotype"/>
          <w:b/>
          <w:sz w:val="22"/>
          <w:szCs w:val="22"/>
        </w:rPr>
      </w:pPr>
      <w:r w:rsidRPr="00310812">
        <w:rPr>
          <w:rFonts w:ascii="Palatino Linotype" w:hAnsi="Palatino Linotype"/>
          <w:b/>
          <w:sz w:val="22"/>
          <w:szCs w:val="22"/>
        </w:rPr>
        <w:t xml:space="preserve">Intensifikasi dan Ekstensifikasi Retribusi </w:t>
      </w:r>
    </w:p>
    <w:p w:rsidR="007B2D19" w:rsidRDefault="007B2D19" w:rsidP="00310812">
      <w:pPr>
        <w:pStyle w:val="ListParagraph"/>
        <w:spacing w:line="360" w:lineRule="auto"/>
        <w:jc w:val="both"/>
        <w:outlineLvl w:val="0"/>
        <w:rPr>
          <w:rFonts w:ascii="Palatino Linotype" w:hAnsi="Palatino Linotype"/>
          <w:sz w:val="22"/>
          <w:szCs w:val="22"/>
        </w:rPr>
      </w:pPr>
      <w:r>
        <w:rPr>
          <w:rFonts w:ascii="Palatino Linotype" w:hAnsi="Palatino Linotype"/>
          <w:sz w:val="22"/>
          <w:szCs w:val="22"/>
        </w:rPr>
        <w:t>Kegiatan Intensifikasi dan Ekstensifikasi Retribusi tahun 2014 menghasilkan PAD melebihi target yang telah ditetapkan Rp.372.330.000 yakni Rp.519.257.760 dengan presentase 139,46% dan melebihi target jumlah perusahaan 40 perusahaan, yakni 48 perusahaan. Untuk kegiatan Intensifikasi dan Ekstensifikasi Retribusi dilakukan melalui pengujian dan pemeriksaan kesehatan kerja ke 49 perusahaan yang ada di Kabupaten/Kota yakni :</w:t>
      </w:r>
    </w:p>
    <w:p w:rsidR="007B2D19"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PLTU Ombilin, Kota Sawahlunto</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KAMU (Karya Agung Mega Utama), Kabupaten Agam</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AMP (Agro Masang Plantation), Kabupaten agam</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GMP (GersindomMinang Plantation), Kabupaten Pasaman Barat</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PHP (Permata Hijau Pasaman)</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PMJ (Primatama Muli Jaya)</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KSI (Kencana Sawit Indonesia, Kabupaten Solok Selatan</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Bintara Tani</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PANP (Pasman anak Nagari Pasaman)</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TKA (Tidar Kerinci agung), Kabupaten Solok Selatan</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RSUD Pasaman Timur</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lastRenderedPageBreak/>
        <w:t>Kampung Duo Koto Pasaman Barat (Konsultan)</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Inti Benua</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Pertamina Teluk Kabung Padang</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 xml:space="preserve">PT. Perkebunan VI Danau Kembar, Kabupaten Solok </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Mutiara agam, Kabupaten Agam</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Megasawindo Perkasa</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Agrowiratama, Kabupaten Pasaman Barat</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Bakapindo</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Bina Pratama Sakato Jaya</w:t>
      </w:r>
    </w:p>
    <w:p w:rsidR="00295831" w:rsidRDefault="00295831"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Laboratorium Anugrah</w:t>
      </w:r>
      <w:r w:rsidR="00B601E3">
        <w:rPr>
          <w:rFonts w:ascii="Palatino Linotype" w:hAnsi="Palatino Linotype"/>
          <w:sz w:val="22"/>
          <w:szCs w:val="22"/>
        </w:rPr>
        <w:t xml:space="preserve"> </w:t>
      </w:r>
      <w:r>
        <w:rPr>
          <w:rFonts w:ascii="Palatino Linotype" w:hAnsi="Palatino Linotype"/>
          <w:sz w:val="22"/>
          <w:szCs w:val="22"/>
        </w:rPr>
        <w:t xml:space="preserve">Padang </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Kencana Sawit Indonesia</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 xml:space="preserve">PT. Sewatama </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Kerta Bumi Teknindo</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Inti Benua Perkasa</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Aqua, Kabupaten Solok</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RSUD M. Zein Painan</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sidRPr="004521A0">
        <w:rPr>
          <w:rFonts w:ascii="Palatino Linotype" w:hAnsi="Palatino Linotype"/>
          <w:sz w:val="22"/>
          <w:szCs w:val="22"/>
        </w:rPr>
        <w:t>PT. Semen Padang</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Intivulkatama Padang</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Andalas Cargo</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CV. Multi Mitra Sejati</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PTP. VI Dana Kembar Solok</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Pada Eye Center</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Sucofindo</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Pertamina Teluk Kabung Padang</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SHGW Solok</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Bank Indonesia</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Agromuko Tank</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PLTM Sitalang</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lastRenderedPageBreak/>
        <w:t>CV. Delta Arsitektur</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LMKP By Pass</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Wilmar Nabati</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Usaha Inti Padang</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Semen Padang Hospital</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PLN (PLTG)</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Coca Cola Indonesia</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Tempo</w:t>
      </w:r>
    </w:p>
    <w:p w:rsid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PT. Triguna Jaya</w:t>
      </w:r>
    </w:p>
    <w:p w:rsidR="004521A0" w:rsidRPr="004521A0" w:rsidRDefault="004521A0" w:rsidP="00945E45">
      <w:pPr>
        <w:pStyle w:val="ListParagraph"/>
        <w:numPr>
          <w:ilvl w:val="0"/>
          <w:numId w:val="52"/>
        </w:numPr>
        <w:spacing w:line="360" w:lineRule="auto"/>
        <w:jc w:val="both"/>
        <w:outlineLvl w:val="0"/>
        <w:rPr>
          <w:rFonts w:ascii="Palatino Linotype" w:hAnsi="Palatino Linotype"/>
          <w:sz w:val="22"/>
          <w:szCs w:val="22"/>
        </w:rPr>
      </w:pPr>
      <w:r>
        <w:rPr>
          <w:rFonts w:ascii="Palatino Linotype" w:hAnsi="Palatino Linotype"/>
          <w:sz w:val="22"/>
          <w:szCs w:val="22"/>
        </w:rPr>
        <w:t>PPI (Pangkalan Pendaratan Ikan)</w:t>
      </w:r>
    </w:p>
    <w:p w:rsidR="007B2D19" w:rsidRPr="00064F40" w:rsidRDefault="007B2D19" w:rsidP="00A254F7">
      <w:pPr>
        <w:pStyle w:val="ListParagraph"/>
        <w:jc w:val="both"/>
        <w:outlineLvl w:val="0"/>
        <w:rPr>
          <w:rFonts w:ascii="Palatino Linotype" w:hAnsi="Palatino Linotype"/>
          <w:sz w:val="22"/>
          <w:szCs w:val="22"/>
        </w:rPr>
      </w:pPr>
    </w:p>
    <w:p w:rsidR="00401C29" w:rsidRPr="00A46F6D" w:rsidRDefault="00A46F6D" w:rsidP="00945E45">
      <w:pPr>
        <w:pStyle w:val="ListParagraph"/>
        <w:numPr>
          <w:ilvl w:val="0"/>
          <w:numId w:val="25"/>
        </w:numPr>
        <w:spacing w:line="360" w:lineRule="auto"/>
        <w:jc w:val="both"/>
        <w:outlineLvl w:val="0"/>
        <w:rPr>
          <w:rFonts w:ascii="Palatino Linotype" w:hAnsi="Palatino Linotype"/>
          <w:b/>
          <w:sz w:val="22"/>
          <w:szCs w:val="22"/>
          <w:lang w:val="id-ID"/>
        </w:rPr>
      </w:pPr>
      <w:r w:rsidRPr="00A46F6D">
        <w:rPr>
          <w:rFonts w:ascii="Palatino Linotype" w:hAnsi="Palatino Linotype"/>
          <w:b/>
          <w:sz w:val="22"/>
          <w:szCs w:val="22"/>
        </w:rPr>
        <w:t>Penyusunan Dokumen Mutu Laboratorium</w:t>
      </w:r>
    </w:p>
    <w:p w:rsidR="00A46F6D" w:rsidRDefault="00A46F6D" w:rsidP="00A46F6D">
      <w:pPr>
        <w:spacing w:line="360" w:lineRule="auto"/>
        <w:ind w:left="720"/>
        <w:jc w:val="both"/>
        <w:outlineLvl w:val="0"/>
        <w:rPr>
          <w:rFonts w:ascii="Palatino Linotype" w:hAnsi="Palatino Linotype"/>
          <w:sz w:val="22"/>
          <w:szCs w:val="22"/>
        </w:rPr>
      </w:pPr>
      <w:r w:rsidRPr="00A46F6D">
        <w:rPr>
          <w:rFonts w:ascii="Palatino Linotype" w:hAnsi="Palatino Linotype"/>
          <w:sz w:val="22"/>
          <w:szCs w:val="22"/>
        </w:rPr>
        <w:t>Kegiatan Penyusunan Dokumen Mutu Laboratorium terdapat 2 kegiatan, yakni :</w:t>
      </w:r>
    </w:p>
    <w:p w:rsidR="009A2683" w:rsidRPr="009A2683" w:rsidRDefault="00A46F6D" w:rsidP="00945E45">
      <w:pPr>
        <w:pStyle w:val="ListParagraph"/>
        <w:numPr>
          <w:ilvl w:val="0"/>
          <w:numId w:val="55"/>
        </w:numPr>
        <w:spacing w:line="360" w:lineRule="auto"/>
        <w:jc w:val="both"/>
        <w:outlineLvl w:val="0"/>
        <w:rPr>
          <w:rFonts w:ascii="Palatino Linotype" w:hAnsi="Palatino Linotype"/>
          <w:sz w:val="22"/>
          <w:szCs w:val="22"/>
          <w:lang w:val="id-ID"/>
        </w:rPr>
      </w:pPr>
      <w:r w:rsidRPr="00A46F6D">
        <w:rPr>
          <w:rFonts w:ascii="Palatino Linotype" w:hAnsi="Palatino Linotype"/>
          <w:sz w:val="22"/>
          <w:szCs w:val="22"/>
        </w:rPr>
        <w:t xml:space="preserve">Penyusunan Dokumen Mutu Laboratorium </w:t>
      </w:r>
      <w:r w:rsidR="009A2683">
        <w:rPr>
          <w:rFonts w:ascii="Palatino Linotype" w:hAnsi="Palatino Linotype"/>
          <w:sz w:val="22"/>
          <w:szCs w:val="22"/>
        </w:rPr>
        <w:t>menggunakan hasil dokumen Level I (Panduan Mutu), Level II (Prosedur Jaminan Mutu), Level III (Intruksi Kerja Alat dan Metode), Level IV (Form)</w:t>
      </w:r>
    </w:p>
    <w:p w:rsidR="00A46F6D" w:rsidRPr="00A254F7" w:rsidRDefault="00A46F6D" w:rsidP="00945E45">
      <w:pPr>
        <w:pStyle w:val="ListParagraph"/>
        <w:numPr>
          <w:ilvl w:val="0"/>
          <w:numId w:val="55"/>
        </w:numPr>
        <w:spacing w:line="360" w:lineRule="auto"/>
        <w:jc w:val="both"/>
        <w:outlineLvl w:val="0"/>
        <w:rPr>
          <w:rFonts w:ascii="Palatino Linotype" w:hAnsi="Palatino Linotype"/>
          <w:sz w:val="22"/>
          <w:szCs w:val="22"/>
          <w:lang w:val="id-ID"/>
        </w:rPr>
      </w:pPr>
      <w:r w:rsidRPr="00A46F6D">
        <w:rPr>
          <w:rFonts w:ascii="Palatino Linotype" w:hAnsi="Palatino Linotype"/>
          <w:sz w:val="22"/>
          <w:szCs w:val="22"/>
        </w:rPr>
        <w:t xml:space="preserve">Bimbingan Teknis Sistem Manajemen Mutu </w:t>
      </w:r>
      <w:r w:rsidR="009A2683">
        <w:rPr>
          <w:rFonts w:ascii="Palatino Linotype" w:hAnsi="Palatino Linotype"/>
          <w:sz w:val="22"/>
          <w:szCs w:val="22"/>
        </w:rPr>
        <w:t>berdasarkan SNI ISO/IEC17025 : 2008 dilaksanakan pada tanggal 4 s/d 6 November 2014 di Kantor UPTD Balai Hiperkes dan Keselamatan Kerja dengan jumlah peserta 14 orang dari UPTD Balai Hiperkes dan Keselamatan Kerja.</w:t>
      </w:r>
    </w:p>
    <w:p w:rsidR="00A254F7" w:rsidRPr="00A46F6D" w:rsidRDefault="00A254F7" w:rsidP="00A254F7">
      <w:pPr>
        <w:pStyle w:val="ListParagraph"/>
        <w:ind w:left="1077"/>
        <w:jc w:val="both"/>
        <w:outlineLvl w:val="0"/>
        <w:rPr>
          <w:rFonts w:ascii="Palatino Linotype" w:hAnsi="Palatino Linotype"/>
          <w:sz w:val="22"/>
          <w:szCs w:val="22"/>
          <w:lang w:val="id-ID"/>
        </w:rPr>
      </w:pPr>
    </w:p>
    <w:p w:rsidR="00EA0A0E" w:rsidRPr="0093507A" w:rsidRDefault="003E7B45" w:rsidP="00A71048">
      <w:pPr>
        <w:numPr>
          <w:ilvl w:val="0"/>
          <w:numId w:val="1"/>
        </w:numPr>
        <w:tabs>
          <w:tab w:val="clear" w:pos="360"/>
          <w:tab w:val="num" w:pos="0"/>
        </w:tabs>
        <w:ind w:left="284" w:hanging="284"/>
        <w:rPr>
          <w:rFonts w:ascii="Palatino Linotype" w:hAnsi="Palatino Linotype"/>
          <w:b/>
          <w:i/>
          <w:sz w:val="22"/>
          <w:szCs w:val="22"/>
          <w:lang w:val="fi-FI"/>
        </w:rPr>
      </w:pPr>
      <w:r w:rsidRPr="0093507A">
        <w:rPr>
          <w:rFonts w:ascii="Palatino Linotype" w:hAnsi="Palatino Linotype"/>
          <w:b/>
          <w:sz w:val="22"/>
          <w:szCs w:val="22"/>
          <w:lang w:val="sv-SE"/>
        </w:rPr>
        <w:t xml:space="preserve">UPTD </w:t>
      </w:r>
      <w:r w:rsidR="00EA0A0E" w:rsidRPr="0093507A">
        <w:rPr>
          <w:rFonts w:ascii="Palatino Linotype" w:hAnsi="Palatino Linotype"/>
          <w:b/>
          <w:sz w:val="22"/>
          <w:szCs w:val="22"/>
          <w:lang w:val="sv-SE"/>
        </w:rPr>
        <w:t xml:space="preserve">BALAI </w:t>
      </w:r>
      <w:r w:rsidR="004E5584">
        <w:rPr>
          <w:rFonts w:ascii="Palatino Linotype" w:hAnsi="Palatino Linotype"/>
          <w:b/>
          <w:sz w:val="22"/>
          <w:szCs w:val="22"/>
          <w:lang w:val="sv-SE"/>
        </w:rPr>
        <w:t>PE</w:t>
      </w:r>
      <w:r w:rsidR="00916D6F" w:rsidRPr="0093507A">
        <w:rPr>
          <w:rFonts w:ascii="Palatino Linotype" w:hAnsi="Palatino Linotype"/>
          <w:b/>
          <w:sz w:val="22"/>
          <w:szCs w:val="22"/>
          <w:lang w:val="sv-SE"/>
        </w:rPr>
        <w:t>L</w:t>
      </w:r>
      <w:r w:rsidR="00EA0A0E" w:rsidRPr="0093507A">
        <w:rPr>
          <w:rFonts w:ascii="Palatino Linotype" w:hAnsi="Palatino Linotype"/>
          <w:b/>
          <w:sz w:val="22"/>
          <w:szCs w:val="22"/>
          <w:lang w:val="sv-SE"/>
        </w:rPr>
        <w:t>ATIHAN TRANSMIGRASI</w:t>
      </w:r>
    </w:p>
    <w:p w:rsidR="003626B6" w:rsidRPr="0093507A" w:rsidRDefault="003626B6" w:rsidP="00A71048">
      <w:pPr>
        <w:numPr>
          <w:ilvl w:val="0"/>
          <w:numId w:val="7"/>
        </w:numPr>
        <w:jc w:val="both"/>
        <w:rPr>
          <w:rFonts w:ascii="Palatino Linotype" w:hAnsi="Palatino Linotype"/>
          <w:b/>
          <w:sz w:val="22"/>
          <w:szCs w:val="22"/>
        </w:rPr>
      </w:pPr>
      <w:r w:rsidRPr="0093507A">
        <w:rPr>
          <w:rFonts w:ascii="Palatino Linotype" w:hAnsi="Palatino Linotype"/>
          <w:b/>
          <w:sz w:val="22"/>
          <w:szCs w:val="22"/>
          <w:lang w:val="sv-SE"/>
        </w:rPr>
        <w:t>KETATA</w:t>
      </w:r>
      <w:r w:rsidRPr="0093507A">
        <w:rPr>
          <w:rFonts w:ascii="Palatino Linotype" w:hAnsi="Palatino Linotype"/>
          <w:b/>
          <w:sz w:val="22"/>
          <w:szCs w:val="22"/>
        </w:rPr>
        <w:t xml:space="preserve"> USAHAAN</w:t>
      </w:r>
    </w:p>
    <w:p w:rsidR="003626B6" w:rsidRPr="0093507A" w:rsidRDefault="003626B6" w:rsidP="00DE6ACA">
      <w:pPr>
        <w:spacing w:line="360" w:lineRule="auto"/>
        <w:ind w:left="644"/>
        <w:jc w:val="both"/>
        <w:rPr>
          <w:rFonts w:ascii="Palatino Linotype" w:hAnsi="Palatino Linotype"/>
          <w:sz w:val="22"/>
          <w:szCs w:val="22"/>
          <w:lang w:val="fi-FI"/>
        </w:rPr>
      </w:pPr>
      <w:r w:rsidRPr="0093507A">
        <w:rPr>
          <w:rFonts w:ascii="Palatino Linotype" w:hAnsi="Palatino Linotype"/>
          <w:sz w:val="22"/>
          <w:szCs w:val="22"/>
          <w:lang w:val="fi-FI"/>
        </w:rPr>
        <w:t xml:space="preserve">Selama Tahun Anggaran </w:t>
      </w:r>
      <w:r w:rsidR="00D564C7" w:rsidRPr="0093507A">
        <w:rPr>
          <w:rFonts w:ascii="Palatino Linotype" w:hAnsi="Palatino Linotype"/>
          <w:sz w:val="22"/>
          <w:szCs w:val="22"/>
          <w:lang w:val="fi-FI"/>
        </w:rPr>
        <w:t>201</w:t>
      </w:r>
      <w:r w:rsidR="00A254F7">
        <w:rPr>
          <w:rFonts w:ascii="Palatino Linotype" w:hAnsi="Palatino Linotype"/>
          <w:sz w:val="22"/>
          <w:szCs w:val="22"/>
          <w:lang w:val="fi-FI"/>
        </w:rPr>
        <w:t>4</w:t>
      </w:r>
      <w:r w:rsidRPr="0093507A">
        <w:rPr>
          <w:rFonts w:ascii="Palatino Linotype" w:hAnsi="Palatino Linotype"/>
          <w:sz w:val="22"/>
          <w:szCs w:val="22"/>
          <w:lang w:val="fi-FI"/>
        </w:rPr>
        <w:t xml:space="preserve"> Sub Bagian Tata Usaha telah melaksanakan kegiatan-kegiatan sebagai berikut :</w:t>
      </w:r>
    </w:p>
    <w:p w:rsidR="003626B6" w:rsidRPr="0093507A" w:rsidRDefault="003626B6" w:rsidP="00DE6ACA">
      <w:pPr>
        <w:numPr>
          <w:ilvl w:val="1"/>
          <w:numId w:val="3"/>
        </w:numPr>
        <w:tabs>
          <w:tab w:val="clear" w:pos="1080"/>
          <w:tab w:val="num" w:pos="1004"/>
        </w:tabs>
        <w:spacing w:line="360" w:lineRule="auto"/>
        <w:ind w:left="1004"/>
        <w:jc w:val="both"/>
        <w:rPr>
          <w:rFonts w:ascii="Palatino Linotype" w:hAnsi="Palatino Linotype"/>
          <w:sz w:val="22"/>
          <w:szCs w:val="22"/>
        </w:rPr>
      </w:pPr>
      <w:r w:rsidRPr="0093507A">
        <w:rPr>
          <w:rFonts w:ascii="Palatino Linotype" w:hAnsi="Palatino Linotype"/>
          <w:sz w:val="22"/>
          <w:szCs w:val="22"/>
        </w:rPr>
        <w:t>Membuat rencana dan program kerja Sub Bagian Tata  Usaha dan kepegawaian</w:t>
      </w:r>
    </w:p>
    <w:p w:rsidR="003626B6" w:rsidRPr="0093507A" w:rsidRDefault="003626B6" w:rsidP="00DE6ACA">
      <w:pPr>
        <w:numPr>
          <w:ilvl w:val="1"/>
          <w:numId w:val="3"/>
        </w:numPr>
        <w:tabs>
          <w:tab w:val="clear" w:pos="1080"/>
          <w:tab w:val="num" w:pos="1004"/>
        </w:tabs>
        <w:spacing w:line="360" w:lineRule="auto"/>
        <w:ind w:left="1004"/>
        <w:jc w:val="both"/>
        <w:rPr>
          <w:rFonts w:ascii="Palatino Linotype" w:hAnsi="Palatino Linotype"/>
          <w:sz w:val="22"/>
          <w:szCs w:val="22"/>
          <w:lang w:val="fi-FI"/>
        </w:rPr>
      </w:pPr>
      <w:r w:rsidRPr="0093507A">
        <w:rPr>
          <w:rFonts w:ascii="Palatino Linotype" w:hAnsi="Palatino Linotype"/>
          <w:sz w:val="22"/>
          <w:szCs w:val="22"/>
          <w:lang w:val="fi-FI"/>
        </w:rPr>
        <w:t>Melaksanakan koordinasi dengan unit kerja terkait dalam pelaksanaan kegiatan</w:t>
      </w:r>
    </w:p>
    <w:p w:rsidR="003626B6" w:rsidRPr="0093507A" w:rsidRDefault="003626B6" w:rsidP="00DE6ACA">
      <w:pPr>
        <w:numPr>
          <w:ilvl w:val="1"/>
          <w:numId w:val="3"/>
        </w:numPr>
        <w:tabs>
          <w:tab w:val="clear" w:pos="1080"/>
          <w:tab w:val="num" w:pos="1004"/>
        </w:tabs>
        <w:spacing w:line="360" w:lineRule="auto"/>
        <w:ind w:left="1004"/>
        <w:jc w:val="both"/>
        <w:rPr>
          <w:rFonts w:ascii="Palatino Linotype" w:hAnsi="Palatino Linotype"/>
          <w:sz w:val="22"/>
          <w:szCs w:val="22"/>
          <w:lang w:val="fi-FI"/>
        </w:rPr>
      </w:pPr>
      <w:r w:rsidRPr="0093507A">
        <w:rPr>
          <w:rFonts w:ascii="Palatino Linotype" w:hAnsi="Palatino Linotype"/>
          <w:sz w:val="22"/>
          <w:szCs w:val="22"/>
          <w:lang w:val="fi-FI"/>
        </w:rPr>
        <w:lastRenderedPageBreak/>
        <w:t>Mengumpulkan data bahan kepegawaian dan data pegawai yang akan mengikuti pendidikan dan pelatihan</w:t>
      </w:r>
    </w:p>
    <w:p w:rsidR="003626B6" w:rsidRDefault="003626B6" w:rsidP="00DE6ACA">
      <w:pPr>
        <w:numPr>
          <w:ilvl w:val="1"/>
          <w:numId w:val="3"/>
        </w:numPr>
        <w:tabs>
          <w:tab w:val="clear" w:pos="1080"/>
          <w:tab w:val="num" w:pos="1004"/>
        </w:tabs>
        <w:spacing w:line="360" w:lineRule="auto"/>
        <w:ind w:left="1004"/>
        <w:jc w:val="both"/>
        <w:rPr>
          <w:rFonts w:ascii="Palatino Linotype" w:hAnsi="Palatino Linotype"/>
          <w:sz w:val="22"/>
          <w:szCs w:val="22"/>
          <w:lang w:val="sv-SE"/>
        </w:rPr>
      </w:pPr>
      <w:r w:rsidRPr="0093507A">
        <w:rPr>
          <w:rFonts w:ascii="Palatino Linotype" w:hAnsi="Palatino Linotype"/>
          <w:sz w:val="22"/>
          <w:szCs w:val="22"/>
          <w:lang w:val="sv-SE"/>
        </w:rPr>
        <w:t>Menyiapkan bahan penggandaan surat dinas serta mengendalikan surat masuk dan surat keluar serta mengendalikan arsip</w:t>
      </w:r>
    </w:p>
    <w:p w:rsidR="003626B6" w:rsidRPr="00200ABD" w:rsidRDefault="003626B6" w:rsidP="00DE6ACA">
      <w:pPr>
        <w:numPr>
          <w:ilvl w:val="1"/>
          <w:numId w:val="3"/>
        </w:numPr>
        <w:tabs>
          <w:tab w:val="clear" w:pos="1080"/>
          <w:tab w:val="num" w:pos="1004"/>
        </w:tabs>
        <w:spacing w:line="360" w:lineRule="auto"/>
        <w:ind w:left="1004"/>
        <w:jc w:val="both"/>
        <w:rPr>
          <w:rFonts w:ascii="Palatino Linotype" w:hAnsi="Palatino Linotype"/>
          <w:sz w:val="22"/>
          <w:szCs w:val="22"/>
          <w:lang w:val="sv-SE"/>
        </w:rPr>
      </w:pPr>
      <w:r w:rsidRPr="00200ABD">
        <w:rPr>
          <w:rFonts w:ascii="Palatino Linotype" w:hAnsi="Palatino Linotype"/>
          <w:sz w:val="22"/>
          <w:szCs w:val="22"/>
          <w:lang w:val="sv-SE"/>
        </w:rPr>
        <w:t>Melaksanakan pengetikan persuratan dan penggandaan pada Sub Bagian TU dan Kepegawaian</w:t>
      </w:r>
    </w:p>
    <w:p w:rsidR="003626B6" w:rsidRPr="0093507A" w:rsidRDefault="003626B6" w:rsidP="00DE6ACA">
      <w:pPr>
        <w:numPr>
          <w:ilvl w:val="1"/>
          <w:numId w:val="3"/>
        </w:numPr>
        <w:tabs>
          <w:tab w:val="clear" w:pos="1080"/>
          <w:tab w:val="num" w:pos="1004"/>
        </w:tabs>
        <w:spacing w:line="360" w:lineRule="auto"/>
        <w:ind w:left="1004"/>
        <w:jc w:val="both"/>
        <w:rPr>
          <w:rFonts w:ascii="Palatino Linotype" w:hAnsi="Palatino Linotype"/>
          <w:sz w:val="22"/>
          <w:szCs w:val="22"/>
          <w:lang w:val="sv-SE"/>
        </w:rPr>
      </w:pPr>
      <w:r w:rsidRPr="0093507A">
        <w:rPr>
          <w:rFonts w:ascii="Palatino Linotype" w:hAnsi="Palatino Linotype"/>
          <w:sz w:val="22"/>
          <w:szCs w:val="22"/>
          <w:lang w:val="sv-SE"/>
        </w:rPr>
        <w:t>Mengarsipkan dan kebutuhan pegawai usulan naik pangkat, gaji berkala, pemberhentian, teguran pelanggaran disiplin, pensiun dan surat cuti pegawai</w:t>
      </w:r>
    </w:p>
    <w:p w:rsidR="003626B6" w:rsidRPr="0093507A" w:rsidRDefault="003626B6" w:rsidP="00DE6ACA">
      <w:pPr>
        <w:numPr>
          <w:ilvl w:val="1"/>
          <w:numId w:val="3"/>
        </w:numPr>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Mengumpulkan dan menyimpan data kepegawaian sekretariat serta berkas kerja, data dan bahan menurut ketentuan yang berlaku</w:t>
      </w:r>
    </w:p>
    <w:p w:rsidR="003626B6" w:rsidRPr="0093507A" w:rsidRDefault="003626B6" w:rsidP="00DE6ACA">
      <w:pPr>
        <w:numPr>
          <w:ilvl w:val="1"/>
          <w:numId w:val="3"/>
        </w:numPr>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Membuat laporan Daftar Urut Kepangkatan (DUK) dan bazetting serta mengkoordinasikan pembuatan DP3 setiap pegawai</w:t>
      </w:r>
    </w:p>
    <w:p w:rsidR="003626B6" w:rsidRPr="0093507A" w:rsidRDefault="003626B6" w:rsidP="00DE6ACA">
      <w:pPr>
        <w:numPr>
          <w:ilvl w:val="1"/>
          <w:numId w:val="3"/>
        </w:numPr>
        <w:spacing w:line="360" w:lineRule="auto"/>
        <w:jc w:val="both"/>
        <w:rPr>
          <w:rFonts w:ascii="Palatino Linotype" w:hAnsi="Palatino Linotype"/>
          <w:sz w:val="22"/>
          <w:szCs w:val="22"/>
          <w:lang w:val="sv-SE"/>
        </w:rPr>
      </w:pPr>
      <w:r w:rsidRPr="0093507A">
        <w:rPr>
          <w:rFonts w:ascii="Palatino Linotype" w:hAnsi="Palatino Linotype"/>
          <w:sz w:val="22"/>
          <w:szCs w:val="22"/>
          <w:lang w:val="fi-FI"/>
        </w:rPr>
        <w:t>Membuat laporan pelaksanaan tugas, dan laporan tahunan UPTD Balatrans</w:t>
      </w:r>
    </w:p>
    <w:p w:rsidR="003626B6" w:rsidRPr="0093507A" w:rsidRDefault="003626B6" w:rsidP="00DE6ACA">
      <w:pPr>
        <w:numPr>
          <w:ilvl w:val="1"/>
          <w:numId w:val="3"/>
        </w:numPr>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Menyiapkan bahan penatausahaan keuangan meliputi pembukuan, menyusun pertanggung jawaban dan pengamanan dokumen keuangan (kerapihan SPJ)</w:t>
      </w:r>
    </w:p>
    <w:p w:rsidR="003626B6" w:rsidRPr="0093507A" w:rsidRDefault="003626B6" w:rsidP="00DE6ACA">
      <w:pPr>
        <w:numPr>
          <w:ilvl w:val="1"/>
          <w:numId w:val="3"/>
        </w:numPr>
        <w:tabs>
          <w:tab w:val="clear" w:pos="1080"/>
        </w:tabs>
        <w:spacing w:line="360" w:lineRule="auto"/>
        <w:jc w:val="both"/>
        <w:rPr>
          <w:rFonts w:ascii="Palatino Linotype" w:hAnsi="Palatino Linotype"/>
          <w:sz w:val="22"/>
          <w:szCs w:val="22"/>
          <w:lang w:val="fi-FI"/>
        </w:rPr>
      </w:pPr>
      <w:r w:rsidRPr="0093507A">
        <w:rPr>
          <w:rFonts w:ascii="Palatino Linotype" w:hAnsi="Palatino Linotype"/>
          <w:sz w:val="22"/>
          <w:szCs w:val="22"/>
          <w:lang w:val="fi-FI"/>
        </w:rPr>
        <w:t>Menyiapkan laporan keuangan Balatrans</w:t>
      </w:r>
    </w:p>
    <w:p w:rsidR="003626B6" w:rsidRPr="0093507A" w:rsidRDefault="003626B6" w:rsidP="00DE6ACA">
      <w:pPr>
        <w:numPr>
          <w:ilvl w:val="1"/>
          <w:numId w:val="3"/>
        </w:numPr>
        <w:tabs>
          <w:tab w:val="clear" w:pos="1080"/>
        </w:tabs>
        <w:spacing w:line="360" w:lineRule="auto"/>
        <w:jc w:val="both"/>
        <w:rPr>
          <w:rFonts w:ascii="Palatino Linotype" w:hAnsi="Palatino Linotype"/>
          <w:sz w:val="22"/>
          <w:szCs w:val="22"/>
          <w:lang w:val="pt-BR"/>
        </w:rPr>
      </w:pPr>
      <w:r w:rsidRPr="0093507A">
        <w:rPr>
          <w:rFonts w:ascii="Palatino Linotype" w:hAnsi="Palatino Linotype"/>
          <w:sz w:val="22"/>
          <w:szCs w:val="22"/>
          <w:lang w:val="pt-BR"/>
        </w:rPr>
        <w:t>Mengurus gaji pegawai termasuk lembur</w:t>
      </w:r>
    </w:p>
    <w:p w:rsidR="003626B6" w:rsidRPr="0093507A" w:rsidRDefault="003626B6" w:rsidP="00DE6ACA">
      <w:pPr>
        <w:numPr>
          <w:ilvl w:val="1"/>
          <w:numId w:val="3"/>
        </w:numPr>
        <w:tabs>
          <w:tab w:val="clear" w:pos="1080"/>
        </w:tabs>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Mengurus perlengkapan dan rumah tangga Balatrans</w:t>
      </w:r>
    </w:p>
    <w:p w:rsidR="003626B6" w:rsidRPr="0093507A" w:rsidRDefault="003626B6" w:rsidP="00DE6ACA">
      <w:pPr>
        <w:numPr>
          <w:ilvl w:val="1"/>
          <w:numId w:val="3"/>
        </w:numPr>
        <w:tabs>
          <w:tab w:val="clear" w:pos="1080"/>
        </w:tabs>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Menyiapkan dan menghimpun bahan-bahan untuk rapat</w:t>
      </w:r>
    </w:p>
    <w:p w:rsidR="00815425" w:rsidRPr="0093507A" w:rsidRDefault="00815425" w:rsidP="00A254F7">
      <w:pPr>
        <w:ind w:left="1077" w:hanging="357"/>
        <w:jc w:val="both"/>
        <w:rPr>
          <w:rFonts w:ascii="Palatino Linotype" w:hAnsi="Palatino Linotype"/>
          <w:b/>
          <w:sz w:val="22"/>
          <w:szCs w:val="22"/>
          <w:lang w:val="sv-SE"/>
        </w:rPr>
      </w:pPr>
    </w:p>
    <w:p w:rsidR="003626B6" w:rsidRPr="0093507A" w:rsidRDefault="003626B6" w:rsidP="00B63C00">
      <w:pPr>
        <w:numPr>
          <w:ilvl w:val="0"/>
          <w:numId w:val="6"/>
        </w:numPr>
        <w:spacing w:line="360" w:lineRule="auto"/>
        <w:jc w:val="both"/>
        <w:rPr>
          <w:rFonts w:ascii="Palatino Linotype" w:hAnsi="Palatino Linotype"/>
          <w:b/>
          <w:sz w:val="22"/>
          <w:szCs w:val="22"/>
          <w:lang w:val="sv-SE"/>
        </w:rPr>
      </w:pPr>
      <w:r w:rsidRPr="0093507A">
        <w:rPr>
          <w:rFonts w:ascii="Palatino Linotype" w:hAnsi="Palatino Linotype"/>
          <w:b/>
          <w:sz w:val="22"/>
          <w:szCs w:val="22"/>
          <w:lang w:val="sv-SE"/>
        </w:rPr>
        <w:t>Perlengkapan dan Rumah Tangga</w:t>
      </w:r>
    </w:p>
    <w:p w:rsidR="003626B6" w:rsidRPr="0093507A" w:rsidRDefault="003626B6" w:rsidP="00DE6ACA">
      <w:pPr>
        <w:spacing w:line="360" w:lineRule="auto"/>
        <w:ind w:left="720"/>
        <w:jc w:val="both"/>
        <w:rPr>
          <w:rFonts w:ascii="Palatino Linotype" w:hAnsi="Palatino Linotype"/>
          <w:sz w:val="22"/>
          <w:szCs w:val="22"/>
          <w:lang w:val="sv-SE"/>
        </w:rPr>
      </w:pPr>
      <w:r w:rsidRPr="0093507A">
        <w:rPr>
          <w:rFonts w:ascii="Palatino Linotype" w:hAnsi="Palatino Linotype"/>
          <w:sz w:val="22"/>
          <w:szCs w:val="22"/>
          <w:lang w:val="sv-SE"/>
        </w:rPr>
        <w:t xml:space="preserve">Untuk melakukan perlengkapan dan rumah tangga UPTD Balatrans melaksanakan kegiatan </w:t>
      </w:r>
      <w:r w:rsidR="004D0E7D" w:rsidRPr="0093507A">
        <w:rPr>
          <w:rFonts w:ascii="Palatino Linotype" w:hAnsi="Palatino Linotype"/>
          <w:sz w:val="22"/>
          <w:szCs w:val="22"/>
          <w:lang w:val="sv-SE"/>
        </w:rPr>
        <w:t>sebagai berikut</w:t>
      </w:r>
      <w:r w:rsidRPr="0093507A">
        <w:rPr>
          <w:rFonts w:ascii="Palatino Linotype" w:hAnsi="Palatino Linotype"/>
          <w:sz w:val="22"/>
          <w:szCs w:val="22"/>
          <w:lang w:val="sv-SE"/>
        </w:rPr>
        <w:t xml:space="preserve"> :</w:t>
      </w:r>
    </w:p>
    <w:p w:rsidR="003626B6" w:rsidRPr="0093507A" w:rsidRDefault="003626B6" w:rsidP="00B63C00">
      <w:pPr>
        <w:numPr>
          <w:ilvl w:val="0"/>
          <w:numId w:val="5"/>
        </w:numPr>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Penyediaan meja dan kursi kerja</w:t>
      </w:r>
    </w:p>
    <w:p w:rsidR="003626B6" w:rsidRPr="0093507A" w:rsidRDefault="003626B6" w:rsidP="00B63C00">
      <w:pPr>
        <w:numPr>
          <w:ilvl w:val="0"/>
          <w:numId w:val="5"/>
        </w:numPr>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 xml:space="preserve">Sarana Alat Tulis </w:t>
      </w:r>
    </w:p>
    <w:p w:rsidR="003626B6" w:rsidRPr="0093507A" w:rsidRDefault="003626B6" w:rsidP="00B63C00">
      <w:pPr>
        <w:numPr>
          <w:ilvl w:val="0"/>
          <w:numId w:val="5"/>
        </w:numPr>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Pembayaran Rekening listrik, air, telepon</w:t>
      </w:r>
    </w:p>
    <w:p w:rsidR="003626B6" w:rsidRPr="0093507A" w:rsidRDefault="0095692C" w:rsidP="00B63C00">
      <w:pPr>
        <w:numPr>
          <w:ilvl w:val="0"/>
          <w:numId w:val="5"/>
        </w:numPr>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Menjaga alat pendi</w:t>
      </w:r>
      <w:r w:rsidR="003626B6" w:rsidRPr="0093507A">
        <w:rPr>
          <w:rFonts w:ascii="Palatino Linotype" w:hAnsi="Palatino Linotype"/>
          <w:sz w:val="22"/>
          <w:szCs w:val="22"/>
          <w:lang w:val="sv-SE"/>
        </w:rPr>
        <w:t>ng</w:t>
      </w:r>
      <w:r w:rsidRPr="0093507A">
        <w:rPr>
          <w:rFonts w:ascii="Palatino Linotype" w:hAnsi="Palatino Linotype"/>
          <w:sz w:val="22"/>
          <w:szCs w:val="22"/>
          <w:lang w:val="sv-SE"/>
        </w:rPr>
        <w:t>in</w:t>
      </w:r>
      <w:r w:rsidR="003626B6" w:rsidRPr="0093507A">
        <w:rPr>
          <w:rFonts w:ascii="Palatino Linotype" w:hAnsi="Palatino Linotype"/>
          <w:sz w:val="22"/>
          <w:szCs w:val="22"/>
          <w:lang w:val="sv-SE"/>
        </w:rPr>
        <w:t xml:space="preserve"> ruangan berupa servic AC dan telepon</w:t>
      </w:r>
    </w:p>
    <w:p w:rsidR="003626B6" w:rsidRPr="0093507A" w:rsidRDefault="003626B6" w:rsidP="00B63C00">
      <w:pPr>
        <w:numPr>
          <w:ilvl w:val="0"/>
          <w:numId w:val="5"/>
        </w:numPr>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lastRenderedPageBreak/>
        <w:t>Menjaga kebersihan ruangan termasuk ruang belajar, ruang tidur dan ruang makan pes</w:t>
      </w:r>
      <w:r w:rsidR="0095692C" w:rsidRPr="0093507A">
        <w:rPr>
          <w:rFonts w:ascii="Palatino Linotype" w:hAnsi="Palatino Linotype"/>
          <w:sz w:val="22"/>
          <w:szCs w:val="22"/>
          <w:lang w:val="sv-SE"/>
        </w:rPr>
        <w:t>e</w:t>
      </w:r>
      <w:r w:rsidRPr="0093507A">
        <w:rPr>
          <w:rFonts w:ascii="Palatino Linotype" w:hAnsi="Palatino Linotype"/>
          <w:sz w:val="22"/>
          <w:szCs w:val="22"/>
          <w:lang w:val="sv-SE"/>
        </w:rPr>
        <w:t xml:space="preserve">rta pelatihan </w:t>
      </w:r>
    </w:p>
    <w:p w:rsidR="003626B6" w:rsidRPr="0093507A" w:rsidRDefault="003626B6" w:rsidP="00B63C00">
      <w:pPr>
        <w:numPr>
          <w:ilvl w:val="0"/>
          <w:numId w:val="5"/>
        </w:numPr>
        <w:spacing w:line="360" w:lineRule="auto"/>
        <w:jc w:val="both"/>
        <w:rPr>
          <w:rFonts w:ascii="Palatino Linotype" w:hAnsi="Palatino Linotype"/>
          <w:sz w:val="22"/>
          <w:szCs w:val="22"/>
          <w:lang w:val="sv-SE"/>
        </w:rPr>
      </w:pPr>
      <w:r w:rsidRPr="0093507A">
        <w:rPr>
          <w:rFonts w:ascii="Palatino Linotype" w:hAnsi="Palatino Linotype"/>
          <w:sz w:val="22"/>
          <w:szCs w:val="22"/>
          <w:lang w:val="sv-SE"/>
        </w:rPr>
        <w:t>Menyiapkan perl</w:t>
      </w:r>
      <w:r w:rsidR="0095692C" w:rsidRPr="0093507A">
        <w:rPr>
          <w:rFonts w:ascii="Palatino Linotype" w:hAnsi="Palatino Linotype"/>
          <w:sz w:val="22"/>
          <w:szCs w:val="22"/>
          <w:lang w:val="sv-SE"/>
        </w:rPr>
        <w:t>e</w:t>
      </w:r>
      <w:r w:rsidRPr="0093507A">
        <w:rPr>
          <w:rFonts w:ascii="Palatino Linotype" w:hAnsi="Palatino Linotype"/>
          <w:sz w:val="22"/>
          <w:szCs w:val="22"/>
          <w:lang w:val="sv-SE"/>
        </w:rPr>
        <w:t>ngkapan peserta pelatihan</w:t>
      </w:r>
    </w:p>
    <w:p w:rsidR="003626B6" w:rsidRDefault="003626B6" w:rsidP="00B63C00">
      <w:pPr>
        <w:numPr>
          <w:ilvl w:val="0"/>
          <w:numId w:val="5"/>
        </w:numPr>
        <w:spacing w:line="360" w:lineRule="auto"/>
        <w:jc w:val="both"/>
        <w:rPr>
          <w:rFonts w:ascii="Palatino Linotype" w:hAnsi="Palatino Linotype"/>
          <w:sz w:val="22"/>
          <w:szCs w:val="22"/>
          <w:lang w:val="fi-FI"/>
        </w:rPr>
      </w:pPr>
      <w:r w:rsidRPr="0093507A">
        <w:rPr>
          <w:rFonts w:ascii="Palatino Linotype" w:hAnsi="Palatino Linotype"/>
          <w:sz w:val="22"/>
          <w:szCs w:val="22"/>
          <w:lang w:val="fi-FI"/>
        </w:rPr>
        <w:t xml:space="preserve">Pemeliharaan sarana dan prasarana kantor </w:t>
      </w:r>
    </w:p>
    <w:p w:rsidR="007A3CFD" w:rsidRDefault="007A3CFD" w:rsidP="00A254F7">
      <w:pPr>
        <w:rPr>
          <w:rFonts w:ascii="Palatino Linotype" w:hAnsi="Palatino Linotype"/>
          <w:sz w:val="22"/>
          <w:szCs w:val="22"/>
          <w:lang w:val="fi-FI"/>
        </w:rPr>
      </w:pPr>
    </w:p>
    <w:p w:rsidR="003626B6" w:rsidRPr="0093507A" w:rsidRDefault="003626B6" w:rsidP="00B63C00">
      <w:pPr>
        <w:numPr>
          <w:ilvl w:val="0"/>
          <w:numId w:val="6"/>
        </w:numPr>
        <w:spacing w:line="360" w:lineRule="auto"/>
        <w:jc w:val="both"/>
        <w:rPr>
          <w:rFonts w:ascii="Palatino Linotype" w:hAnsi="Palatino Linotype"/>
          <w:b/>
          <w:sz w:val="22"/>
          <w:szCs w:val="22"/>
          <w:lang w:val="sv-SE"/>
        </w:rPr>
      </w:pPr>
      <w:r w:rsidRPr="0093507A">
        <w:rPr>
          <w:rFonts w:ascii="Palatino Linotype" w:hAnsi="Palatino Linotype"/>
          <w:b/>
          <w:sz w:val="22"/>
          <w:szCs w:val="22"/>
          <w:lang w:val="sv-SE"/>
        </w:rPr>
        <w:t>Kegiatan I</w:t>
      </w:r>
      <w:r w:rsidR="00FF0D39" w:rsidRPr="0093507A">
        <w:rPr>
          <w:rFonts w:ascii="Palatino Linotype" w:hAnsi="Palatino Linotype"/>
          <w:b/>
          <w:sz w:val="22"/>
          <w:szCs w:val="22"/>
          <w:lang w:val="sv-SE"/>
        </w:rPr>
        <w:t>n</w:t>
      </w:r>
      <w:r w:rsidRPr="0093507A">
        <w:rPr>
          <w:rFonts w:ascii="Palatino Linotype" w:hAnsi="Palatino Linotype"/>
          <w:b/>
          <w:sz w:val="22"/>
          <w:szCs w:val="22"/>
          <w:lang w:val="sv-SE"/>
        </w:rPr>
        <w:t>ventaris Kantor sebagai berikut :</w:t>
      </w:r>
    </w:p>
    <w:p w:rsidR="003626B6" w:rsidRPr="0093507A" w:rsidRDefault="003626B6" w:rsidP="00DE6ACA">
      <w:pPr>
        <w:numPr>
          <w:ilvl w:val="1"/>
          <w:numId w:val="2"/>
        </w:numPr>
        <w:tabs>
          <w:tab w:val="clear" w:pos="1800"/>
          <w:tab w:val="num" w:pos="1080"/>
        </w:tabs>
        <w:spacing w:line="360" w:lineRule="auto"/>
        <w:ind w:left="1080"/>
        <w:jc w:val="both"/>
        <w:rPr>
          <w:rFonts w:ascii="Palatino Linotype" w:hAnsi="Palatino Linotype"/>
          <w:sz w:val="22"/>
          <w:szCs w:val="22"/>
          <w:lang w:val="sv-SE"/>
        </w:rPr>
      </w:pPr>
      <w:r w:rsidRPr="0093507A">
        <w:rPr>
          <w:rFonts w:ascii="Palatino Linotype" w:hAnsi="Palatino Linotype"/>
          <w:sz w:val="22"/>
          <w:szCs w:val="22"/>
          <w:lang w:val="sv-SE"/>
        </w:rPr>
        <w:t xml:space="preserve">Merencanakan kebutuhan dan pengelolaan barang inventaris </w:t>
      </w:r>
    </w:p>
    <w:p w:rsidR="003626B6" w:rsidRPr="0093507A" w:rsidRDefault="003626B6" w:rsidP="00DE6ACA">
      <w:pPr>
        <w:numPr>
          <w:ilvl w:val="1"/>
          <w:numId w:val="2"/>
        </w:numPr>
        <w:tabs>
          <w:tab w:val="clear" w:pos="1800"/>
          <w:tab w:val="num" w:pos="1080"/>
        </w:tabs>
        <w:spacing w:line="360" w:lineRule="auto"/>
        <w:ind w:left="1080"/>
        <w:jc w:val="both"/>
        <w:rPr>
          <w:rFonts w:ascii="Palatino Linotype" w:hAnsi="Palatino Linotype"/>
          <w:sz w:val="22"/>
          <w:szCs w:val="22"/>
          <w:lang w:val="sv-SE"/>
        </w:rPr>
      </w:pPr>
      <w:r w:rsidRPr="0093507A">
        <w:rPr>
          <w:rFonts w:ascii="Palatino Linotype" w:hAnsi="Palatino Linotype"/>
          <w:sz w:val="22"/>
          <w:szCs w:val="22"/>
          <w:lang w:val="sv-SE"/>
        </w:rPr>
        <w:t>Mencatat mendistribusikan dan mengelola barang peralatan dan perlengkapan</w:t>
      </w:r>
    </w:p>
    <w:p w:rsidR="003626B6" w:rsidRPr="0093507A" w:rsidRDefault="003626B6" w:rsidP="00DE6ACA">
      <w:pPr>
        <w:numPr>
          <w:ilvl w:val="1"/>
          <w:numId w:val="2"/>
        </w:numPr>
        <w:tabs>
          <w:tab w:val="clear" w:pos="1800"/>
          <w:tab w:val="num" w:pos="1080"/>
        </w:tabs>
        <w:spacing w:line="360" w:lineRule="auto"/>
        <w:ind w:left="1080"/>
        <w:jc w:val="both"/>
        <w:rPr>
          <w:rFonts w:ascii="Palatino Linotype" w:hAnsi="Palatino Linotype"/>
          <w:sz w:val="22"/>
          <w:szCs w:val="22"/>
          <w:lang w:val="sv-SE"/>
        </w:rPr>
      </w:pPr>
      <w:r w:rsidRPr="0093507A">
        <w:rPr>
          <w:rFonts w:ascii="Palatino Linotype" w:hAnsi="Palatino Linotype"/>
          <w:sz w:val="22"/>
          <w:szCs w:val="22"/>
          <w:lang w:val="sv-SE"/>
        </w:rPr>
        <w:t xml:space="preserve">Membuat KIB (Kartu Inventaris Barang), DIR (Daftar Inventaris Ruang) </w:t>
      </w:r>
    </w:p>
    <w:p w:rsidR="003626B6" w:rsidRPr="0093507A" w:rsidRDefault="003626B6" w:rsidP="00DE6ACA">
      <w:pPr>
        <w:numPr>
          <w:ilvl w:val="1"/>
          <w:numId w:val="2"/>
        </w:numPr>
        <w:tabs>
          <w:tab w:val="clear" w:pos="1800"/>
          <w:tab w:val="num" w:pos="1080"/>
        </w:tabs>
        <w:spacing w:line="360" w:lineRule="auto"/>
        <w:ind w:left="1080"/>
        <w:jc w:val="both"/>
        <w:rPr>
          <w:rFonts w:ascii="Palatino Linotype" w:hAnsi="Palatino Linotype"/>
          <w:sz w:val="22"/>
          <w:szCs w:val="22"/>
          <w:lang w:val="sv-SE"/>
        </w:rPr>
      </w:pPr>
      <w:r w:rsidRPr="0093507A">
        <w:rPr>
          <w:rFonts w:ascii="Palatino Linotype" w:hAnsi="Palatino Linotype"/>
          <w:sz w:val="22"/>
          <w:szCs w:val="22"/>
          <w:lang w:val="sv-SE"/>
        </w:rPr>
        <w:t>Membuat Laporan Tahunan Inventaris (LTI)</w:t>
      </w:r>
    </w:p>
    <w:p w:rsidR="003626B6" w:rsidRPr="0093507A" w:rsidRDefault="003626B6" w:rsidP="00DE6ACA">
      <w:pPr>
        <w:numPr>
          <w:ilvl w:val="1"/>
          <w:numId w:val="2"/>
        </w:numPr>
        <w:tabs>
          <w:tab w:val="clear" w:pos="1800"/>
          <w:tab w:val="num" w:pos="1080"/>
        </w:tabs>
        <w:spacing w:line="360" w:lineRule="auto"/>
        <w:ind w:left="1080"/>
        <w:jc w:val="both"/>
        <w:rPr>
          <w:rFonts w:ascii="Palatino Linotype" w:hAnsi="Palatino Linotype"/>
          <w:sz w:val="22"/>
          <w:szCs w:val="22"/>
          <w:lang w:val="sv-SE"/>
        </w:rPr>
      </w:pPr>
      <w:r w:rsidRPr="0093507A">
        <w:rPr>
          <w:rFonts w:ascii="Palatino Linotype" w:hAnsi="Palatino Linotype"/>
          <w:sz w:val="22"/>
          <w:szCs w:val="22"/>
          <w:lang w:val="sv-SE"/>
        </w:rPr>
        <w:t xml:space="preserve">Membuat buku inventaris </w:t>
      </w:r>
    </w:p>
    <w:p w:rsidR="0015031D" w:rsidRPr="0093507A" w:rsidRDefault="0015031D" w:rsidP="00A254F7">
      <w:pPr>
        <w:ind w:left="646"/>
        <w:jc w:val="both"/>
        <w:rPr>
          <w:rFonts w:ascii="Palatino Linotype" w:hAnsi="Palatino Linotype"/>
          <w:sz w:val="22"/>
          <w:szCs w:val="22"/>
          <w:lang w:val="sv-SE"/>
        </w:rPr>
      </w:pPr>
    </w:p>
    <w:p w:rsidR="003626B6" w:rsidRPr="00200ABD" w:rsidRDefault="003626B6" w:rsidP="00B63C00">
      <w:pPr>
        <w:numPr>
          <w:ilvl w:val="0"/>
          <w:numId w:val="7"/>
        </w:numPr>
        <w:spacing w:line="360" w:lineRule="auto"/>
        <w:jc w:val="both"/>
        <w:rPr>
          <w:rFonts w:ascii="Palatino Linotype" w:hAnsi="Palatino Linotype"/>
          <w:b/>
          <w:sz w:val="22"/>
          <w:szCs w:val="22"/>
          <w:lang w:val="sv-SE"/>
        </w:rPr>
      </w:pPr>
      <w:r w:rsidRPr="00200ABD">
        <w:rPr>
          <w:rFonts w:ascii="Palatino Linotype" w:hAnsi="Palatino Linotype"/>
          <w:b/>
          <w:sz w:val="22"/>
          <w:szCs w:val="22"/>
          <w:lang w:val="sv-SE"/>
        </w:rPr>
        <w:t xml:space="preserve">Seksi Pelayanan </w:t>
      </w:r>
      <w:r w:rsidR="00200ABD">
        <w:rPr>
          <w:rFonts w:ascii="Palatino Linotype" w:hAnsi="Palatino Linotype"/>
          <w:b/>
          <w:sz w:val="22"/>
          <w:szCs w:val="22"/>
          <w:lang w:val="sv-SE"/>
        </w:rPr>
        <w:t xml:space="preserve">Program </w:t>
      </w:r>
      <w:r w:rsidRPr="00200ABD">
        <w:rPr>
          <w:rFonts w:ascii="Palatino Linotype" w:hAnsi="Palatino Linotype"/>
          <w:b/>
          <w:sz w:val="22"/>
          <w:szCs w:val="22"/>
          <w:lang w:val="sv-SE"/>
        </w:rPr>
        <w:t xml:space="preserve">dan Pengembangan </w:t>
      </w:r>
    </w:p>
    <w:p w:rsidR="003626B6" w:rsidRPr="0093507A" w:rsidRDefault="003626B6" w:rsidP="00DE6ACA">
      <w:pPr>
        <w:numPr>
          <w:ilvl w:val="0"/>
          <w:numId w:val="4"/>
        </w:numPr>
        <w:tabs>
          <w:tab w:val="clear" w:pos="1800"/>
          <w:tab w:val="num" w:pos="1080"/>
        </w:tabs>
        <w:spacing w:line="360" w:lineRule="auto"/>
        <w:ind w:left="1080"/>
        <w:jc w:val="both"/>
        <w:rPr>
          <w:rFonts w:ascii="Palatino Linotype" w:hAnsi="Palatino Linotype"/>
          <w:sz w:val="22"/>
          <w:szCs w:val="22"/>
          <w:lang w:val="fi-FI"/>
        </w:rPr>
      </w:pPr>
      <w:r w:rsidRPr="0093507A">
        <w:rPr>
          <w:rFonts w:ascii="Palatino Linotype" w:hAnsi="Palatino Linotype"/>
          <w:sz w:val="22"/>
          <w:szCs w:val="22"/>
          <w:lang w:val="fi-FI"/>
        </w:rPr>
        <w:t>Menyusun program kerja tahun 20</w:t>
      </w:r>
      <w:r w:rsidR="00200ABD">
        <w:rPr>
          <w:rFonts w:ascii="Palatino Linotype" w:hAnsi="Palatino Linotype"/>
          <w:sz w:val="22"/>
          <w:szCs w:val="22"/>
          <w:lang w:val="fi-FI"/>
        </w:rPr>
        <w:t>1</w:t>
      </w:r>
      <w:r w:rsidR="00777FDE">
        <w:rPr>
          <w:rFonts w:ascii="Palatino Linotype" w:hAnsi="Palatino Linotype"/>
          <w:sz w:val="22"/>
          <w:szCs w:val="22"/>
          <w:lang w:val="fi-FI"/>
        </w:rPr>
        <w:t>4</w:t>
      </w:r>
    </w:p>
    <w:p w:rsidR="00200ABD" w:rsidRDefault="00200ABD" w:rsidP="00DE6ACA">
      <w:pPr>
        <w:numPr>
          <w:ilvl w:val="0"/>
          <w:numId w:val="4"/>
        </w:numPr>
        <w:tabs>
          <w:tab w:val="clear" w:pos="1800"/>
          <w:tab w:val="num" w:pos="1080"/>
        </w:tabs>
        <w:spacing w:line="360" w:lineRule="auto"/>
        <w:ind w:left="1080"/>
        <w:jc w:val="both"/>
        <w:rPr>
          <w:rFonts w:ascii="Palatino Linotype" w:hAnsi="Palatino Linotype"/>
          <w:sz w:val="22"/>
          <w:szCs w:val="22"/>
          <w:lang w:val="fi-FI"/>
        </w:rPr>
      </w:pPr>
      <w:r>
        <w:rPr>
          <w:rFonts w:ascii="Palatino Linotype" w:hAnsi="Palatino Linotype"/>
          <w:sz w:val="22"/>
          <w:szCs w:val="22"/>
          <w:lang w:val="fi-FI"/>
        </w:rPr>
        <w:t xml:space="preserve">Menyusun laporan tahunan dengan mengadakan koordinasi dengan Seksi Penyelenggaraan Pelatihan dan Sub Bagian Tata Usaha </w:t>
      </w:r>
    </w:p>
    <w:p w:rsidR="00200ABD" w:rsidRPr="0093507A" w:rsidRDefault="003626B6" w:rsidP="00DE6ACA">
      <w:pPr>
        <w:numPr>
          <w:ilvl w:val="0"/>
          <w:numId w:val="4"/>
        </w:numPr>
        <w:tabs>
          <w:tab w:val="clear" w:pos="1800"/>
          <w:tab w:val="num" w:pos="1080"/>
        </w:tabs>
        <w:spacing w:line="360" w:lineRule="auto"/>
        <w:ind w:left="1080"/>
        <w:jc w:val="both"/>
        <w:rPr>
          <w:rFonts w:ascii="Palatino Linotype" w:hAnsi="Palatino Linotype"/>
          <w:sz w:val="22"/>
          <w:szCs w:val="22"/>
          <w:lang w:val="fi-FI"/>
        </w:rPr>
      </w:pPr>
      <w:r w:rsidRPr="0093507A">
        <w:rPr>
          <w:rFonts w:ascii="Palatino Linotype" w:hAnsi="Palatino Linotype"/>
          <w:sz w:val="22"/>
          <w:szCs w:val="22"/>
          <w:lang w:val="fi-FI"/>
        </w:rPr>
        <w:t>Menyusun laporan pelaksanaan kegiatan</w:t>
      </w:r>
      <w:r w:rsidR="00200ABD">
        <w:rPr>
          <w:rFonts w:ascii="Palatino Linotype" w:hAnsi="Palatino Linotype"/>
          <w:sz w:val="22"/>
          <w:szCs w:val="22"/>
          <w:lang w:val="fi-FI"/>
        </w:rPr>
        <w:t xml:space="preserve">, </w:t>
      </w:r>
      <w:r w:rsidR="00200ABD" w:rsidRPr="0093507A">
        <w:rPr>
          <w:rFonts w:ascii="Palatino Linotype" w:hAnsi="Palatino Linotype"/>
          <w:sz w:val="22"/>
          <w:szCs w:val="22"/>
          <w:lang w:val="fi-FI"/>
        </w:rPr>
        <w:t>kebutuhan pelatihan</w:t>
      </w:r>
    </w:p>
    <w:p w:rsidR="003626B6" w:rsidRPr="00200ABD" w:rsidRDefault="003626B6" w:rsidP="00DE6ACA">
      <w:pPr>
        <w:numPr>
          <w:ilvl w:val="0"/>
          <w:numId w:val="4"/>
        </w:numPr>
        <w:tabs>
          <w:tab w:val="clear" w:pos="1800"/>
          <w:tab w:val="num" w:pos="1080"/>
        </w:tabs>
        <w:spacing w:line="360" w:lineRule="auto"/>
        <w:ind w:left="1080"/>
        <w:jc w:val="both"/>
        <w:rPr>
          <w:rFonts w:ascii="Palatino Linotype" w:hAnsi="Palatino Linotype"/>
          <w:sz w:val="22"/>
          <w:szCs w:val="22"/>
          <w:lang w:val="fi-FI"/>
        </w:rPr>
      </w:pPr>
      <w:r w:rsidRPr="00200ABD">
        <w:rPr>
          <w:rFonts w:ascii="Palatino Linotype" w:hAnsi="Palatino Linotype"/>
          <w:sz w:val="22"/>
          <w:szCs w:val="22"/>
          <w:lang w:val="fi-FI"/>
        </w:rPr>
        <w:t>Menyiapkan bahan rapat pengendalian</w:t>
      </w:r>
    </w:p>
    <w:p w:rsidR="004E5584" w:rsidRDefault="004E5584" w:rsidP="00A254F7">
      <w:pPr>
        <w:rPr>
          <w:rFonts w:ascii="Palatino Linotype" w:hAnsi="Palatino Linotype"/>
          <w:sz w:val="22"/>
          <w:szCs w:val="22"/>
          <w:lang w:val="fi-FI"/>
        </w:rPr>
      </w:pPr>
    </w:p>
    <w:p w:rsidR="003626B6" w:rsidRPr="00200ABD" w:rsidRDefault="003626B6" w:rsidP="00B63C00">
      <w:pPr>
        <w:numPr>
          <w:ilvl w:val="0"/>
          <w:numId w:val="7"/>
        </w:numPr>
        <w:spacing w:line="360" w:lineRule="auto"/>
        <w:jc w:val="both"/>
        <w:rPr>
          <w:rFonts w:ascii="Palatino Linotype" w:hAnsi="Palatino Linotype"/>
          <w:b/>
          <w:sz w:val="22"/>
          <w:szCs w:val="22"/>
          <w:lang w:val="fi-FI"/>
        </w:rPr>
      </w:pPr>
      <w:r w:rsidRPr="00200ABD">
        <w:rPr>
          <w:rFonts w:ascii="Palatino Linotype" w:hAnsi="Palatino Linotype"/>
          <w:b/>
          <w:sz w:val="22"/>
          <w:szCs w:val="22"/>
          <w:lang w:val="fi-FI"/>
        </w:rPr>
        <w:t xml:space="preserve">Seksi Penyelenggaraan Pelatihan </w:t>
      </w:r>
    </w:p>
    <w:p w:rsidR="00711B36" w:rsidRDefault="00711B36" w:rsidP="00945E45">
      <w:pPr>
        <w:numPr>
          <w:ilvl w:val="0"/>
          <w:numId w:val="46"/>
        </w:numPr>
        <w:spacing w:line="360" w:lineRule="auto"/>
        <w:jc w:val="both"/>
        <w:rPr>
          <w:rFonts w:ascii="Palatino Linotype" w:hAnsi="Palatino Linotype"/>
          <w:sz w:val="22"/>
          <w:szCs w:val="22"/>
          <w:lang w:val="fi-FI"/>
        </w:rPr>
      </w:pPr>
      <w:r w:rsidRPr="0093507A">
        <w:rPr>
          <w:rFonts w:ascii="Palatino Linotype" w:hAnsi="Palatino Linotype"/>
          <w:sz w:val="22"/>
          <w:szCs w:val="22"/>
          <w:lang w:val="fi-FI"/>
        </w:rPr>
        <w:t>Mengadakan seleksi calon peserta pelatihan</w:t>
      </w:r>
      <w:r>
        <w:rPr>
          <w:rFonts w:ascii="Palatino Linotype" w:hAnsi="Palatino Linotype"/>
          <w:sz w:val="22"/>
          <w:szCs w:val="22"/>
          <w:lang w:val="fi-FI"/>
        </w:rPr>
        <w:t xml:space="preserve">, penjajakan lokasi pelaksanaan pelatihan dan memeriksa persyaratan administrasi terhadap peserta yang mengikuti pelatihan </w:t>
      </w:r>
    </w:p>
    <w:p w:rsidR="00711B36" w:rsidRPr="0093507A" w:rsidRDefault="00711B36" w:rsidP="00945E45">
      <w:pPr>
        <w:numPr>
          <w:ilvl w:val="0"/>
          <w:numId w:val="46"/>
        </w:numPr>
        <w:spacing w:line="360" w:lineRule="auto"/>
        <w:jc w:val="both"/>
        <w:rPr>
          <w:rFonts w:ascii="Palatino Linotype" w:hAnsi="Palatino Linotype"/>
          <w:sz w:val="22"/>
          <w:szCs w:val="22"/>
          <w:lang w:val="fi-FI"/>
        </w:rPr>
      </w:pPr>
      <w:r w:rsidRPr="0093507A">
        <w:rPr>
          <w:rFonts w:ascii="Palatino Linotype" w:hAnsi="Palatino Linotype"/>
          <w:sz w:val="22"/>
          <w:szCs w:val="22"/>
          <w:lang w:val="fi-FI"/>
        </w:rPr>
        <w:t>Mengadakan koordinasi dengan instansi terkait konsultasi serta dengan PSM dalam penyusunan materi pelatihan</w:t>
      </w:r>
    </w:p>
    <w:p w:rsidR="00711B36" w:rsidRDefault="00711B36" w:rsidP="00945E45">
      <w:pPr>
        <w:numPr>
          <w:ilvl w:val="0"/>
          <w:numId w:val="46"/>
        </w:numPr>
        <w:spacing w:line="360" w:lineRule="auto"/>
        <w:jc w:val="both"/>
        <w:rPr>
          <w:rFonts w:ascii="Palatino Linotype" w:hAnsi="Palatino Linotype"/>
          <w:sz w:val="22"/>
          <w:szCs w:val="22"/>
          <w:lang w:val="fi-FI"/>
        </w:rPr>
      </w:pPr>
      <w:r>
        <w:rPr>
          <w:rFonts w:ascii="Palatino Linotype" w:hAnsi="Palatino Linotype"/>
          <w:sz w:val="22"/>
          <w:szCs w:val="22"/>
          <w:lang w:val="fi-FI"/>
        </w:rPr>
        <w:t xml:space="preserve">Melaksanakan pelatihan sesuai dengan program kerja UPTD Balai Pelatihan Transmigrasi Provinsi Sumatera Barat, baik dana yang bersumber dari APBN maupun APBD </w:t>
      </w:r>
    </w:p>
    <w:p w:rsidR="003626B6" w:rsidRPr="00711B36" w:rsidRDefault="003626B6" w:rsidP="00945E45">
      <w:pPr>
        <w:numPr>
          <w:ilvl w:val="0"/>
          <w:numId w:val="46"/>
        </w:numPr>
        <w:spacing w:line="360" w:lineRule="auto"/>
        <w:jc w:val="both"/>
        <w:rPr>
          <w:rFonts w:ascii="Palatino Linotype" w:hAnsi="Palatino Linotype"/>
          <w:sz w:val="22"/>
          <w:szCs w:val="22"/>
          <w:lang w:val="fi-FI"/>
        </w:rPr>
      </w:pPr>
      <w:r w:rsidRPr="00711B36">
        <w:rPr>
          <w:rFonts w:ascii="Palatino Linotype" w:hAnsi="Palatino Linotype"/>
          <w:sz w:val="22"/>
          <w:szCs w:val="22"/>
          <w:lang w:val="fi-FI"/>
        </w:rPr>
        <w:lastRenderedPageBreak/>
        <w:t xml:space="preserve">Memantau Pelaksanaan </w:t>
      </w:r>
      <w:r w:rsidR="00711B36">
        <w:rPr>
          <w:rFonts w:ascii="Palatino Linotype" w:hAnsi="Palatino Linotype"/>
          <w:sz w:val="22"/>
          <w:szCs w:val="22"/>
          <w:lang w:val="fi-FI"/>
        </w:rPr>
        <w:t xml:space="preserve">kegiatan </w:t>
      </w:r>
      <w:r w:rsidRPr="00711B36">
        <w:rPr>
          <w:rFonts w:ascii="Palatino Linotype" w:hAnsi="Palatino Linotype"/>
          <w:sz w:val="22"/>
          <w:szCs w:val="22"/>
          <w:lang w:val="fi-FI"/>
        </w:rPr>
        <w:t>pelatihan, mengamati dari dekat serta informasi terhadap siswa pelatihan</w:t>
      </w:r>
    </w:p>
    <w:p w:rsidR="003626B6" w:rsidRDefault="003626B6" w:rsidP="00945E45">
      <w:pPr>
        <w:numPr>
          <w:ilvl w:val="0"/>
          <w:numId w:val="46"/>
        </w:numPr>
        <w:spacing w:line="360" w:lineRule="auto"/>
        <w:jc w:val="both"/>
        <w:rPr>
          <w:rFonts w:ascii="Palatino Linotype" w:hAnsi="Palatino Linotype"/>
          <w:sz w:val="22"/>
          <w:szCs w:val="22"/>
          <w:lang w:val="fi-FI"/>
        </w:rPr>
      </w:pPr>
      <w:r w:rsidRPr="0093507A">
        <w:rPr>
          <w:rFonts w:ascii="Palatino Linotype" w:hAnsi="Palatino Linotype"/>
          <w:sz w:val="22"/>
          <w:szCs w:val="22"/>
          <w:lang w:val="fi-FI"/>
        </w:rPr>
        <w:t>Menyusun konsep bahan laporan hasil pelatihan secara berkala, maupun laporan tahunan</w:t>
      </w:r>
    </w:p>
    <w:p w:rsidR="00711B36" w:rsidRPr="0093507A" w:rsidRDefault="00711B36" w:rsidP="00682710">
      <w:pPr>
        <w:ind w:left="1077"/>
        <w:jc w:val="both"/>
        <w:rPr>
          <w:rFonts w:ascii="Palatino Linotype" w:hAnsi="Palatino Linotype"/>
          <w:sz w:val="22"/>
          <w:szCs w:val="22"/>
          <w:lang w:val="fi-FI"/>
        </w:rPr>
      </w:pPr>
    </w:p>
    <w:p w:rsidR="0035593C" w:rsidRDefault="003626B6" w:rsidP="00DE6ACA">
      <w:pPr>
        <w:spacing w:line="360" w:lineRule="auto"/>
        <w:ind w:left="720"/>
        <w:jc w:val="both"/>
        <w:rPr>
          <w:rFonts w:ascii="Palatino Linotype" w:hAnsi="Palatino Linotype"/>
          <w:sz w:val="22"/>
          <w:szCs w:val="22"/>
          <w:lang w:val="fi-FI"/>
        </w:rPr>
      </w:pPr>
      <w:r w:rsidRPr="0093507A">
        <w:rPr>
          <w:rFonts w:ascii="Palatino Linotype" w:hAnsi="Palatino Linotype"/>
          <w:sz w:val="22"/>
          <w:szCs w:val="22"/>
          <w:lang w:val="fi-FI"/>
        </w:rPr>
        <w:t xml:space="preserve">Pada tahun </w:t>
      </w:r>
      <w:r w:rsidR="002C62DF" w:rsidRPr="0093507A">
        <w:rPr>
          <w:rFonts w:ascii="Palatino Linotype" w:hAnsi="Palatino Linotype"/>
          <w:sz w:val="22"/>
          <w:szCs w:val="22"/>
          <w:lang w:val="fi-FI"/>
        </w:rPr>
        <w:t xml:space="preserve">anggaran </w:t>
      </w:r>
      <w:r w:rsidR="00D564C7" w:rsidRPr="0093507A">
        <w:rPr>
          <w:rFonts w:ascii="Palatino Linotype" w:hAnsi="Palatino Linotype"/>
          <w:sz w:val="22"/>
          <w:szCs w:val="22"/>
          <w:lang w:val="fi-FI"/>
        </w:rPr>
        <w:t>201</w:t>
      </w:r>
      <w:r w:rsidR="00A254F7">
        <w:rPr>
          <w:rFonts w:ascii="Palatino Linotype" w:hAnsi="Palatino Linotype"/>
          <w:sz w:val="22"/>
          <w:szCs w:val="22"/>
          <w:lang w:val="fi-FI"/>
        </w:rPr>
        <w:t>4</w:t>
      </w:r>
      <w:r w:rsidR="00711B36">
        <w:rPr>
          <w:rFonts w:ascii="Palatino Linotype" w:hAnsi="Palatino Linotype"/>
          <w:sz w:val="22"/>
          <w:szCs w:val="22"/>
        </w:rPr>
        <w:t xml:space="preserve"> </w:t>
      </w:r>
      <w:r w:rsidR="002965CF" w:rsidRPr="0093507A">
        <w:rPr>
          <w:rFonts w:ascii="Palatino Linotype" w:hAnsi="Palatino Linotype"/>
          <w:sz w:val="22"/>
          <w:szCs w:val="22"/>
          <w:lang w:val="fi-FI"/>
        </w:rPr>
        <w:t>UPTD Balatrans mendapat alokasi dana yang bersumber dari dana Anggaran Pendapatan dan Belanja Negara (APBN)</w:t>
      </w:r>
      <w:r w:rsidR="00753111" w:rsidRPr="0093507A">
        <w:rPr>
          <w:rFonts w:ascii="Palatino Linotype" w:hAnsi="Palatino Linotype"/>
          <w:sz w:val="22"/>
          <w:szCs w:val="22"/>
          <w:lang w:val="fi-FI"/>
        </w:rPr>
        <w:t xml:space="preserve"> dan angg</w:t>
      </w:r>
      <w:r w:rsidR="004E5584">
        <w:rPr>
          <w:rFonts w:ascii="Palatino Linotype" w:hAnsi="Palatino Linotype"/>
          <w:sz w:val="22"/>
          <w:szCs w:val="22"/>
          <w:lang w:val="fi-FI"/>
        </w:rPr>
        <w:t>a</w:t>
      </w:r>
      <w:r w:rsidR="00753111" w:rsidRPr="0093507A">
        <w:rPr>
          <w:rFonts w:ascii="Palatino Linotype" w:hAnsi="Palatino Linotype"/>
          <w:sz w:val="22"/>
          <w:szCs w:val="22"/>
          <w:lang w:val="fi-FI"/>
        </w:rPr>
        <w:t xml:space="preserve">ran Pendapatan dan Belanja </w:t>
      </w:r>
      <w:r w:rsidR="004E5584">
        <w:rPr>
          <w:rFonts w:ascii="Palatino Linotype" w:hAnsi="Palatino Linotype"/>
          <w:sz w:val="22"/>
          <w:szCs w:val="22"/>
          <w:lang w:val="fi-FI"/>
        </w:rPr>
        <w:t>D</w:t>
      </w:r>
      <w:r w:rsidR="00753111" w:rsidRPr="0093507A">
        <w:rPr>
          <w:rFonts w:ascii="Palatino Linotype" w:hAnsi="Palatino Linotype"/>
          <w:sz w:val="22"/>
          <w:szCs w:val="22"/>
          <w:lang w:val="fi-FI"/>
        </w:rPr>
        <w:t xml:space="preserve">aerah (APBD) dengan jumlah dana </w:t>
      </w:r>
      <w:r w:rsidR="00774F4B" w:rsidRPr="0093507A">
        <w:rPr>
          <w:rFonts w:ascii="Palatino Linotype" w:hAnsi="Palatino Linotype"/>
          <w:sz w:val="22"/>
          <w:szCs w:val="22"/>
          <w:lang w:val="fi-FI"/>
        </w:rPr>
        <w:t>Rp</w:t>
      </w:r>
      <w:r w:rsidR="002C62DF" w:rsidRPr="0093507A">
        <w:rPr>
          <w:rFonts w:ascii="Palatino Linotype" w:hAnsi="Palatino Linotype"/>
          <w:sz w:val="22"/>
          <w:szCs w:val="22"/>
          <w:lang w:val="id-ID"/>
        </w:rPr>
        <w:t>.1.</w:t>
      </w:r>
      <w:r w:rsidR="00522080">
        <w:rPr>
          <w:rFonts w:ascii="Palatino Linotype" w:hAnsi="Palatino Linotype"/>
          <w:sz w:val="22"/>
          <w:szCs w:val="22"/>
        </w:rPr>
        <w:t>144</w:t>
      </w:r>
      <w:r w:rsidR="002C62DF" w:rsidRPr="0093507A">
        <w:rPr>
          <w:rFonts w:ascii="Palatino Linotype" w:hAnsi="Palatino Linotype"/>
          <w:sz w:val="22"/>
          <w:szCs w:val="22"/>
          <w:lang w:val="id-ID"/>
        </w:rPr>
        <w:t>.</w:t>
      </w:r>
      <w:r w:rsidR="00522080">
        <w:rPr>
          <w:rFonts w:ascii="Palatino Linotype" w:hAnsi="Palatino Linotype"/>
          <w:sz w:val="22"/>
          <w:szCs w:val="22"/>
        </w:rPr>
        <w:t>98</w:t>
      </w:r>
      <w:r w:rsidR="002C62DF" w:rsidRPr="0093507A">
        <w:rPr>
          <w:rFonts w:ascii="Palatino Linotype" w:hAnsi="Palatino Linotype"/>
          <w:sz w:val="22"/>
          <w:szCs w:val="22"/>
          <w:lang w:val="id-ID"/>
        </w:rPr>
        <w:t>8.</w:t>
      </w:r>
      <w:r w:rsidR="00522080">
        <w:rPr>
          <w:rFonts w:ascii="Palatino Linotype" w:hAnsi="Palatino Linotype"/>
          <w:sz w:val="22"/>
          <w:szCs w:val="22"/>
        </w:rPr>
        <w:t>3</w:t>
      </w:r>
      <w:r w:rsidR="002C62DF" w:rsidRPr="0093507A">
        <w:rPr>
          <w:rFonts w:ascii="Palatino Linotype" w:hAnsi="Palatino Linotype"/>
          <w:sz w:val="22"/>
          <w:szCs w:val="22"/>
          <w:lang w:val="id-ID"/>
        </w:rPr>
        <w:t>1</w:t>
      </w:r>
      <w:r w:rsidR="00522080">
        <w:rPr>
          <w:rFonts w:ascii="Palatino Linotype" w:hAnsi="Palatino Linotype"/>
          <w:sz w:val="22"/>
          <w:szCs w:val="22"/>
        </w:rPr>
        <w:t>3</w:t>
      </w:r>
      <w:r w:rsidR="00753111" w:rsidRPr="0093507A">
        <w:rPr>
          <w:rFonts w:ascii="Palatino Linotype" w:hAnsi="Palatino Linotype"/>
          <w:sz w:val="22"/>
          <w:szCs w:val="22"/>
          <w:lang w:val="fi-FI"/>
        </w:rPr>
        <w:t xml:space="preserve">,- dengan rincian sebagai berikut : </w:t>
      </w:r>
    </w:p>
    <w:p w:rsidR="0035593C" w:rsidRDefault="0035593C" w:rsidP="00682710">
      <w:pPr>
        <w:rPr>
          <w:rFonts w:ascii="Palatino Linotype" w:hAnsi="Palatino Linotype"/>
          <w:sz w:val="22"/>
          <w:szCs w:val="22"/>
          <w:lang w:val="fi-FI"/>
        </w:rPr>
      </w:pPr>
    </w:p>
    <w:p w:rsidR="00753111" w:rsidRPr="0093507A" w:rsidRDefault="00753111" w:rsidP="00B63C00">
      <w:pPr>
        <w:numPr>
          <w:ilvl w:val="1"/>
          <w:numId w:val="10"/>
        </w:numPr>
        <w:tabs>
          <w:tab w:val="clear" w:pos="1440"/>
          <w:tab w:val="num" w:pos="1080"/>
        </w:tabs>
        <w:spacing w:line="360" w:lineRule="auto"/>
        <w:ind w:left="1080"/>
        <w:jc w:val="both"/>
        <w:rPr>
          <w:rFonts w:ascii="Palatino Linotype" w:hAnsi="Palatino Linotype" w:cs="Calibri"/>
          <w:color w:val="000000"/>
          <w:sz w:val="22"/>
          <w:szCs w:val="22"/>
        </w:rPr>
      </w:pPr>
      <w:r w:rsidRPr="0093507A">
        <w:rPr>
          <w:rFonts w:ascii="Palatino Linotype" w:hAnsi="Palatino Linotype"/>
          <w:sz w:val="22"/>
          <w:szCs w:val="22"/>
          <w:lang w:val="fi-FI"/>
        </w:rPr>
        <w:t>Dana APBN</w:t>
      </w:r>
      <w:r w:rsidRPr="0093507A">
        <w:rPr>
          <w:rFonts w:ascii="Palatino Linotype" w:hAnsi="Palatino Linotype"/>
          <w:sz w:val="22"/>
          <w:szCs w:val="22"/>
          <w:lang w:val="fi-FI"/>
        </w:rPr>
        <w:tab/>
      </w:r>
      <w:r w:rsidR="002C62DF" w:rsidRPr="0093507A">
        <w:rPr>
          <w:rFonts w:ascii="Palatino Linotype" w:hAnsi="Palatino Linotype"/>
          <w:sz w:val="22"/>
          <w:szCs w:val="22"/>
          <w:lang w:val="id-ID"/>
        </w:rPr>
        <w:tab/>
      </w:r>
      <w:r w:rsidR="00522080">
        <w:rPr>
          <w:rFonts w:ascii="Palatino Linotype" w:hAnsi="Palatino Linotype"/>
          <w:sz w:val="22"/>
          <w:szCs w:val="22"/>
        </w:rPr>
        <w:tab/>
      </w:r>
      <w:r w:rsidRPr="0093507A">
        <w:rPr>
          <w:rFonts w:ascii="Palatino Linotype" w:hAnsi="Palatino Linotype"/>
          <w:sz w:val="22"/>
          <w:szCs w:val="22"/>
          <w:lang w:val="fi-FI"/>
        </w:rPr>
        <w:t xml:space="preserve">: </w:t>
      </w:r>
      <w:r w:rsidR="00774F4B" w:rsidRPr="0093507A">
        <w:rPr>
          <w:rFonts w:ascii="Palatino Linotype" w:hAnsi="Palatino Linotype"/>
          <w:sz w:val="22"/>
          <w:szCs w:val="22"/>
          <w:lang w:val="fi-FI"/>
        </w:rPr>
        <w:t>Rp</w:t>
      </w:r>
      <w:r w:rsidR="00522080">
        <w:rPr>
          <w:rFonts w:ascii="Palatino Linotype" w:hAnsi="Palatino Linotype"/>
          <w:sz w:val="22"/>
          <w:szCs w:val="22"/>
          <w:lang w:val="id-ID"/>
        </w:rPr>
        <w:t>.</w:t>
      </w:r>
      <w:r w:rsidR="00522080">
        <w:rPr>
          <w:rFonts w:ascii="Palatino Linotype" w:hAnsi="Palatino Linotype"/>
          <w:sz w:val="22"/>
          <w:szCs w:val="22"/>
        </w:rPr>
        <w:t>2</w:t>
      </w:r>
      <w:r w:rsidR="002C62DF" w:rsidRPr="0093507A">
        <w:rPr>
          <w:rFonts w:ascii="Palatino Linotype" w:hAnsi="Palatino Linotype" w:cs="Calibri"/>
          <w:color w:val="000000"/>
          <w:sz w:val="22"/>
          <w:szCs w:val="22"/>
        </w:rPr>
        <w:t>1</w:t>
      </w:r>
      <w:r w:rsidR="00522080">
        <w:rPr>
          <w:rFonts w:ascii="Palatino Linotype" w:hAnsi="Palatino Linotype" w:cs="Calibri"/>
          <w:color w:val="000000"/>
          <w:sz w:val="22"/>
          <w:szCs w:val="22"/>
        </w:rPr>
        <w:t>8</w:t>
      </w:r>
      <w:r w:rsidR="002C62DF" w:rsidRPr="0093507A">
        <w:rPr>
          <w:rFonts w:ascii="Palatino Linotype" w:hAnsi="Palatino Linotype" w:cs="Calibri"/>
          <w:color w:val="000000"/>
          <w:sz w:val="22"/>
          <w:szCs w:val="22"/>
        </w:rPr>
        <w:t>.</w:t>
      </w:r>
      <w:r w:rsidR="00522080">
        <w:rPr>
          <w:rFonts w:ascii="Palatino Linotype" w:hAnsi="Palatino Linotype" w:cs="Calibri"/>
          <w:color w:val="000000"/>
          <w:sz w:val="22"/>
          <w:szCs w:val="22"/>
        </w:rPr>
        <w:t>00</w:t>
      </w:r>
      <w:r w:rsidR="002C62DF" w:rsidRPr="0093507A">
        <w:rPr>
          <w:rFonts w:ascii="Palatino Linotype" w:hAnsi="Palatino Linotype" w:cs="Calibri"/>
          <w:color w:val="000000"/>
          <w:sz w:val="22"/>
          <w:szCs w:val="22"/>
        </w:rPr>
        <w:t>0.000</w:t>
      </w:r>
      <w:r w:rsidRPr="0093507A">
        <w:rPr>
          <w:rFonts w:ascii="Palatino Linotype" w:hAnsi="Palatino Linotype"/>
          <w:sz w:val="22"/>
          <w:szCs w:val="22"/>
          <w:lang w:val="fi-FI"/>
        </w:rPr>
        <w:t>,-</w:t>
      </w:r>
    </w:p>
    <w:p w:rsidR="00753111" w:rsidRPr="0093507A" w:rsidRDefault="00753111" w:rsidP="00B63C00">
      <w:pPr>
        <w:numPr>
          <w:ilvl w:val="1"/>
          <w:numId w:val="10"/>
        </w:numPr>
        <w:tabs>
          <w:tab w:val="clear" w:pos="1440"/>
          <w:tab w:val="num" w:pos="1080"/>
        </w:tabs>
        <w:spacing w:line="360" w:lineRule="auto"/>
        <w:ind w:left="1080"/>
        <w:jc w:val="both"/>
        <w:rPr>
          <w:rFonts w:ascii="Palatino Linotype" w:hAnsi="Palatino Linotype"/>
          <w:sz w:val="22"/>
          <w:szCs w:val="22"/>
          <w:lang w:val="fi-FI"/>
        </w:rPr>
      </w:pPr>
      <w:r w:rsidRPr="0093507A">
        <w:rPr>
          <w:rFonts w:ascii="Palatino Linotype" w:hAnsi="Palatino Linotype"/>
          <w:sz w:val="22"/>
          <w:szCs w:val="22"/>
          <w:lang w:val="fi-FI"/>
        </w:rPr>
        <w:t xml:space="preserve">Dana APBD kegiatan pelatihan </w:t>
      </w:r>
      <w:r w:rsidRPr="0093507A">
        <w:rPr>
          <w:rFonts w:ascii="Palatino Linotype" w:hAnsi="Palatino Linotype"/>
          <w:sz w:val="22"/>
          <w:szCs w:val="22"/>
          <w:lang w:val="fi-FI"/>
        </w:rPr>
        <w:tab/>
        <w:t xml:space="preserve">: </w:t>
      </w:r>
      <w:r w:rsidR="00774F4B" w:rsidRPr="0093507A">
        <w:rPr>
          <w:rFonts w:ascii="Palatino Linotype" w:hAnsi="Palatino Linotype"/>
          <w:sz w:val="22"/>
          <w:szCs w:val="22"/>
          <w:lang w:val="fi-FI"/>
        </w:rPr>
        <w:t>Rp</w:t>
      </w:r>
      <w:r w:rsidR="002C62DF" w:rsidRPr="0093507A">
        <w:rPr>
          <w:rFonts w:ascii="Palatino Linotype" w:hAnsi="Palatino Linotype"/>
          <w:sz w:val="22"/>
          <w:szCs w:val="22"/>
          <w:lang w:val="id-ID"/>
        </w:rPr>
        <w:t>.</w:t>
      </w:r>
      <w:r w:rsidRPr="0093507A">
        <w:rPr>
          <w:rFonts w:ascii="Palatino Linotype" w:hAnsi="Palatino Linotype"/>
          <w:sz w:val="22"/>
          <w:szCs w:val="22"/>
          <w:lang w:val="fi-FI"/>
        </w:rPr>
        <w:t>3</w:t>
      </w:r>
      <w:r w:rsidR="00522080">
        <w:rPr>
          <w:rFonts w:ascii="Palatino Linotype" w:hAnsi="Palatino Linotype"/>
          <w:sz w:val="22"/>
          <w:szCs w:val="22"/>
          <w:lang w:val="fi-FI"/>
        </w:rPr>
        <w:t>39</w:t>
      </w:r>
      <w:r w:rsidRPr="0093507A">
        <w:rPr>
          <w:rFonts w:ascii="Palatino Linotype" w:hAnsi="Palatino Linotype"/>
          <w:sz w:val="22"/>
          <w:szCs w:val="22"/>
          <w:lang w:val="fi-FI"/>
        </w:rPr>
        <w:t>.</w:t>
      </w:r>
      <w:r w:rsidR="00522080">
        <w:rPr>
          <w:rFonts w:ascii="Palatino Linotype" w:hAnsi="Palatino Linotype"/>
          <w:sz w:val="22"/>
          <w:szCs w:val="22"/>
        </w:rPr>
        <w:t>5</w:t>
      </w:r>
      <w:r w:rsidRPr="0093507A">
        <w:rPr>
          <w:rFonts w:ascii="Palatino Linotype" w:hAnsi="Palatino Linotype"/>
          <w:sz w:val="22"/>
          <w:szCs w:val="22"/>
          <w:lang w:val="fi-FI"/>
        </w:rPr>
        <w:t>6</w:t>
      </w:r>
      <w:r w:rsidR="00522080">
        <w:rPr>
          <w:rFonts w:ascii="Palatino Linotype" w:hAnsi="Palatino Linotype"/>
          <w:sz w:val="22"/>
          <w:szCs w:val="22"/>
          <w:lang w:val="fi-FI"/>
        </w:rPr>
        <w:t>4</w:t>
      </w:r>
      <w:r w:rsidRPr="0093507A">
        <w:rPr>
          <w:rFonts w:ascii="Palatino Linotype" w:hAnsi="Palatino Linotype"/>
          <w:sz w:val="22"/>
          <w:szCs w:val="22"/>
          <w:lang w:val="fi-FI"/>
        </w:rPr>
        <w:t>.</w:t>
      </w:r>
      <w:r w:rsidR="00522080">
        <w:rPr>
          <w:rFonts w:ascii="Palatino Linotype" w:hAnsi="Palatino Linotype"/>
          <w:sz w:val="22"/>
          <w:szCs w:val="22"/>
        </w:rPr>
        <w:t>438</w:t>
      </w:r>
      <w:r w:rsidRPr="0093507A">
        <w:rPr>
          <w:rFonts w:ascii="Palatino Linotype" w:hAnsi="Palatino Linotype"/>
          <w:sz w:val="22"/>
          <w:szCs w:val="22"/>
          <w:lang w:val="fi-FI"/>
        </w:rPr>
        <w:t>,-</w:t>
      </w:r>
    </w:p>
    <w:p w:rsidR="00753111" w:rsidRPr="0093507A" w:rsidRDefault="00753111" w:rsidP="00B63C00">
      <w:pPr>
        <w:numPr>
          <w:ilvl w:val="1"/>
          <w:numId w:val="10"/>
        </w:numPr>
        <w:tabs>
          <w:tab w:val="clear" w:pos="1440"/>
          <w:tab w:val="num" w:pos="1080"/>
        </w:tabs>
        <w:spacing w:line="360" w:lineRule="auto"/>
        <w:ind w:left="1080"/>
        <w:jc w:val="both"/>
        <w:rPr>
          <w:rFonts w:ascii="Palatino Linotype" w:hAnsi="Palatino Linotype"/>
          <w:sz w:val="22"/>
          <w:szCs w:val="22"/>
          <w:lang w:val="fi-FI"/>
        </w:rPr>
      </w:pPr>
      <w:r w:rsidRPr="0093507A">
        <w:rPr>
          <w:rFonts w:ascii="Palatino Linotype" w:hAnsi="Palatino Linotype"/>
          <w:sz w:val="22"/>
          <w:szCs w:val="22"/>
          <w:lang w:val="fi-FI"/>
        </w:rPr>
        <w:t>Dana Rutin APBD</w:t>
      </w:r>
      <w:r w:rsidRPr="0093507A">
        <w:rPr>
          <w:rFonts w:ascii="Palatino Linotype" w:hAnsi="Palatino Linotype"/>
          <w:sz w:val="22"/>
          <w:szCs w:val="22"/>
          <w:lang w:val="fi-FI"/>
        </w:rPr>
        <w:tab/>
      </w:r>
      <w:r w:rsidRPr="0093507A">
        <w:rPr>
          <w:rFonts w:ascii="Palatino Linotype" w:hAnsi="Palatino Linotype"/>
          <w:sz w:val="22"/>
          <w:szCs w:val="22"/>
          <w:lang w:val="fi-FI"/>
        </w:rPr>
        <w:tab/>
      </w:r>
      <w:r w:rsidRPr="0093507A">
        <w:rPr>
          <w:rFonts w:ascii="Palatino Linotype" w:hAnsi="Palatino Linotype"/>
          <w:sz w:val="22"/>
          <w:szCs w:val="22"/>
          <w:lang w:val="fi-FI"/>
        </w:rPr>
        <w:tab/>
        <w:t xml:space="preserve">: </w:t>
      </w:r>
      <w:r w:rsidR="00774F4B" w:rsidRPr="0093507A">
        <w:rPr>
          <w:rFonts w:ascii="Palatino Linotype" w:hAnsi="Palatino Linotype"/>
          <w:sz w:val="22"/>
          <w:szCs w:val="22"/>
          <w:lang w:val="fi-FI"/>
        </w:rPr>
        <w:t>Rp</w:t>
      </w:r>
      <w:r w:rsidR="002C62DF" w:rsidRPr="0093507A">
        <w:rPr>
          <w:rFonts w:ascii="Palatino Linotype" w:hAnsi="Palatino Linotype"/>
          <w:sz w:val="22"/>
          <w:szCs w:val="22"/>
          <w:lang w:val="id-ID"/>
        </w:rPr>
        <w:t>.</w:t>
      </w:r>
      <w:r w:rsidR="00522080">
        <w:rPr>
          <w:rFonts w:ascii="Palatino Linotype" w:hAnsi="Palatino Linotype"/>
          <w:sz w:val="22"/>
          <w:szCs w:val="22"/>
        </w:rPr>
        <w:t>5</w:t>
      </w:r>
      <w:r w:rsidR="002C62DF" w:rsidRPr="0093507A">
        <w:rPr>
          <w:rFonts w:ascii="Palatino Linotype" w:hAnsi="Palatino Linotype"/>
          <w:sz w:val="22"/>
          <w:szCs w:val="22"/>
          <w:lang w:val="id-ID"/>
        </w:rPr>
        <w:t>8</w:t>
      </w:r>
      <w:r w:rsidR="00522080">
        <w:rPr>
          <w:rFonts w:ascii="Palatino Linotype" w:hAnsi="Palatino Linotype"/>
          <w:sz w:val="22"/>
          <w:szCs w:val="22"/>
        </w:rPr>
        <w:t>7</w:t>
      </w:r>
      <w:r w:rsidRPr="0093507A">
        <w:rPr>
          <w:rFonts w:ascii="Palatino Linotype" w:hAnsi="Palatino Linotype"/>
          <w:sz w:val="22"/>
          <w:szCs w:val="22"/>
          <w:lang w:val="fi-FI"/>
        </w:rPr>
        <w:t>.</w:t>
      </w:r>
      <w:r w:rsidR="00522080">
        <w:rPr>
          <w:rFonts w:ascii="Palatino Linotype" w:hAnsi="Palatino Linotype"/>
          <w:sz w:val="22"/>
          <w:szCs w:val="22"/>
        </w:rPr>
        <w:t>42</w:t>
      </w:r>
      <w:r w:rsidR="002C62DF" w:rsidRPr="0093507A">
        <w:rPr>
          <w:rFonts w:ascii="Palatino Linotype" w:hAnsi="Palatino Linotype"/>
          <w:sz w:val="22"/>
          <w:szCs w:val="22"/>
          <w:lang w:val="id-ID"/>
        </w:rPr>
        <w:t>3</w:t>
      </w:r>
      <w:r w:rsidR="00522080">
        <w:rPr>
          <w:rFonts w:ascii="Palatino Linotype" w:hAnsi="Palatino Linotype"/>
          <w:sz w:val="22"/>
          <w:szCs w:val="22"/>
        </w:rPr>
        <w:t>.87</w:t>
      </w:r>
      <w:r w:rsidRPr="0093507A">
        <w:rPr>
          <w:rFonts w:ascii="Palatino Linotype" w:hAnsi="Palatino Linotype"/>
          <w:sz w:val="22"/>
          <w:szCs w:val="22"/>
          <w:lang w:val="fi-FI"/>
        </w:rPr>
        <w:t>5,-</w:t>
      </w:r>
    </w:p>
    <w:p w:rsidR="00753111" w:rsidRDefault="00753111" w:rsidP="00682710">
      <w:pPr>
        <w:jc w:val="both"/>
        <w:rPr>
          <w:rFonts w:ascii="Palatino Linotype" w:hAnsi="Palatino Linotype"/>
          <w:sz w:val="22"/>
          <w:szCs w:val="22"/>
          <w:lang w:val="fi-FI"/>
        </w:rPr>
      </w:pPr>
    </w:p>
    <w:p w:rsidR="00753111" w:rsidRPr="0093507A" w:rsidRDefault="00753111" w:rsidP="00B63C00">
      <w:pPr>
        <w:numPr>
          <w:ilvl w:val="1"/>
          <w:numId w:val="7"/>
        </w:numPr>
        <w:tabs>
          <w:tab w:val="clear" w:pos="1001"/>
          <w:tab w:val="num" w:pos="281"/>
          <w:tab w:val="num" w:pos="1800"/>
        </w:tabs>
        <w:spacing w:line="360" w:lineRule="auto"/>
        <w:ind w:left="1080" w:hanging="360"/>
        <w:jc w:val="both"/>
        <w:rPr>
          <w:rFonts w:ascii="Palatino Linotype" w:hAnsi="Palatino Linotype"/>
          <w:sz w:val="22"/>
          <w:szCs w:val="22"/>
          <w:lang w:val="fi-FI"/>
        </w:rPr>
      </w:pPr>
      <w:r w:rsidRPr="0093507A">
        <w:rPr>
          <w:rFonts w:ascii="Palatino Linotype" w:hAnsi="Palatino Linotype"/>
          <w:sz w:val="22"/>
          <w:szCs w:val="22"/>
          <w:lang w:val="fi-FI"/>
        </w:rPr>
        <w:t xml:space="preserve">Dana APBN </w:t>
      </w:r>
    </w:p>
    <w:p w:rsidR="007024AF" w:rsidRDefault="00753111" w:rsidP="00DE6ACA">
      <w:pPr>
        <w:spacing w:line="360" w:lineRule="auto"/>
        <w:ind w:left="1080"/>
        <w:jc w:val="both"/>
        <w:rPr>
          <w:rFonts w:ascii="Palatino Linotype" w:hAnsi="Palatino Linotype"/>
          <w:sz w:val="22"/>
          <w:szCs w:val="22"/>
        </w:rPr>
      </w:pPr>
      <w:r w:rsidRPr="0093507A">
        <w:rPr>
          <w:rFonts w:ascii="Palatino Linotype" w:hAnsi="Palatino Linotype"/>
          <w:sz w:val="22"/>
          <w:szCs w:val="22"/>
          <w:lang w:val="sv-SE"/>
        </w:rPr>
        <w:t xml:space="preserve">Dari dana APBN UPTD Balatrans mendapat alokasi dana pada Program </w:t>
      </w:r>
      <w:r w:rsidR="007024AF" w:rsidRPr="0093507A">
        <w:rPr>
          <w:rFonts w:ascii="Palatino Linotype" w:hAnsi="Palatino Linotype"/>
          <w:sz w:val="22"/>
          <w:szCs w:val="22"/>
          <w:lang w:val="id-ID"/>
        </w:rPr>
        <w:t xml:space="preserve">Peningkatan </w:t>
      </w:r>
      <w:r w:rsidR="00711B36">
        <w:rPr>
          <w:rFonts w:ascii="Palatino Linotype" w:hAnsi="Palatino Linotype"/>
          <w:sz w:val="22"/>
          <w:szCs w:val="22"/>
        </w:rPr>
        <w:t>K</w:t>
      </w:r>
      <w:r w:rsidR="007024AF" w:rsidRPr="0093507A">
        <w:rPr>
          <w:rFonts w:ascii="Palatino Linotype" w:hAnsi="Palatino Linotype"/>
          <w:sz w:val="22"/>
          <w:szCs w:val="22"/>
          <w:lang w:val="id-ID"/>
        </w:rPr>
        <w:t xml:space="preserve">ompetensi </w:t>
      </w:r>
      <w:r w:rsidR="00711B36">
        <w:rPr>
          <w:rFonts w:ascii="Palatino Linotype" w:hAnsi="Palatino Linotype"/>
          <w:sz w:val="22"/>
          <w:szCs w:val="22"/>
        </w:rPr>
        <w:t>T</w:t>
      </w:r>
      <w:r w:rsidR="007024AF" w:rsidRPr="0093507A">
        <w:rPr>
          <w:rFonts w:ascii="Palatino Linotype" w:hAnsi="Palatino Linotype"/>
          <w:sz w:val="22"/>
          <w:szCs w:val="22"/>
          <w:lang w:val="id-ID"/>
        </w:rPr>
        <w:t xml:space="preserve">enaga </w:t>
      </w:r>
      <w:r w:rsidR="00711B36">
        <w:rPr>
          <w:rFonts w:ascii="Palatino Linotype" w:hAnsi="Palatino Linotype"/>
          <w:sz w:val="22"/>
          <w:szCs w:val="22"/>
        </w:rPr>
        <w:t>K</w:t>
      </w:r>
      <w:r w:rsidR="007024AF" w:rsidRPr="0093507A">
        <w:rPr>
          <w:rFonts w:ascii="Palatino Linotype" w:hAnsi="Palatino Linotype"/>
          <w:sz w:val="22"/>
          <w:szCs w:val="22"/>
          <w:lang w:val="id-ID"/>
        </w:rPr>
        <w:t xml:space="preserve">erja dan </w:t>
      </w:r>
      <w:r w:rsidR="00711B36">
        <w:rPr>
          <w:rFonts w:ascii="Palatino Linotype" w:hAnsi="Palatino Linotype"/>
          <w:sz w:val="22"/>
          <w:szCs w:val="22"/>
        </w:rPr>
        <w:t>P</w:t>
      </w:r>
      <w:r w:rsidR="007024AF" w:rsidRPr="0093507A">
        <w:rPr>
          <w:rFonts w:ascii="Palatino Linotype" w:hAnsi="Palatino Linotype"/>
          <w:sz w:val="22"/>
          <w:szCs w:val="22"/>
          <w:lang w:val="id-ID"/>
        </w:rPr>
        <w:t>roduktfitas (PKTKP)</w:t>
      </w:r>
      <w:r w:rsidRPr="0093507A">
        <w:rPr>
          <w:rFonts w:ascii="Palatino Linotype" w:hAnsi="Palatino Linotype"/>
          <w:sz w:val="22"/>
          <w:szCs w:val="22"/>
          <w:lang w:val="sv-SE"/>
        </w:rPr>
        <w:t xml:space="preserve"> sebanyak </w:t>
      </w:r>
      <w:r w:rsidR="00522080">
        <w:rPr>
          <w:rFonts w:ascii="Palatino Linotype" w:hAnsi="Palatino Linotype"/>
          <w:sz w:val="22"/>
          <w:szCs w:val="22"/>
          <w:lang w:val="sv-SE"/>
        </w:rPr>
        <w:t>2</w:t>
      </w:r>
      <w:r w:rsidR="007024AF" w:rsidRPr="0093507A">
        <w:rPr>
          <w:rFonts w:ascii="Palatino Linotype" w:hAnsi="Palatino Linotype"/>
          <w:sz w:val="22"/>
          <w:szCs w:val="22"/>
          <w:lang w:val="id-ID"/>
        </w:rPr>
        <w:t xml:space="preserve"> (</w:t>
      </w:r>
      <w:r w:rsidR="00522080">
        <w:rPr>
          <w:rFonts w:ascii="Palatino Linotype" w:hAnsi="Palatino Linotype"/>
          <w:sz w:val="22"/>
          <w:szCs w:val="22"/>
        </w:rPr>
        <w:t>dua</w:t>
      </w:r>
      <w:r w:rsidR="007024AF" w:rsidRPr="0093507A">
        <w:rPr>
          <w:rFonts w:ascii="Palatino Linotype" w:hAnsi="Palatino Linotype"/>
          <w:sz w:val="22"/>
          <w:szCs w:val="22"/>
          <w:lang w:val="id-ID"/>
        </w:rPr>
        <w:t>)</w:t>
      </w:r>
      <w:r w:rsidRPr="0093507A">
        <w:rPr>
          <w:rFonts w:ascii="Palatino Linotype" w:hAnsi="Palatino Linotype"/>
          <w:sz w:val="22"/>
          <w:szCs w:val="22"/>
          <w:lang w:val="sv-SE"/>
        </w:rPr>
        <w:t xml:space="preserve"> angkatan dan </w:t>
      </w:r>
      <w:r w:rsidR="007024AF" w:rsidRPr="0093507A">
        <w:rPr>
          <w:rFonts w:ascii="Palatino Linotype" w:hAnsi="Palatino Linotype"/>
          <w:sz w:val="22"/>
          <w:szCs w:val="22"/>
          <w:lang w:val="id-ID"/>
        </w:rPr>
        <w:t xml:space="preserve">kegiatan </w:t>
      </w:r>
      <w:r w:rsidR="00711B36">
        <w:rPr>
          <w:rFonts w:ascii="Palatino Linotype" w:hAnsi="Palatino Linotype"/>
          <w:sz w:val="22"/>
          <w:szCs w:val="22"/>
        </w:rPr>
        <w:t>B</w:t>
      </w:r>
      <w:r w:rsidR="007024AF" w:rsidRPr="0093507A">
        <w:rPr>
          <w:rFonts w:ascii="Palatino Linotype" w:hAnsi="Palatino Linotype"/>
          <w:sz w:val="22"/>
          <w:szCs w:val="22"/>
          <w:lang w:val="id-ID"/>
        </w:rPr>
        <w:t xml:space="preserve">alai </w:t>
      </w:r>
      <w:r w:rsidR="00711B36">
        <w:rPr>
          <w:rFonts w:ascii="Palatino Linotype" w:hAnsi="Palatino Linotype"/>
          <w:sz w:val="22"/>
          <w:szCs w:val="22"/>
        </w:rPr>
        <w:t>L</w:t>
      </w:r>
      <w:r w:rsidR="007024AF" w:rsidRPr="0093507A">
        <w:rPr>
          <w:rFonts w:ascii="Palatino Linotype" w:hAnsi="Palatino Linotype"/>
          <w:sz w:val="22"/>
          <w:szCs w:val="22"/>
          <w:lang w:val="id-ID"/>
        </w:rPr>
        <w:t xml:space="preserve">atihan </w:t>
      </w:r>
      <w:r w:rsidR="00711B36">
        <w:rPr>
          <w:rFonts w:ascii="Palatino Linotype" w:hAnsi="Palatino Linotype"/>
          <w:sz w:val="22"/>
          <w:szCs w:val="22"/>
        </w:rPr>
        <w:t>K</w:t>
      </w:r>
      <w:r w:rsidR="007024AF" w:rsidRPr="0093507A">
        <w:rPr>
          <w:rFonts w:ascii="Palatino Linotype" w:hAnsi="Palatino Linotype"/>
          <w:sz w:val="22"/>
          <w:szCs w:val="22"/>
          <w:lang w:val="id-ID"/>
        </w:rPr>
        <w:t xml:space="preserve">erja </w:t>
      </w:r>
      <w:r w:rsidR="00711B36">
        <w:rPr>
          <w:rFonts w:ascii="Palatino Linotype" w:hAnsi="Palatino Linotype"/>
          <w:sz w:val="22"/>
          <w:szCs w:val="22"/>
        </w:rPr>
        <w:t>I</w:t>
      </w:r>
      <w:r w:rsidR="007024AF" w:rsidRPr="0093507A">
        <w:rPr>
          <w:rFonts w:ascii="Palatino Linotype" w:hAnsi="Palatino Linotype"/>
          <w:sz w:val="22"/>
          <w:szCs w:val="22"/>
          <w:lang w:val="id-ID"/>
        </w:rPr>
        <w:t>ndustri Padang Di</w:t>
      </w:r>
      <w:r w:rsidR="00522080">
        <w:rPr>
          <w:rFonts w:ascii="Palatino Linotype" w:hAnsi="Palatino Linotype"/>
          <w:sz w:val="22"/>
          <w:szCs w:val="22"/>
        </w:rPr>
        <w:t>t</w:t>
      </w:r>
      <w:r w:rsidR="007024AF" w:rsidRPr="0093507A">
        <w:rPr>
          <w:rFonts w:ascii="Palatino Linotype" w:hAnsi="Palatino Linotype"/>
          <w:sz w:val="22"/>
          <w:szCs w:val="22"/>
          <w:lang w:val="id-ID"/>
        </w:rPr>
        <w:t xml:space="preserve">jen </w:t>
      </w:r>
      <w:r w:rsidR="00711B36">
        <w:rPr>
          <w:rFonts w:ascii="Palatino Linotype" w:hAnsi="Palatino Linotype"/>
          <w:sz w:val="22"/>
          <w:szCs w:val="22"/>
        </w:rPr>
        <w:t>B</w:t>
      </w:r>
      <w:r w:rsidR="007024AF" w:rsidRPr="0093507A">
        <w:rPr>
          <w:rFonts w:ascii="Palatino Linotype" w:hAnsi="Palatino Linotype"/>
          <w:sz w:val="22"/>
          <w:szCs w:val="22"/>
          <w:lang w:val="id-ID"/>
        </w:rPr>
        <w:t>inalatas Kemen</w:t>
      </w:r>
      <w:r w:rsidR="00711B36">
        <w:rPr>
          <w:rFonts w:ascii="Palatino Linotype" w:hAnsi="Palatino Linotype"/>
          <w:sz w:val="22"/>
          <w:szCs w:val="22"/>
        </w:rPr>
        <w:t>aker</w:t>
      </w:r>
      <w:r w:rsidR="007024AF" w:rsidRPr="0093507A">
        <w:rPr>
          <w:rFonts w:ascii="Palatino Linotype" w:hAnsi="Palatino Linotype"/>
          <w:sz w:val="22"/>
          <w:szCs w:val="22"/>
          <w:lang w:val="id-ID"/>
        </w:rPr>
        <w:t>trans</w:t>
      </w:r>
      <w:r w:rsidR="00522080">
        <w:rPr>
          <w:rFonts w:ascii="Palatino Linotype" w:hAnsi="Palatino Linotype"/>
          <w:sz w:val="22"/>
          <w:szCs w:val="22"/>
        </w:rPr>
        <w:t>.</w:t>
      </w:r>
    </w:p>
    <w:p w:rsidR="00522080" w:rsidRPr="0093507A" w:rsidRDefault="00522080" w:rsidP="00522080">
      <w:pPr>
        <w:spacing w:line="360" w:lineRule="auto"/>
        <w:rPr>
          <w:rFonts w:ascii="Palatino Linotype" w:hAnsi="Palatino Linotype"/>
          <w:sz w:val="22"/>
          <w:szCs w:val="22"/>
          <w:lang w:val="id-ID"/>
        </w:rPr>
      </w:pPr>
      <w:r>
        <w:rPr>
          <w:rFonts w:ascii="Palatino Linotype" w:hAnsi="Palatino Linotype"/>
          <w:sz w:val="22"/>
          <w:szCs w:val="22"/>
        </w:rPr>
        <w:t>T</w:t>
      </w:r>
      <w:r w:rsidRPr="0093507A">
        <w:rPr>
          <w:rFonts w:ascii="Palatino Linotype" w:hAnsi="Palatino Linotype"/>
          <w:sz w:val="22"/>
          <w:szCs w:val="22"/>
          <w:lang w:val="id-ID"/>
        </w:rPr>
        <w:t>abel 1a : Realisasi fisik dan keuangan kegiatan pelatihan dari APBN (PKTKP) tahun anggaran 201</w:t>
      </w:r>
      <w:r>
        <w:rPr>
          <w:rFonts w:ascii="Palatino Linotype" w:hAnsi="Palatino Linotype"/>
          <w:sz w:val="22"/>
          <w:szCs w:val="22"/>
        </w:rPr>
        <w:t>4</w:t>
      </w:r>
    </w:p>
    <w:tbl>
      <w:tblPr>
        <w:tblStyle w:val="TableGrid"/>
        <w:tblW w:w="8647" w:type="dxa"/>
        <w:tblInd w:w="108" w:type="dxa"/>
        <w:tblLayout w:type="fixed"/>
        <w:tblLook w:val="04A0"/>
      </w:tblPr>
      <w:tblGrid>
        <w:gridCol w:w="426"/>
        <w:gridCol w:w="3543"/>
        <w:gridCol w:w="1134"/>
        <w:gridCol w:w="1134"/>
        <w:gridCol w:w="709"/>
        <w:gridCol w:w="709"/>
        <w:gridCol w:w="992"/>
      </w:tblGrid>
      <w:tr w:rsidR="00522080" w:rsidRPr="0093507A" w:rsidTr="006560DB">
        <w:trPr>
          <w:trHeight w:val="239"/>
        </w:trPr>
        <w:tc>
          <w:tcPr>
            <w:tcW w:w="426" w:type="dxa"/>
            <w:vMerge w:val="restart"/>
            <w:vAlign w:val="center"/>
          </w:tcPr>
          <w:p w:rsidR="00522080" w:rsidRPr="0093507A" w:rsidRDefault="00522080" w:rsidP="006560DB">
            <w:pPr>
              <w:ind w:right="-108"/>
              <w:jc w:val="center"/>
              <w:rPr>
                <w:rFonts w:ascii="Palatino Linotype" w:hAnsi="Palatino Linotype"/>
                <w:sz w:val="18"/>
                <w:szCs w:val="18"/>
                <w:lang w:val="id-ID"/>
              </w:rPr>
            </w:pPr>
            <w:r w:rsidRPr="0093507A">
              <w:rPr>
                <w:rFonts w:ascii="Palatino Linotype" w:hAnsi="Palatino Linotype"/>
                <w:sz w:val="18"/>
                <w:szCs w:val="18"/>
                <w:lang w:val="id-ID"/>
              </w:rPr>
              <w:t>No</w:t>
            </w:r>
          </w:p>
        </w:tc>
        <w:tc>
          <w:tcPr>
            <w:tcW w:w="3543" w:type="dxa"/>
            <w:vMerge w:val="restart"/>
            <w:vAlign w:val="center"/>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Jenis Pelatihan</w:t>
            </w:r>
          </w:p>
        </w:tc>
        <w:tc>
          <w:tcPr>
            <w:tcW w:w="1134" w:type="dxa"/>
            <w:vMerge w:val="restart"/>
            <w:vAlign w:val="center"/>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Dana (Rp.)</w:t>
            </w:r>
          </w:p>
        </w:tc>
        <w:tc>
          <w:tcPr>
            <w:tcW w:w="1843" w:type="dxa"/>
            <w:gridSpan w:val="2"/>
            <w:vAlign w:val="center"/>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Realisasi</w:t>
            </w:r>
          </w:p>
        </w:tc>
        <w:tc>
          <w:tcPr>
            <w:tcW w:w="709" w:type="dxa"/>
          </w:tcPr>
          <w:p w:rsidR="00522080" w:rsidRPr="0093507A" w:rsidRDefault="00522080" w:rsidP="006560DB">
            <w:pPr>
              <w:jc w:val="both"/>
              <w:rPr>
                <w:rFonts w:ascii="Palatino Linotype" w:hAnsi="Palatino Linotype"/>
                <w:sz w:val="18"/>
                <w:szCs w:val="18"/>
                <w:lang w:val="id-ID"/>
              </w:rPr>
            </w:pPr>
          </w:p>
        </w:tc>
        <w:tc>
          <w:tcPr>
            <w:tcW w:w="992" w:type="dxa"/>
            <w:vMerge w:val="restart"/>
            <w:vAlign w:val="center"/>
          </w:tcPr>
          <w:p w:rsidR="00522080" w:rsidRPr="001910C5" w:rsidRDefault="00522080" w:rsidP="006560DB">
            <w:pPr>
              <w:jc w:val="center"/>
              <w:rPr>
                <w:rFonts w:ascii="Palatino Linotype" w:hAnsi="Palatino Linotype"/>
                <w:sz w:val="18"/>
                <w:szCs w:val="18"/>
              </w:rPr>
            </w:pPr>
            <w:r>
              <w:rPr>
                <w:rFonts w:ascii="Palatino Linotype" w:hAnsi="Palatino Linotype"/>
                <w:sz w:val="18"/>
                <w:szCs w:val="18"/>
              </w:rPr>
              <w:t>Sisa Dana (Rp.)</w:t>
            </w:r>
          </w:p>
        </w:tc>
      </w:tr>
      <w:tr w:rsidR="00522080" w:rsidRPr="0093507A" w:rsidTr="006560DB">
        <w:trPr>
          <w:trHeight w:val="477"/>
        </w:trPr>
        <w:tc>
          <w:tcPr>
            <w:tcW w:w="426" w:type="dxa"/>
            <w:vMerge/>
            <w:tcBorders>
              <w:bottom w:val="single" w:sz="4" w:space="0" w:color="auto"/>
            </w:tcBorders>
            <w:vAlign w:val="center"/>
          </w:tcPr>
          <w:p w:rsidR="00522080" w:rsidRPr="0093507A" w:rsidRDefault="00522080" w:rsidP="006560DB">
            <w:pPr>
              <w:jc w:val="center"/>
              <w:rPr>
                <w:rFonts w:ascii="Palatino Linotype" w:hAnsi="Palatino Linotype"/>
                <w:sz w:val="18"/>
                <w:szCs w:val="18"/>
                <w:lang w:val="id-ID"/>
              </w:rPr>
            </w:pPr>
          </w:p>
        </w:tc>
        <w:tc>
          <w:tcPr>
            <w:tcW w:w="3543" w:type="dxa"/>
            <w:vMerge/>
            <w:tcBorders>
              <w:bottom w:val="single" w:sz="4" w:space="0" w:color="auto"/>
            </w:tcBorders>
            <w:vAlign w:val="center"/>
          </w:tcPr>
          <w:p w:rsidR="00522080" w:rsidRPr="0093507A" w:rsidRDefault="00522080" w:rsidP="006560DB">
            <w:pPr>
              <w:jc w:val="center"/>
              <w:rPr>
                <w:rFonts w:ascii="Palatino Linotype" w:hAnsi="Palatino Linotype"/>
                <w:sz w:val="18"/>
                <w:szCs w:val="18"/>
                <w:lang w:val="id-ID"/>
              </w:rPr>
            </w:pPr>
          </w:p>
        </w:tc>
        <w:tc>
          <w:tcPr>
            <w:tcW w:w="1134" w:type="dxa"/>
            <w:vMerge/>
            <w:tcBorders>
              <w:bottom w:val="single" w:sz="4" w:space="0" w:color="auto"/>
            </w:tcBorders>
            <w:vAlign w:val="center"/>
          </w:tcPr>
          <w:p w:rsidR="00522080" w:rsidRPr="0093507A" w:rsidRDefault="00522080" w:rsidP="006560DB">
            <w:pPr>
              <w:jc w:val="center"/>
              <w:rPr>
                <w:rFonts w:ascii="Palatino Linotype" w:hAnsi="Palatino Linotype"/>
                <w:sz w:val="18"/>
                <w:szCs w:val="18"/>
                <w:lang w:val="id-ID"/>
              </w:rPr>
            </w:pPr>
          </w:p>
        </w:tc>
        <w:tc>
          <w:tcPr>
            <w:tcW w:w="1134" w:type="dxa"/>
            <w:tcBorders>
              <w:bottom w:val="single" w:sz="4" w:space="0" w:color="auto"/>
            </w:tcBorders>
            <w:vAlign w:val="center"/>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Keuangan</w:t>
            </w:r>
          </w:p>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(Rp.)</w:t>
            </w:r>
          </w:p>
        </w:tc>
        <w:tc>
          <w:tcPr>
            <w:tcW w:w="709" w:type="dxa"/>
            <w:tcBorders>
              <w:bottom w:val="single" w:sz="4" w:space="0" w:color="auto"/>
            </w:tcBorders>
            <w:vAlign w:val="center"/>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w:t>
            </w:r>
          </w:p>
        </w:tc>
        <w:tc>
          <w:tcPr>
            <w:tcW w:w="709" w:type="dxa"/>
            <w:tcBorders>
              <w:bottom w:val="single" w:sz="4" w:space="0" w:color="auto"/>
            </w:tcBorders>
            <w:vAlign w:val="center"/>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Fsk %</w:t>
            </w:r>
          </w:p>
        </w:tc>
        <w:tc>
          <w:tcPr>
            <w:tcW w:w="992" w:type="dxa"/>
            <w:vMerge/>
            <w:tcBorders>
              <w:bottom w:val="single" w:sz="4" w:space="0" w:color="auto"/>
            </w:tcBorders>
          </w:tcPr>
          <w:p w:rsidR="00522080" w:rsidRPr="0093507A" w:rsidRDefault="00522080" w:rsidP="006560DB">
            <w:pPr>
              <w:jc w:val="center"/>
              <w:rPr>
                <w:rFonts w:ascii="Palatino Linotype" w:hAnsi="Palatino Linotype"/>
                <w:sz w:val="18"/>
                <w:szCs w:val="18"/>
                <w:lang w:val="id-ID"/>
              </w:rPr>
            </w:pPr>
          </w:p>
        </w:tc>
      </w:tr>
      <w:tr w:rsidR="00522080" w:rsidRPr="0093507A" w:rsidTr="006560DB">
        <w:trPr>
          <w:trHeight w:val="337"/>
        </w:trPr>
        <w:tc>
          <w:tcPr>
            <w:tcW w:w="426" w:type="dxa"/>
            <w:tcBorders>
              <w:bottom w:val="dotted" w:sz="4" w:space="0" w:color="auto"/>
            </w:tcBorders>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A.</w:t>
            </w:r>
          </w:p>
        </w:tc>
        <w:tc>
          <w:tcPr>
            <w:tcW w:w="3543" w:type="dxa"/>
            <w:tcBorders>
              <w:bottom w:val="dotted" w:sz="4" w:space="0" w:color="auto"/>
            </w:tcBorders>
          </w:tcPr>
          <w:p w:rsidR="00522080" w:rsidRPr="0093507A" w:rsidRDefault="00522080" w:rsidP="006560DB">
            <w:pPr>
              <w:jc w:val="both"/>
              <w:rPr>
                <w:rFonts w:ascii="Palatino Linotype" w:hAnsi="Palatino Linotype"/>
                <w:sz w:val="18"/>
                <w:szCs w:val="18"/>
                <w:lang w:val="id-ID"/>
              </w:rPr>
            </w:pPr>
            <w:r w:rsidRPr="0093507A">
              <w:rPr>
                <w:rFonts w:ascii="Palatino Linotype" w:hAnsi="Palatino Linotype"/>
                <w:sz w:val="18"/>
                <w:szCs w:val="18"/>
                <w:lang w:val="id-ID"/>
              </w:rPr>
              <w:t xml:space="preserve">Administrasi </w:t>
            </w:r>
          </w:p>
        </w:tc>
        <w:tc>
          <w:tcPr>
            <w:tcW w:w="1134" w:type="dxa"/>
            <w:tcBorders>
              <w:bottom w:val="dotted" w:sz="4" w:space="0" w:color="auto"/>
            </w:tcBorders>
          </w:tcPr>
          <w:p w:rsidR="00522080" w:rsidRPr="00522080" w:rsidRDefault="00522080" w:rsidP="006560DB">
            <w:pPr>
              <w:jc w:val="right"/>
              <w:rPr>
                <w:rFonts w:ascii="Palatino Linotype" w:hAnsi="Palatino Linotype"/>
                <w:sz w:val="18"/>
                <w:szCs w:val="18"/>
              </w:rPr>
            </w:pPr>
            <w:r>
              <w:rPr>
                <w:rFonts w:ascii="Palatino Linotype" w:hAnsi="Palatino Linotype"/>
                <w:sz w:val="18"/>
                <w:szCs w:val="18"/>
              </w:rPr>
              <w:t>38.730.000</w:t>
            </w:r>
          </w:p>
        </w:tc>
        <w:tc>
          <w:tcPr>
            <w:tcW w:w="1134" w:type="dxa"/>
            <w:tcBorders>
              <w:bottom w:val="dotted" w:sz="4" w:space="0" w:color="auto"/>
            </w:tcBorders>
          </w:tcPr>
          <w:p w:rsidR="00522080" w:rsidRPr="00522080" w:rsidRDefault="00522080" w:rsidP="006560DB">
            <w:pPr>
              <w:jc w:val="right"/>
              <w:rPr>
                <w:rFonts w:ascii="Palatino Linotype" w:hAnsi="Palatino Linotype"/>
                <w:sz w:val="18"/>
                <w:szCs w:val="18"/>
              </w:rPr>
            </w:pPr>
            <w:r>
              <w:rPr>
                <w:rFonts w:ascii="Palatino Linotype" w:hAnsi="Palatino Linotype"/>
                <w:sz w:val="18"/>
                <w:szCs w:val="18"/>
              </w:rPr>
              <w:t>37.281.000</w:t>
            </w:r>
          </w:p>
        </w:tc>
        <w:tc>
          <w:tcPr>
            <w:tcW w:w="709" w:type="dxa"/>
            <w:tcBorders>
              <w:bottom w:val="dotted" w:sz="4" w:space="0" w:color="auto"/>
            </w:tcBorders>
          </w:tcPr>
          <w:p w:rsidR="00522080" w:rsidRPr="0093507A" w:rsidRDefault="00522080" w:rsidP="00522080">
            <w:pPr>
              <w:jc w:val="right"/>
              <w:rPr>
                <w:rFonts w:ascii="Palatino Linotype" w:hAnsi="Palatino Linotype" w:cs="Calibri"/>
                <w:color w:val="000000"/>
                <w:sz w:val="18"/>
                <w:szCs w:val="18"/>
              </w:rPr>
            </w:pPr>
            <w:r w:rsidRPr="0093507A">
              <w:rPr>
                <w:rFonts w:ascii="Palatino Linotype" w:hAnsi="Palatino Linotype" w:cs="Calibri"/>
                <w:color w:val="000000"/>
                <w:sz w:val="18"/>
                <w:szCs w:val="18"/>
              </w:rPr>
              <w:t>96,2</w:t>
            </w:r>
            <w:r>
              <w:rPr>
                <w:rFonts w:ascii="Palatino Linotype" w:hAnsi="Palatino Linotype" w:cs="Calibri"/>
                <w:color w:val="000000"/>
                <w:sz w:val="18"/>
                <w:szCs w:val="18"/>
              </w:rPr>
              <w:t>6</w:t>
            </w:r>
          </w:p>
        </w:tc>
        <w:tc>
          <w:tcPr>
            <w:tcW w:w="709" w:type="dxa"/>
            <w:tcBorders>
              <w:bottom w:val="dotted" w:sz="4" w:space="0" w:color="auto"/>
            </w:tcBorders>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100</w:t>
            </w:r>
          </w:p>
        </w:tc>
        <w:tc>
          <w:tcPr>
            <w:tcW w:w="992" w:type="dxa"/>
            <w:tcBorders>
              <w:bottom w:val="dotted" w:sz="4" w:space="0" w:color="auto"/>
            </w:tcBorders>
          </w:tcPr>
          <w:p w:rsidR="00522080" w:rsidRDefault="00522080" w:rsidP="006560DB">
            <w:pPr>
              <w:jc w:val="right"/>
              <w:rPr>
                <w:rFonts w:ascii="Palatino Linotype" w:hAnsi="Palatino Linotype" w:cs="Calibri"/>
                <w:color w:val="000000"/>
                <w:sz w:val="18"/>
                <w:szCs w:val="18"/>
              </w:rPr>
            </w:pPr>
            <w:r>
              <w:rPr>
                <w:rFonts w:ascii="Palatino Linotype" w:hAnsi="Palatino Linotype" w:cs="Calibri"/>
                <w:color w:val="000000"/>
                <w:sz w:val="18"/>
                <w:szCs w:val="18"/>
              </w:rPr>
              <w:t>1.</w:t>
            </w:r>
            <w:r w:rsidR="00A9763E">
              <w:rPr>
                <w:rFonts w:ascii="Palatino Linotype" w:hAnsi="Palatino Linotype" w:cs="Calibri"/>
                <w:color w:val="000000"/>
                <w:sz w:val="18"/>
                <w:szCs w:val="18"/>
              </w:rPr>
              <w:t>449</w:t>
            </w:r>
            <w:r>
              <w:rPr>
                <w:rFonts w:ascii="Palatino Linotype" w:hAnsi="Palatino Linotype" w:cs="Calibri"/>
                <w:color w:val="000000"/>
                <w:sz w:val="18"/>
                <w:szCs w:val="18"/>
              </w:rPr>
              <w:t>.000</w:t>
            </w:r>
          </w:p>
          <w:p w:rsidR="00522080" w:rsidRPr="0093507A" w:rsidRDefault="00522080" w:rsidP="006560DB">
            <w:pPr>
              <w:jc w:val="right"/>
              <w:rPr>
                <w:rFonts w:ascii="Palatino Linotype" w:hAnsi="Palatino Linotype"/>
                <w:sz w:val="18"/>
                <w:szCs w:val="18"/>
                <w:lang w:val="id-ID"/>
              </w:rPr>
            </w:pPr>
          </w:p>
        </w:tc>
      </w:tr>
      <w:tr w:rsidR="00522080" w:rsidRPr="0093507A" w:rsidTr="006560DB">
        <w:trPr>
          <w:trHeight w:val="225"/>
        </w:trPr>
        <w:tc>
          <w:tcPr>
            <w:tcW w:w="426" w:type="dxa"/>
            <w:tcBorders>
              <w:top w:val="dotted" w:sz="4" w:space="0" w:color="auto"/>
              <w:bottom w:val="dotted" w:sz="4" w:space="0" w:color="auto"/>
            </w:tcBorders>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B.</w:t>
            </w:r>
          </w:p>
        </w:tc>
        <w:tc>
          <w:tcPr>
            <w:tcW w:w="3543" w:type="dxa"/>
            <w:tcBorders>
              <w:top w:val="dotted" w:sz="4" w:space="0" w:color="auto"/>
              <w:bottom w:val="dotted" w:sz="4" w:space="0" w:color="auto"/>
            </w:tcBorders>
          </w:tcPr>
          <w:p w:rsidR="00522080" w:rsidRPr="0093507A" w:rsidRDefault="00522080" w:rsidP="006560DB">
            <w:pPr>
              <w:jc w:val="both"/>
              <w:rPr>
                <w:rFonts w:ascii="Palatino Linotype" w:hAnsi="Palatino Linotype"/>
                <w:sz w:val="18"/>
                <w:szCs w:val="18"/>
                <w:lang w:val="id-ID"/>
              </w:rPr>
            </w:pPr>
            <w:r w:rsidRPr="0093507A">
              <w:rPr>
                <w:rFonts w:ascii="Palatino Linotype" w:hAnsi="Palatino Linotype"/>
                <w:sz w:val="18"/>
                <w:szCs w:val="18"/>
                <w:lang w:val="id-ID"/>
              </w:rPr>
              <w:t>Kegiatan Pelatihan</w:t>
            </w:r>
          </w:p>
        </w:tc>
        <w:tc>
          <w:tcPr>
            <w:tcW w:w="1134" w:type="dxa"/>
            <w:tcBorders>
              <w:top w:val="dotted" w:sz="4" w:space="0" w:color="auto"/>
              <w:bottom w:val="dotted" w:sz="4" w:space="0" w:color="auto"/>
            </w:tcBorders>
          </w:tcPr>
          <w:p w:rsidR="00522080" w:rsidRPr="0093507A" w:rsidRDefault="00522080" w:rsidP="006560DB">
            <w:pPr>
              <w:jc w:val="right"/>
              <w:rPr>
                <w:rFonts w:ascii="Palatino Linotype" w:hAnsi="Palatino Linotype"/>
                <w:sz w:val="18"/>
                <w:szCs w:val="18"/>
                <w:lang w:val="id-ID"/>
              </w:rPr>
            </w:pPr>
          </w:p>
        </w:tc>
        <w:tc>
          <w:tcPr>
            <w:tcW w:w="1134" w:type="dxa"/>
            <w:tcBorders>
              <w:top w:val="dotted" w:sz="4" w:space="0" w:color="auto"/>
              <w:bottom w:val="dotted" w:sz="4" w:space="0" w:color="auto"/>
            </w:tcBorders>
          </w:tcPr>
          <w:p w:rsidR="00522080" w:rsidRPr="0093507A" w:rsidRDefault="00522080" w:rsidP="006560DB">
            <w:pPr>
              <w:jc w:val="right"/>
              <w:rPr>
                <w:rFonts w:ascii="Palatino Linotype" w:hAnsi="Palatino Linotype"/>
                <w:sz w:val="18"/>
                <w:szCs w:val="18"/>
                <w:lang w:val="id-ID"/>
              </w:rPr>
            </w:pPr>
          </w:p>
        </w:tc>
        <w:tc>
          <w:tcPr>
            <w:tcW w:w="709" w:type="dxa"/>
            <w:tcBorders>
              <w:top w:val="dotted" w:sz="4" w:space="0" w:color="auto"/>
              <w:bottom w:val="dotted" w:sz="4" w:space="0" w:color="auto"/>
            </w:tcBorders>
          </w:tcPr>
          <w:p w:rsidR="00522080" w:rsidRPr="0093507A" w:rsidRDefault="00522080" w:rsidP="006560DB">
            <w:pPr>
              <w:jc w:val="right"/>
              <w:rPr>
                <w:rFonts w:ascii="Palatino Linotype" w:hAnsi="Palatino Linotype" w:cs="Calibri"/>
                <w:color w:val="000000"/>
                <w:sz w:val="18"/>
                <w:szCs w:val="18"/>
              </w:rPr>
            </w:pPr>
          </w:p>
        </w:tc>
        <w:tc>
          <w:tcPr>
            <w:tcW w:w="709" w:type="dxa"/>
            <w:tcBorders>
              <w:top w:val="dotted" w:sz="4" w:space="0" w:color="auto"/>
              <w:bottom w:val="dotted" w:sz="4" w:space="0" w:color="auto"/>
            </w:tcBorders>
          </w:tcPr>
          <w:p w:rsidR="00522080" w:rsidRPr="0093507A" w:rsidRDefault="00522080" w:rsidP="006560DB">
            <w:pPr>
              <w:jc w:val="center"/>
              <w:rPr>
                <w:rFonts w:ascii="Palatino Linotype" w:hAnsi="Palatino Linotype"/>
                <w:sz w:val="18"/>
                <w:szCs w:val="18"/>
                <w:lang w:val="id-ID"/>
              </w:rPr>
            </w:pPr>
          </w:p>
        </w:tc>
        <w:tc>
          <w:tcPr>
            <w:tcW w:w="992" w:type="dxa"/>
            <w:tcBorders>
              <w:top w:val="dotted" w:sz="4" w:space="0" w:color="auto"/>
              <w:bottom w:val="dotted" w:sz="4" w:space="0" w:color="auto"/>
            </w:tcBorders>
          </w:tcPr>
          <w:p w:rsidR="00522080" w:rsidRPr="0093507A" w:rsidRDefault="00522080" w:rsidP="006560DB">
            <w:pPr>
              <w:jc w:val="center"/>
              <w:rPr>
                <w:rFonts w:ascii="Palatino Linotype" w:hAnsi="Palatino Linotype"/>
                <w:sz w:val="18"/>
                <w:szCs w:val="18"/>
                <w:lang w:val="id-ID"/>
              </w:rPr>
            </w:pPr>
          </w:p>
        </w:tc>
      </w:tr>
      <w:tr w:rsidR="00522080" w:rsidRPr="0093507A" w:rsidTr="006560DB">
        <w:trPr>
          <w:trHeight w:val="477"/>
        </w:trPr>
        <w:tc>
          <w:tcPr>
            <w:tcW w:w="426" w:type="dxa"/>
            <w:tcBorders>
              <w:top w:val="dotted" w:sz="4" w:space="0" w:color="auto"/>
              <w:bottom w:val="dotted" w:sz="4" w:space="0" w:color="auto"/>
            </w:tcBorders>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1.</w:t>
            </w:r>
          </w:p>
        </w:tc>
        <w:tc>
          <w:tcPr>
            <w:tcW w:w="3543" w:type="dxa"/>
            <w:tcBorders>
              <w:top w:val="dotted" w:sz="4" w:space="0" w:color="auto"/>
              <w:bottom w:val="dotted" w:sz="4" w:space="0" w:color="auto"/>
            </w:tcBorders>
          </w:tcPr>
          <w:p w:rsidR="00522080" w:rsidRPr="00522080" w:rsidRDefault="00522080" w:rsidP="00522080">
            <w:pPr>
              <w:jc w:val="both"/>
              <w:rPr>
                <w:rFonts w:ascii="Palatino Linotype" w:hAnsi="Palatino Linotype"/>
                <w:sz w:val="18"/>
                <w:szCs w:val="18"/>
              </w:rPr>
            </w:pPr>
            <w:r w:rsidRPr="0093507A">
              <w:rPr>
                <w:rFonts w:ascii="Palatino Linotype" w:hAnsi="Palatino Linotype"/>
                <w:sz w:val="18"/>
                <w:szCs w:val="18"/>
                <w:lang w:val="id-ID"/>
              </w:rPr>
              <w:t>Pelatihan</w:t>
            </w:r>
            <w:r>
              <w:rPr>
                <w:rFonts w:ascii="Palatino Linotype" w:hAnsi="Palatino Linotype"/>
                <w:sz w:val="18"/>
                <w:szCs w:val="18"/>
              </w:rPr>
              <w:t xml:space="preserve"> budidaya perikanan air tawar dan air payau</w:t>
            </w:r>
          </w:p>
        </w:tc>
        <w:tc>
          <w:tcPr>
            <w:tcW w:w="1134" w:type="dxa"/>
            <w:tcBorders>
              <w:top w:val="dotted" w:sz="4" w:space="0" w:color="auto"/>
              <w:bottom w:val="dotted" w:sz="4" w:space="0" w:color="auto"/>
            </w:tcBorders>
          </w:tcPr>
          <w:p w:rsidR="00522080" w:rsidRPr="00522080" w:rsidRDefault="00522080" w:rsidP="006560DB">
            <w:pPr>
              <w:jc w:val="right"/>
              <w:rPr>
                <w:rFonts w:ascii="Palatino Linotype" w:hAnsi="Palatino Linotype"/>
                <w:sz w:val="18"/>
                <w:szCs w:val="18"/>
              </w:rPr>
            </w:pPr>
            <w:r>
              <w:rPr>
                <w:rFonts w:ascii="Palatino Linotype" w:hAnsi="Palatino Linotype"/>
                <w:sz w:val="18"/>
                <w:szCs w:val="18"/>
              </w:rPr>
              <w:t>93.680.000</w:t>
            </w:r>
          </w:p>
        </w:tc>
        <w:tc>
          <w:tcPr>
            <w:tcW w:w="1134" w:type="dxa"/>
            <w:tcBorders>
              <w:top w:val="dotted" w:sz="4" w:space="0" w:color="auto"/>
              <w:bottom w:val="dotted" w:sz="4" w:space="0" w:color="auto"/>
            </w:tcBorders>
          </w:tcPr>
          <w:p w:rsidR="00522080" w:rsidRPr="00522080" w:rsidRDefault="00522080" w:rsidP="006560DB">
            <w:pPr>
              <w:jc w:val="right"/>
              <w:rPr>
                <w:rFonts w:ascii="Palatino Linotype" w:hAnsi="Palatino Linotype"/>
                <w:sz w:val="18"/>
                <w:szCs w:val="18"/>
              </w:rPr>
            </w:pPr>
            <w:r>
              <w:rPr>
                <w:rFonts w:ascii="Palatino Linotype" w:hAnsi="Palatino Linotype"/>
                <w:sz w:val="18"/>
                <w:szCs w:val="18"/>
              </w:rPr>
              <w:t>93.675.000</w:t>
            </w:r>
          </w:p>
        </w:tc>
        <w:tc>
          <w:tcPr>
            <w:tcW w:w="709" w:type="dxa"/>
            <w:tcBorders>
              <w:top w:val="dotted" w:sz="4" w:space="0" w:color="auto"/>
              <w:bottom w:val="dotted" w:sz="4" w:space="0" w:color="auto"/>
            </w:tcBorders>
          </w:tcPr>
          <w:p w:rsidR="00522080" w:rsidRPr="00A9763E" w:rsidRDefault="00A9763E" w:rsidP="006560DB">
            <w:pPr>
              <w:jc w:val="right"/>
              <w:rPr>
                <w:rFonts w:ascii="Palatino Linotype" w:hAnsi="Palatino Linotype" w:cs="Calibri"/>
                <w:color w:val="000000"/>
                <w:sz w:val="18"/>
                <w:szCs w:val="18"/>
              </w:rPr>
            </w:pPr>
            <w:r>
              <w:rPr>
                <w:rFonts w:ascii="Palatino Linotype" w:hAnsi="Palatino Linotype" w:cs="Calibri"/>
                <w:color w:val="000000"/>
                <w:sz w:val="18"/>
                <w:szCs w:val="18"/>
              </w:rPr>
              <w:t>99,99</w:t>
            </w:r>
          </w:p>
        </w:tc>
        <w:tc>
          <w:tcPr>
            <w:tcW w:w="709" w:type="dxa"/>
            <w:tcBorders>
              <w:top w:val="dotted" w:sz="4" w:space="0" w:color="auto"/>
              <w:bottom w:val="dotted" w:sz="4" w:space="0" w:color="auto"/>
            </w:tcBorders>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100</w:t>
            </w:r>
          </w:p>
        </w:tc>
        <w:tc>
          <w:tcPr>
            <w:tcW w:w="992" w:type="dxa"/>
            <w:tcBorders>
              <w:top w:val="dotted" w:sz="4" w:space="0" w:color="auto"/>
              <w:bottom w:val="dotted" w:sz="4" w:space="0" w:color="auto"/>
            </w:tcBorders>
          </w:tcPr>
          <w:p w:rsidR="00522080" w:rsidRPr="001910C5" w:rsidRDefault="00A9763E" w:rsidP="00A9763E">
            <w:pPr>
              <w:jc w:val="right"/>
              <w:rPr>
                <w:rFonts w:ascii="Palatino Linotype" w:hAnsi="Palatino Linotype"/>
                <w:sz w:val="18"/>
                <w:szCs w:val="18"/>
              </w:rPr>
            </w:pPr>
            <w:r>
              <w:rPr>
                <w:rFonts w:ascii="Palatino Linotype" w:hAnsi="Palatino Linotype"/>
                <w:sz w:val="18"/>
                <w:szCs w:val="18"/>
              </w:rPr>
              <w:t>5</w:t>
            </w:r>
            <w:r w:rsidR="00522080">
              <w:rPr>
                <w:rFonts w:ascii="Palatino Linotype" w:hAnsi="Palatino Linotype"/>
                <w:sz w:val="18"/>
                <w:szCs w:val="18"/>
              </w:rPr>
              <w:t>.000</w:t>
            </w:r>
          </w:p>
        </w:tc>
      </w:tr>
      <w:tr w:rsidR="00522080" w:rsidRPr="0093507A" w:rsidTr="0093650E">
        <w:trPr>
          <w:trHeight w:val="383"/>
        </w:trPr>
        <w:tc>
          <w:tcPr>
            <w:tcW w:w="426" w:type="dxa"/>
            <w:tcBorders>
              <w:top w:val="dotted" w:sz="4" w:space="0" w:color="auto"/>
              <w:bottom w:val="single" w:sz="4" w:space="0" w:color="auto"/>
            </w:tcBorders>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2.</w:t>
            </w:r>
          </w:p>
        </w:tc>
        <w:tc>
          <w:tcPr>
            <w:tcW w:w="3543" w:type="dxa"/>
            <w:tcBorders>
              <w:top w:val="dotted" w:sz="4" w:space="0" w:color="auto"/>
              <w:bottom w:val="single" w:sz="4" w:space="0" w:color="auto"/>
            </w:tcBorders>
          </w:tcPr>
          <w:p w:rsidR="00522080" w:rsidRPr="00522080" w:rsidRDefault="00522080" w:rsidP="006560DB">
            <w:pPr>
              <w:jc w:val="both"/>
              <w:rPr>
                <w:rFonts w:ascii="Palatino Linotype" w:hAnsi="Palatino Linotype"/>
                <w:sz w:val="18"/>
                <w:szCs w:val="18"/>
              </w:rPr>
            </w:pPr>
            <w:r>
              <w:rPr>
                <w:rFonts w:ascii="Palatino Linotype" w:hAnsi="Palatino Linotype"/>
                <w:sz w:val="18"/>
                <w:szCs w:val="18"/>
              </w:rPr>
              <w:t>Pelatihan pemberdayaan masyarakat</w:t>
            </w:r>
          </w:p>
        </w:tc>
        <w:tc>
          <w:tcPr>
            <w:tcW w:w="1134" w:type="dxa"/>
            <w:tcBorders>
              <w:top w:val="dotted" w:sz="4" w:space="0" w:color="auto"/>
              <w:bottom w:val="single" w:sz="4" w:space="0" w:color="auto"/>
            </w:tcBorders>
          </w:tcPr>
          <w:p w:rsidR="00522080" w:rsidRPr="00522080" w:rsidRDefault="00522080" w:rsidP="006560DB">
            <w:pPr>
              <w:jc w:val="right"/>
              <w:rPr>
                <w:rFonts w:ascii="Palatino Linotype" w:hAnsi="Palatino Linotype"/>
                <w:sz w:val="18"/>
                <w:szCs w:val="18"/>
              </w:rPr>
            </w:pPr>
            <w:r>
              <w:rPr>
                <w:rFonts w:ascii="Palatino Linotype" w:hAnsi="Palatino Linotype"/>
                <w:sz w:val="18"/>
                <w:szCs w:val="18"/>
              </w:rPr>
              <w:t>85.590.000</w:t>
            </w:r>
          </w:p>
        </w:tc>
        <w:tc>
          <w:tcPr>
            <w:tcW w:w="1134" w:type="dxa"/>
            <w:tcBorders>
              <w:top w:val="dotted" w:sz="4" w:space="0" w:color="auto"/>
              <w:bottom w:val="single" w:sz="4" w:space="0" w:color="auto"/>
            </w:tcBorders>
          </w:tcPr>
          <w:p w:rsidR="00522080" w:rsidRPr="00522080" w:rsidRDefault="00522080" w:rsidP="00522080">
            <w:pPr>
              <w:jc w:val="right"/>
              <w:rPr>
                <w:rFonts w:ascii="Palatino Linotype" w:hAnsi="Palatino Linotype"/>
                <w:sz w:val="18"/>
                <w:szCs w:val="18"/>
              </w:rPr>
            </w:pPr>
            <w:r>
              <w:rPr>
                <w:rFonts w:ascii="Palatino Linotype" w:hAnsi="Palatino Linotype"/>
                <w:sz w:val="18"/>
                <w:szCs w:val="18"/>
              </w:rPr>
              <w:t>84.025.000</w:t>
            </w:r>
          </w:p>
        </w:tc>
        <w:tc>
          <w:tcPr>
            <w:tcW w:w="709" w:type="dxa"/>
            <w:tcBorders>
              <w:top w:val="dotted" w:sz="4" w:space="0" w:color="auto"/>
              <w:bottom w:val="single" w:sz="4" w:space="0" w:color="auto"/>
            </w:tcBorders>
          </w:tcPr>
          <w:p w:rsidR="00522080" w:rsidRPr="0093507A" w:rsidRDefault="00522080" w:rsidP="00A9763E">
            <w:pPr>
              <w:jc w:val="right"/>
              <w:rPr>
                <w:rFonts w:ascii="Palatino Linotype" w:hAnsi="Palatino Linotype" w:cs="Calibri"/>
                <w:color w:val="000000"/>
                <w:sz w:val="18"/>
                <w:szCs w:val="18"/>
              </w:rPr>
            </w:pPr>
            <w:r w:rsidRPr="0093507A">
              <w:rPr>
                <w:rFonts w:ascii="Palatino Linotype" w:hAnsi="Palatino Linotype" w:cs="Calibri"/>
                <w:color w:val="000000"/>
                <w:sz w:val="18"/>
                <w:szCs w:val="18"/>
              </w:rPr>
              <w:t>9</w:t>
            </w:r>
            <w:r w:rsidR="00A9763E">
              <w:rPr>
                <w:rFonts w:ascii="Palatino Linotype" w:hAnsi="Palatino Linotype" w:cs="Calibri"/>
                <w:color w:val="000000"/>
                <w:sz w:val="18"/>
                <w:szCs w:val="18"/>
              </w:rPr>
              <w:t>8</w:t>
            </w:r>
            <w:r w:rsidRPr="0093507A">
              <w:rPr>
                <w:rFonts w:ascii="Palatino Linotype" w:hAnsi="Palatino Linotype" w:cs="Calibri"/>
                <w:color w:val="000000"/>
                <w:sz w:val="18"/>
                <w:szCs w:val="18"/>
              </w:rPr>
              <w:t>,1</w:t>
            </w:r>
            <w:r w:rsidR="00A9763E">
              <w:rPr>
                <w:rFonts w:ascii="Palatino Linotype" w:hAnsi="Palatino Linotype" w:cs="Calibri"/>
                <w:color w:val="000000"/>
                <w:sz w:val="18"/>
                <w:szCs w:val="18"/>
              </w:rPr>
              <w:t>7</w:t>
            </w:r>
          </w:p>
        </w:tc>
        <w:tc>
          <w:tcPr>
            <w:tcW w:w="709" w:type="dxa"/>
            <w:tcBorders>
              <w:top w:val="dotted" w:sz="4" w:space="0" w:color="auto"/>
              <w:bottom w:val="single" w:sz="4" w:space="0" w:color="auto"/>
            </w:tcBorders>
          </w:tcPr>
          <w:p w:rsidR="00522080" w:rsidRPr="0093507A" w:rsidRDefault="00522080" w:rsidP="006560DB">
            <w:pPr>
              <w:jc w:val="center"/>
              <w:rPr>
                <w:rFonts w:ascii="Palatino Linotype" w:hAnsi="Palatino Linotype"/>
                <w:sz w:val="18"/>
                <w:szCs w:val="18"/>
                <w:lang w:val="id-ID"/>
              </w:rPr>
            </w:pPr>
            <w:r w:rsidRPr="0093507A">
              <w:rPr>
                <w:rFonts w:ascii="Palatino Linotype" w:hAnsi="Palatino Linotype"/>
                <w:sz w:val="18"/>
                <w:szCs w:val="18"/>
                <w:lang w:val="id-ID"/>
              </w:rPr>
              <w:t>100</w:t>
            </w:r>
          </w:p>
        </w:tc>
        <w:tc>
          <w:tcPr>
            <w:tcW w:w="992" w:type="dxa"/>
            <w:tcBorders>
              <w:top w:val="dotted" w:sz="4" w:space="0" w:color="auto"/>
              <w:bottom w:val="single" w:sz="4" w:space="0" w:color="auto"/>
            </w:tcBorders>
          </w:tcPr>
          <w:p w:rsidR="00522080" w:rsidRPr="001910C5" w:rsidRDefault="00522080" w:rsidP="00A9763E">
            <w:pPr>
              <w:jc w:val="right"/>
              <w:rPr>
                <w:rFonts w:ascii="Palatino Linotype" w:hAnsi="Palatino Linotype"/>
                <w:sz w:val="18"/>
                <w:szCs w:val="18"/>
              </w:rPr>
            </w:pPr>
            <w:r>
              <w:rPr>
                <w:rFonts w:ascii="Palatino Linotype" w:hAnsi="Palatino Linotype"/>
                <w:sz w:val="18"/>
                <w:szCs w:val="18"/>
              </w:rPr>
              <w:t>1</w:t>
            </w:r>
            <w:r w:rsidR="00A9763E">
              <w:rPr>
                <w:rFonts w:ascii="Palatino Linotype" w:hAnsi="Palatino Linotype"/>
                <w:sz w:val="18"/>
                <w:szCs w:val="18"/>
              </w:rPr>
              <w:t>.565.</w:t>
            </w:r>
            <w:r>
              <w:rPr>
                <w:rFonts w:ascii="Palatino Linotype" w:hAnsi="Palatino Linotype"/>
                <w:sz w:val="18"/>
                <w:szCs w:val="18"/>
              </w:rPr>
              <w:t>000</w:t>
            </w:r>
          </w:p>
        </w:tc>
      </w:tr>
      <w:tr w:rsidR="00A9763E" w:rsidRPr="00A9763E" w:rsidTr="00A9763E">
        <w:trPr>
          <w:trHeight w:val="146"/>
        </w:trPr>
        <w:tc>
          <w:tcPr>
            <w:tcW w:w="3969" w:type="dxa"/>
            <w:gridSpan w:val="2"/>
            <w:tcBorders>
              <w:top w:val="single" w:sz="4" w:space="0" w:color="auto"/>
              <w:bottom w:val="single" w:sz="4" w:space="0" w:color="auto"/>
            </w:tcBorders>
          </w:tcPr>
          <w:p w:rsidR="00A9763E" w:rsidRPr="00A9763E" w:rsidRDefault="00A9763E" w:rsidP="006560DB">
            <w:pPr>
              <w:jc w:val="right"/>
              <w:rPr>
                <w:rFonts w:ascii="Palatino Linotype" w:hAnsi="Palatino Linotype"/>
                <w:b/>
                <w:sz w:val="18"/>
                <w:szCs w:val="18"/>
              </w:rPr>
            </w:pPr>
            <w:r w:rsidRPr="00A9763E">
              <w:rPr>
                <w:rFonts w:ascii="Palatino Linotype" w:hAnsi="Palatino Linotype"/>
                <w:b/>
                <w:sz w:val="18"/>
                <w:szCs w:val="18"/>
              </w:rPr>
              <w:t>Jumlah</w:t>
            </w:r>
          </w:p>
        </w:tc>
        <w:tc>
          <w:tcPr>
            <w:tcW w:w="1134" w:type="dxa"/>
            <w:tcBorders>
              <w:top w:val="single" w:sz="4" w:space="0" w:color="auto"/>
              <w:bottom w:val="single" w:sz="4" w:space="0" w:color="auto"/>
            </w:tcBorders>
          </w:tcPr>
          <w:p w:rsidR="00A9763E" w:rsidRPr="00A9763E" w:rsidRDefault="00A9763E" w:rsidP="006560DB">
            <w:pPr>
              <w:jc w:val="right"/>
              <w:rPr>
                <w:rFonts w:ascii="Palatino Linotype" w:hAnsi="Palatino Linotype"/>
                <w:b/>
                <w:sz w:val="18"/>
                <w:szCs w:val="18"/>
              </w:rPr>
            </w:pPr>
            <w:r w:rsidRPr="00A9763E">
              <w:rPr>
                <w:rFonts w:ascii="Palatino Linotype" w:hAnsi="Palatino Linotype"/>
                <w:b/>
                <w:sz w:val="18"/>
                <w:szCs w:val="18"/>
              </w:rPr>
              <w:t>218.000.000</w:t>
            </w:r>
          </w:p>
        </w:tc>
        <w:tc>
          <w:tcPr>
            <w:tcW w:w="1134" w:type="dxa"/>
            <w:tcBorders>
              <w:top w:val="single" w:sz="4" w:space="0" w:color="auto"/>
              <w:bottom w:val="single" w:sz="4" w:space="0" w:color="auto"/>
            </w:tcBorders>
          </w:tcPr>
          <w:p w:rsidR="00A9763E" w:rsidRPr="00A9763E" w:rsidRDefault="00A9763E" w:rsidP="006560DB">
            <w:pPr>
              <w:jc w:val="right"/>
              <w:rPr>
                <w:rFonts w:ascii="Palatino Linotype" w:hAnsi="Palatino Linotype"/>
                <w:b/>
                <w:sz w:val="18"/>
                <w:szCs w:val="18"/>
              </w:rPr>
            </w:pPr>
            <w:r w:rsidRPr="00A9763E">
              <w:rPr>
                <w:rFonts w:ascii="Palatino Linotype" w:hAnsi="Palatino Linotype"/>
                <w:b/>
                <w:sz w:val="18"/>
                <w:szCs w:val="18"/>
              </w:rPr>
              <w:t>214.981.000</w:t>
            </w:r>
          </w:p>
        </w:tc>
        <w:tc>
          <w:tcPr>
            <w:tcW w:w="709" w:type="dxa"/>
            <w:tcBorders>
              <w:top w:val="single" w:sz="4" w:space="0" w:color="auto"/>
              <w:bottom w:val="single" w:sz="4" w:space="0" w:color="auto"/>
            </w:tcBorders>
          </w:tcPr>
          <w:p w:rsidR="00A9763E" w:rsidRPr="00A9763E" w:rsidRDefault="00A9763E" w:rsidP="00A9763E">
            <w:pPr>
              <w:jc w:val="right"/>
              <w:rPr>
                <w:rFonts w:ascii="Palatino Linotype" w:hAnsi="Palatino Linotype"/>
                <w:b/>
                <w:sz w:val="18"/>
                <w:szCs w:val="18"/>
                <w:lang w:val="id-ID"/>
              </w:rPr>
            </w:pPr>
            <w:r w:rsidRPr="00A9763E">
              <w:rPr>
                <w:rFonts w:ascii="Palatino Linotype" w:hAnsi="Palatino Linotype"/>
                <w:b/>
                <w:sz w:val="18"/>
                <w:szCs w:val="18"/>
              </w:rPr>
              <w:t>9</w:t>
            </w:r>
            <w:r w:rsidRPr="00A9763E">
              <w:rPr>
                <w:rFonts w:ascii="Palatino Linotype" w:hAnsi="Palatino Linotype"/>
                <w:b/>
                <w:sz w:val="18"/>
                <w:szCs w:val="18"/>
                <w:lang w:val="id-ID"/>
              </w:rPr>
              <w:t>8</w:t>
            </w:r>
            <w:r w:rsidRPr="00A9763E">
              <w:rPr>
                <w:rFonts w:ascii="Palatino Linotype" w:hAnsi="Palatino Linotype"/>
                <w:b/>
                <w:sz w:val="18"/>
                <w:szCs w:val="18"/>
              </w:rPr>
              <w:t>,62</w:t>
            </w:r>
          </w:p>
        </w:tc>
        <w:tc>
          <w:tcPr>
            <w:tcW w:w="709" w:type="dxa"/>
            <w:tcBorders>
              <w:top w:val="single" w:sz="4" w:space="0" w:color="auto"/>
              <w:bottom w:val="single" w:sz="4" w:space="0" w:color="auto"/>
            </w:tcBorders>
          </w:tcPr>
          <w:p w:rsidR="00A9763E" w:rsidRPr="00A9763E" w:rsidRDefault="00A9763E" w:rsidP="006560DB">
            <w:pPr>
              <w:jc w:val="center"/>
              <w:rPr>
                <w:rFonts w:ascii="Palatino Linotype" w:hAnsi="Palatino Linotype"/>
                <w:b/>
                <w:sz w:val="18"/>
                <w:szCs w:val="18"/>
                <w:lang w:val="id-ID"/>
              </w:rPr>
            </w:pPr>
            <w:r w:rsidRPr="00A9763E">
              <w:rPr>
                <w:rFonts w:ascii="Palatino Linotype" w:hAnsi="Palatino Linotype"/>
                <w:b/>
                <w:sz w:val="18"/>
                <w:szCs w:val="18"/>
                <w:lang w:val="id-ID"/>
              </w:rPr>
              <w:t>100</w:t>
            </w:r>
          </w:p>
        </w:tc>
        <w:tc>
          <w:tcPr>
            <w:tcW w:w="992" w:type="dxa"/>
            <w:tcBorders>
              <w:top w:val="single" w:sz="4" w:space="0" w:color="auto"/>
              <w:bottom w:val="single" w:sz="4" w:space="0" w:color="auto"/>
            </w:tcBorders>
          </w:tcPr>
          <w:p w:rsidR="00A9763E" w:rsidRPr="00A9763E" w:rsidRDefault="00A9763E" w:rsidP="006560DB">
            <w:pPr>
              <w:jc w:val="right"/>
              <w:rPr>
                <w:rFonts w:ascii="Palatino Linotype" w:hAnsi="Palatino Linotype"/>
                <w:b/>
                <w:sz w:val="18"/>
                <w:szCs w:val="18"/>
              </w:rPr>
            </w:pPr>
            <w:r w:rsidRPr="00A9763E">
              <w:rPr>
                <w:rFonts w:ascii="Palatino Linotype" w:hAnsi="Palatino Linotype"/>
                <w:b/>
                <w:sz w:val="18"/>
                <w:szCs w:val="18"/>
              </w:rPr>
              <w:t>3.019.000</w:t>
            </w:r>
          </w:p>
        </w:tc>
      </w:tr>
    </w:tbl>
    <w:p w:rsidR="00CD5E56" w:rsidRDefault="00CD5E56" w:rsidP="00CD5E56">
      <w:pPr>
        <w:jc w:val="both"/>
        <w:rPr>
          <w:rFonts w:ascii="Palatino Linotype" w:hAnsi="Palatino Linotype"/>
          <w:sz w:val="22"/>
          <w:szCs w:val="22"/>
        </w:rPr>
      </w:pPr>
    </w:p>
    <w:p w:rsidR="00CD5E56" w:rsidRPr="0093507A" w:rsidRDefault="00CD5E56" w:rsidP="00CD5E56">
      <w:pPr>
        <w:spacing w:line="360" w:lineRule="auto"/>
        <w:jc w:val="both"/>
        <w:rPr>
          <w:rFonts w:ascii="Palatino Linotype" w:hAnsi="Palatino Linotype"/>
          <w:sz w:val="22"/>
          <w:szCs w:val="22"/>
          <w:lang w:val="id-ID"/>
        </w:rPr>
      </w:pPr>
      <w:r w:rsidRPr="0093507A">
        <w:rPr>
          <w:rFonts w:ascii="Palatino Linotype" w:hAnsi="Palatino Linotype"/>
          <w:sz w:val="22"/>
          <w:szCs w:val="22"/>
          <w:lang w:val="id-ID"/>
        </w:rPr>
        <w:t xml:space="preserve">Dari </w:t>
      </w:r>
      <w:r>
        <w:rPr>
          <w:rFonts w:ascii="Palatino Linotype" w:hAnsi="Palatino Linotype"/>
          <w:sz w:val="22"/>
          <w:szCs w:val="22"/>
        </w:rPr>
        <w:t>2</w:t>
      </w:r>
      <w:r w:rsidRPr="0093507A">
        <w:rPr>
          <w:rFonts w:ascii="Palatino Linotype" w:hAnsi="Palatino Linotype"/>
          <w:sz w:val="22"/>
          <w:szCs w:val="22"/>
          <w:lang w:val="id-ID"/>
        </w:rPr>
        <w:t xml:space="preserve"> (</w:t>
      </w:r>
      <w:r>
        <w:rPr>
          <w:rFonts w:ascii="Palatino Linotype" w:hAnsi="Palatino Linotype"/>
          <w:sz w:val="22"/>
          <w:szCs w:val="22"/>
        </w:rPr>
        <w:t>dua</w:t>
      </w:r>
      <w:r w:rsidRPr="0093507A">
        <w:rPr>
          <w:rFonts w:ascii="Palatino Linotype" w:hAnsi="Palatino Linotype"/>
          <w:sz w:val="22"/>
          <w:szCs w:val="22"/>
          <w:lang w:val="id-ID"/>
        </w:rPr>
        <w:t>) angkatan pelatihan tersebut di atas telah di laksanakan dengan komposisi asal peserta pelatihan sebagai berikut :</w:t>
      </w:r>
    </w:p>
    <w:p w:rsidR="00753111" w:rsidRPr="0093507A" w:rsidRDefault="007024AF" w:rsidP="00945E45">
      <w:pPr>
        <w:pStyle w:val="ListParagraph"/>
        <w:numPr>
          <w:ilvl w:val="0"/>
          <w:numId w:val="26"/>
        </w:numPr>
        <w:spacing w:line="360" w:lineRule="auto"/>
        <w:ind w:left="360"/>
        <w:jc w:val="both"/>
        <w:rPr>
          <w:rFonts w:ascii="Palatino Linotype" w:hAnsi="Palatino Linotype"/>
          <w:sz w:val="22"/>
          <w:szCs w:val="22"/>
          <w:lang w:val="sv-SE"/>
        </w:rPr>
      </w:pPr>
      <w:r w:rsidRPr="0093507A">
        <w:rPr>
          <w:rFonts w:ascii="Palatino Linotype" w:hAnsi="Palatino Linotype"/>
          <w:sz w:val="22"/>
          <w:szCs w:val="22"/>
          <w:lang w:val="id-ID"/>
        </w:rPr>
        <w:lastRenderedPageBreak/>
        <w:t xml:space="preserve">Kegiatan Pelatihan dan Penunjang Pelatihan </w:t>
      </w:r>
    </w:p>
    <w:p w:rsidR="00CD5E56" w:rsidRPr="00CD5E56" w:rsidRDefault="00CD5E56" w:rsidP="00945E45">
      <w:pPr>
        <w:pStyle w:val="ListParagraph"/>
        <w:numPr>
          <w:ilvl w:val="0"/>
          <w:numId w:val="68"/>
        </w:numPr>
        <w:spacing w:line="360" w:lineRule="auto"/>
        <w:jc w:val="both"/>
        <w:rPr>
          <w:rFonts w:ascii="Palatino Linotype" w:hAnsi="Palatino Linotype"/>
          <w:sz w:val="22"/>
          <w:szCs w:val="22"/>
          <w:lang w:val="id-ID"/>
        </w:rPr>
      </w:pPr>
      <w:r>
        <w:rPr>
          <w:rFonts w:ascii="Palatino Linotype" w:hAnsi="Palatino Linotype"/>
          <w:sz w:val="22"/>
          <w:szCs w:val="22"/>
        </w:rPr>
        <w:t xml:space="preserve">Pelatihan budidaya perikanan air tawar dan air payau dilaksanakan di Kawasan KTM eks UPT Silaut VI Kabupaten Pesisir Selatan pada t5anggal 3 s/d 9 Juni 2014 selama 7 hari dengtan peserta sebanyak 50 orang terdiri dari : </w:t>
      </w:r>
    </w:p>
    <w:p w:rsidR="00CD5E56" w:rsidRPr="00CD5E56" w:rsidRDefault="00CD5E56" w:rsidP="00945E45">
      <w:pPr>
        <w:pStyle w:val="ListParagraph"/>
        <w:numPr>
          <w:ilvl w:val="0"/>
          <w:numId w:val="69"/>
        </w:numPr>
        <w:spacing w:line="360" w:lineRule="auto"/>
        <w:jc w:val="both"/>
        <w:rPr>
          <w:rFonts w:ascii="Palatino Linotype" w:hAnsi="Palatino Linotype"/>
          <w:sz w:val="22"/>
          <w:szCs w:val="22"/>
          <w:lang w:val="id-ID"/>
        </w:rPr>
      </w:pPr>
      <w:r>
        <w:rPr>
          <w:rFonts w:ascii="Palatino Linotype" w:hAnsi="Palatino Linotype"/>
          <w:sz w:val="22"/>
          <w:szCs w:val="22"/>
        </w:rPr>
        <w:t>Laki-laki</w:t>
      </w:r>
      <w:r>
        <w:rPr>
          <w:rFonts w:ascii="Palatino Linotype" w:hAnsi="Palatino Linotype"/>
          <w:sz w:val="22"/>
          <w:szCs w:val="22"/>
        </w:rPr>
        <w:tab/>
      </w:r>
      <w:r>
        <w:rPr>
          <w:rFonts w:ascii="Palatino Linotype" w:hAnsi="Palatino Linotype"/>
          <w:sz w:val="22"/>
          <w:szCs w:val="22"/>
        </w:rPr>
        <w:tab/>
        <w:t>: 40 orang</w:t>
      </w:r>
    </w:p>
    <w:p w:rsidR="00CD5E56" w:rsidRPr="00CD5E56" w:rsidRDefault="00CD5E56" w:rsidP="00945E45">
      <w:pPr>
        <w:pStyle w:val="ListParagraph"/>
        <w:numPr>
          <w:ilvl w:val="0"/>
          <w:numId w:val="69"/>
        </w:numPr>
        <w:spacing w:line="360" w:lineRule="auto"/>
        <w:jc w:val="both"/>
        <w:rPr>
          <w:rFonts w:ascii="Palatino Linotype" w:hAnsi="Palatino Linotype"/>
          <w:sz w:val="22"/>
          <w:szCs w:val="22"/>
          <w:lang w:val="id-ID"/>
        </w:rPr>
      </w:pPr>
      <w:r>
        <w:rPr>
          <w:rFonts w:ascii="Palatino Linotype" w:hAnsi="Palatino Linotype"/>
          <w:sz w:val="22"/>
          <w:szCs w:val="22"/>
        </w:rPr>
        <w:t>Perempuan</w:t>
      </w:r>
      <w:r>
        <w:rPr>
          <w:rFonts w:ascii="Palatino Linotype" w:hAnsi="Palatino Linotype"/>
          <w:sz w:val="22"/>
          <w:szCs w:val="22"/>
        </w:rPr>
        <w:tab/>
        <w:t>: 10 orang</w:t>
      </w:r>
    </w:p>
    <w:p w:rsidR="00CD5E56" w:rsidRPr="00CD5E56" w:rsidRDefault="00CD5E56" w:rsidP="00945E45">
      <w:pPr>
        <w:pStyle w:val="ListParagraph"/>
        <w:numPr>
          <w:ilvl w:val="0"/>
          <w:numId w:val="68"/>
        </w:numPr>
        <w:spacing w:line="360" w:lineRule="auto"/>
        <w:jc w:val="both"/>
        <w:rPr>
          <w:rFonts w:ascii="Palatino Linotype" w:hAnsi="Palatino Linotype"/>
          <w:sz w:val="22"/>
          <w:szCs w:val="22"/>
          <w:lang w:val="id-ID"/>
        </w:rPr>
      </w:pPr>
      <w:r>
        <w:rPr>
          <w:rFonts w:ascii="Palatino Linotype" w:hAnsi="Palatino Linotype"/>
          <w:sz w:val="22"/>
          <w:szCs w:val="22"/>
        </w:rPr>
        <w:t>Pelatihan Pengembangan dan Pelayanan Masyarakat</w:t>
      </w:r>
    </w:p>
    <w:p w:rsidR="00CD5E56" w:rsidRDefault="00CD5E56" w:rsidP="00CD5E56">
      <w:pPr>
        <w:pStyle w:val="ListParagraph"/>
        <w:spacing w:line="360" w:lineRule="auto"/>
        <w:jc w:val="both"/>
        <w:rPr>
          <w:rFonts w:ascii="Palatino Linotype" w:hAnsi="Palatino Linotype"/>
          <w:sz w:val="22"/>
          <w:szCs w:val="22"/>
        </w:rPr>
      </w:pPr>
      <w:r>
        <w:rPr>
          <w:rFonts w:ascii="Palatino Linotype" w:hAnsi="Palatino Linotype"/>
          <w:sz w:val="22"/>
          <w:szCs w:val="22"/>
        </w:rPr>
        <w:t xml:space="preserve">Dilaksanakan pada tanggal 20 s/d 25 Agustus 2014 selama 6 hari di UPT Aek Nabirong Kabupaten Pasaman Barat dengan jumlah peserta sebanyak 50 orang yang terdiri dari : </w:t>
      </w:r>
    </w:p>
    <w:p w:rsidR="00CD5E56" w:rsidRPr="00CD5E56" w:rsidRDefault="00CD5E56" w:rsidP="00945E45">
      <w:pPr>
        <w:pStyle w:val="ListParagraph"/>
        <w:numPr>
          <w:ilvl w:val="0"/>
          <w:numId w:val="69"/>
        </w:numPr>
        <w:spacing w:line="360" w:lineRule="auto"/>
        <w:jc w:val="both"/>
        <w:rPr>
          <w:rFonts w:ascii="Palatino Linotype" w:hAnsi="Palatino Linotype"/>
          <w:sz w:val="22"/>
          <w:szCs w:val="22"/>
          <w:lang w:val="id-ID"/>
        </w:rPr>
      </w:pPr>
      <w:r>
        <w:rPr>
          <w:rFonts w:ascii="Palatino Linotype" w:hAnsi="Palatino Linotype"/>
          <w:sz w:val="22"/>
          <w:szCs w:val="22"/>
        </w:rPr>
        <w:t>Laki-laki</w:t>
      </w:r>
      <w:r>
        <w:rPr>
          <w:rFonts w:ascii="Palatino Linotype" w:hAnsi="Palatino Linotype"/>
          <w:sz w:val="22"/>
          <w:szCs w:val="22"/>
        </w:rPr>
        <w:tab/>
      </w:r>
      <w:r>
        <w:rPr>
          <w:rFonts w:ascii="Palatino Linotype" w:hAnsi="Palatino Linotype"/>
          <w:sz w:val="22"/>
          <w:szCs w:val="22"/>
        </w:rPr>
        <w:tab/>
        <w:t>: 30 orang</w:t>
      </w:r>
    </w:p>
    <w:p w:rsidR="00CD5E56" w:rsidRPr="00CD5E56" w:rsidRDefault="00CD5E56" w:rsidP="00945E45">
      <w:pPr>
        <w:pStyle w:val="ListParagraph"/>
        <w:numPr>
          <w:ilvl w:val="0"/>
          <w:numId w:val="69"/>
        </w:numPr>
        <w:spacing w:line="360" w:lineRule="auto"/>
        <w:jc w:val="both"/>
        <w:rPr>
          <w:rFonts w:ascii="Palatino Linotype" w:hAnsi="Palatino Linotype"/>
          <w:sz w:val="22"/>
          <w:szCs w:val="22"/>
          <w:lang w:val="id-ID"/>
        </w:rPr>
      </w:pPr>
      <w:r>
        <w:rPr>
          <w:rFonts w:ascii="Palatino Linotype" w:hAnsi="Palatino Linotype"/>
          <w:sz w:val="22"/>
          <w:szCs w:val="22"/>
        </w:rPr>
        <w:t>Perempuan</w:t>
      </w:r>
      <w:r>
        <w:rPr>
          <w:rFonts w:ascii="Palatino Linotype" w:hAnsi="Palatino Linotype"/>
          <w:sz w:val="22"/>
          <w:szCs w:val="22"/>
        </w:rPr>
        <w:tab/>
        <w:t>: 20 orang</w:t>
      </w:r>
    </w:p>
    <w:p w:rsidR="00CD5E56" w:rsidRDefault="0093650E" w:rsidP="0093650E">
      <w:pPr>
        <w:numPr>
          <w:ilvl w:val="1"/>
          <w:numId w:val="7"/>
        </w:numPr>
        <w:tabs>
          <w:tab w:val="clear" w:pos="1001"/>
          <w:tab w:val="num" w:pos="281"/>
          <w:tab w:val="num" w:pos="1800"/>
        </w:tabs>
        <w:spacing w:line="360" w:lineRule="auto"/>
        <w:ind w:left="1080" w:hanging="360"/>
        <w:jc w:val="both"/>
        <w:rPr>
          <w:rFonts w:ascii="Palatino Linotype" w:hAnsi="Palatino Linotype"/>
          <w:sz w:val="22"/>
          <w:szCs w:val="22"/>
        </w:rPr>
      </w:pPr>
      <w:r>
        <w:rPr>
          <w:rFonts w:ascii="Palatino Linotype" w:hAnsi="Palatino Linotype"/>
          <w:sz w:val="22"/>
          <w:szCs w:val="22"/>
        </w:rPr>
        <w:t>Dana APBD</w:t>
      </w:r>
      <w:r w:rsidR="004E6EDC">
        <w:rPr>
          <w:rFonts w:ascii="Palatino Linotype" w:hAnsi="Palatino Linotype"/>
          <w:sz w:val="22"/>
          <w:szCs w:val="22"/>
        </w:rPr>
        <w:t xml:space="preserve"> Kegiatan Pelatihan dan Penunjang Pelatihan </w:t>
      </w:r>
    </w:p>
    <w:p w:rsidR="007024AF" w:rsidRPr="00CD5E56" w:rsidRDefault="001649B4" w:rsidP="001649B4">
      <w:pPr>
        <w:pStyle w:val="ListParagraph"/>
        <w:spacing w:line="360" w:lineRule="auto"/>
        <w:ind w:left="1077"/>
        <w:jc w:val="both"/>
        <w:rPr>
          <w:rFonts w:ascii="Palatino Linotype" w:hAnsi="Palatino Linotype"/>
          <w:sz w:val="22"/>
          <w:szCs w:val="22"/>
          <w:lang w:val="id-ID"/>
        </w:rPr>
      </w:pPr>
      <w:r>
        <w:rPr>
          <w:rFonts w:ascii="Palatino Linotype" w:hAnsi="Palatino Linotype"/>
          <w:sz w:val="22"/>
          <w:szCs w:val="22"/>
        </w:rPr>
        <w:t>Pada tahun 2014 dari dana APBD UPTD Balatrans mendapat kegiatan sebanyak 3 (tiga) angkatan dan 4 paket kegiatan penunjang, u</w:t>
      </w:r>
      <w:r w:rsidR="007024AF" w:rsidRPr="00CD5E56">
        <w:rPr>
          <w:rFonts w:ascii="Palatino Linotype" w:hAnsi="Palatino Linotype"/>
          <w:sz w:val="22"/>
          <w:szCs w:val="22"/>
          <w:lang w:val="id-ID"/>
        </w:rPr>
        <w:t>ntuk menunjang p</w:t>
      </w:r>
      <w:r w:rsidR="00711B36" w:rsidRPr="00CD5E56">
        <w:rPr>
          <w:rFonts w:ascii="Palatino Linotype" w:hAnsi="Palatino Linotype"/>
          <w:sz w:val="22"/>
          <w:szCs w:val="22"/>
        </w:rPr>
        <w:t>e</w:t>
      </w:r>
      <w:r w:rsidR="007024AF" w:rsidRPr="00CD5E56">
        <w:rPr>
          <w:rFonts w:ascii="Palatino Linotype" w:hAnsi="Palatino Linotype"/>
          <w:sz w:val="22"/>
          <w:szCs w:val="22"/>
          <w:lang w:val="id-ID"/>
        </w:rPr>
        <w:t xml:space="preserve">laksanaan </w:t>
      </w:r>
      <w:r w:rsidRPr="00CD5E56">
        <w:rPr>
          <w:rFonts w:ascii="Palatino Linotype" w:hAnsi="Palatino Linotype"/>
          <w:sz w:val="22"/>
          <w:szCs w:val="22"/>
          <w:lang w:val="id-ID"/>
        </w:rPr>
        <w:t>Keg</w:t>
      </w:r>
      <w:r w:rsidRPr="00CD5E56">
        <w:rPr>
          <w:rFonts w:ascii="Palatino Linotype" w:hAnsi="Palatino Linotype"/>
          <w:sz w:val="22"/>
          <w:szCs w:val="22"/>
        </w:rPr>
        <w:t>i</w:t>
      </w:r>
      <w:r w:rsidRPr="00CD5E56">
        <w:rPr>
          <w:rFonts w:ascii="Palatino Linotype" w:hAnsi="Palatino Linotype"/>
          <w:sz w:val="22"/>
          <w:szCs w:val="22"/>
          <w:lang w:val="id-ID"/>
        </w:rPr>
        <w:t xml:space="preserve">atan Pelatihan </w:t>
      </w:r>
      <w:r w:rsidR="007024AF" w:rsidRPr="00CD5E56">
        <w:rPr>
          <w:rFonts w:ascii="Palatino Linotype" w:hAnsi="Palatino Linotype"/>
          <w:sz w:val="22"/>
          <w:szCs w:val="22"/>
          <w:lang w:val="id-ID"/>
        </w:rPr>
        <w:t xml:space="preserve">Transmigrasi didukung </w:t>
      </w:r>
      <w:r>
        <w:rPr>
          <w:rFonts w:ascii="Palatino Linotype" w:hAnsi="Palatino Linotype"/>
          <w:sz w:val="22"/>
          <w:szCs w:val="22"/>
          <w:lang w:val="id-ID"/>
        </w:rPr>
        <w:t>dana sebesar Rp.</w:t>
      </w:r>
      <w:r w:rsidR="007024AF" w:rsidRPr="00CD5E56">
        <w:rPr>
          <w:rFonts w:ascii="Palatino Linotype" w:hAnsi="Palatino Linotype"/>
          <w:sz w:val="22"/>
          <w:szCs w:val="22"/>
          <w:lang w:val="id-ID"/>
        </w:rPr>
        <w:t>5</w:t>
      </w:r>
      <w:r w:rsidR="0093650E">
        <w:rPr>
          <w:rFonts w:ascii="Palatino Linotype" w:hAnsi="Palatino Linotype"/>
          <w:sz w:val="22"/>
          <w:szCs w:val="22"/>
        </w:rPr>
        <w:t>57</w:t>
      </w:r>
      <w:r w:rsidR="007024AF" w:rsidRPr="00CD5E56">
        <w:rPr>
          <w:rFonts w:ascii="Palatino Linotype" w:hAnsi="Palatino Linotype"/>
          <w:sz w:val="22"/>
          <w:szCs w:val="22"/>
          <w:lang w:val="id-ID"/>
        </w:rPr>
        <w:t>.</w:t>
      </w:r>
      <w:r w:rsidR="0093650E">
        <w:rPr>
          <w:rFonts w:ascii="Palatino Linotype" w:hAnsi="Palatino Linotype"/>
          <w:sz w:val="22"/>
          <w:szCs w:val="22"/>
        </w:rPr>
        <w:t>564</w:t>
      </w:r>
      <w:r w:rsidR="007024AF" w:rsidRPr="00CD5E56">
        <w:rPr>
          <w:rFonts w:ascii="Palatino Linotype" w:hAnsi="Palatino Linotype"/>
          <w:sz w:val="22"/>
          <w:szCs w:val="22"/>
          <w:lang w:val="id-ID"/>
        </w:rPr>
        <w:t>.</w:t>
      </w:r>
      <w:r w:rsidR="0093650E">
        <w:rPr>
          <w:rFonts w:ascii="Palatino Linotype" w:hAnsi="Palatino Linotype"/>
          <w:sz w:val="22"/>
          <w:szCs w:val="22"/>
        </w:rPr>
        <w:t>438</w:t>
      </w:r>
      <w:r w:rsidR="007024AF" w:rsidRPr="00CD5E56">
        <w:rPr>
          <w:rFonts w:ascii="Palatino Linotype" w:hAnsi="Palatino Linotype"/>
          <w:sz w:val="22"/>
          <w:szCs w:val="22"/>
          <w:lang w:val="id-ID"/>
        </w:rPr>
        <w:t xml:space="preserve">,- untuk </w:t>
      </w:r>
      <w:r w:rsidR="0093650E">
        <w:rPr>
          <w:rFonts w:ascii="Palatino Linotype" w:hAnsi="Palatino Linotype"/>
          <w:sz w:val="22"/>
          <w:szCs w:val="22"/>
        </w:rPr>
        <w:t>5</w:t>
      </w:r>
      <w:r w:rsidR="007024AF" w:rsidRPr="00CD5E56">
        <w:rPr>
          <w:rFonts w:ascii="Palatino Linotype" w:hAnsi="Palatino Linotype"/>
          <w:sz w:val="22"/>
          <w:szCs w:val="22"/>
          <w:lang w:val="id-ID"/>
        </w:rPr>
        <w:t xml:space="preserve"> angkatan ditambah </w:t>
      </w:r>
      <w:r w:rsidR="0093650E">
        <w:rPr>
          <w:rFonts w:ascii="Palatino Linotype" w:hAnsi="Palatino Linotype"/>
          <w:sz w:val="22"/>
          <w:szCs w:val="22"/>
        </w:rPr>
        <w:t>4</w:t>
      </w:r>
      <w:r w:rsidR="007024AF" w:rsidRPr="00CD5E56">
        <w:rPr>
          <w:rFonts w:ascii="Palatino Linotype" w:hAnsi="Palatino Linotype"/>
          <w:sz w:val="22"/>
          <w:szCs w:val="22"/>
          <w:lang w:val="id-ID"/>
        </w:rPr>
        <w:t xml:space="preserve"> paket kegiatan penunjang dengan sasaran peserta berjumlah </w:t>
      </w:r>
      <w:r w:rsidR="00DD6BBD">
        <w:rPr>
          <w:rFonts w:ascii="Palatino Linotype" w:hAnsi="Palatino Linotype"/>
          <w:sz w:val="22"/>
          <w:szCs w:val="22"/>
        </w:rPr>
        <w:t>190</w:t>
      </w:r>
      <w:r w:rsidR="007024AF" w:rsidRPr="00CD5E56">
        <w:rPr>
          <w:rFonts w:ascii="Palatino Linotype" w:hAnsi="Palatino Linotype"/>
          <w:sz w:val="22"/>
          <w:szCs w:val="22"/>
          <w:lang w:val="id-ID"/>
        </w:rPr>
        <w:t xml:space="preserve"> orang, 3 (tiga) angkatan dilaksanakan di UPTD Balai Latihan Transmigrasi Provinsi Sumatera Barat di </w:t>
      </w:r>
      <w:r w:rsidR="00711B36" w:rsidRPr="00CD5E56">
        <w:rPr>
          <w:rFonts w:ascii="Palatino Linotype" w:hAnsi="Palatino Linotype"/>
          <w:sz w:val="22"/>
          <w:szCs w:val="22"/>
        </w:rPr>
        <w:t>P</w:t>
      </w:r>
      <w:r w:rsidR="007024AF" w:rsidRPr="00CD5E56">
        <w:rPr>
          <w:rFonts w:ascii="Palatino Linotype" w:hAnsi="Palatino Linotype"/>
          <w:sz w:val="22"/>
          <w:szCs w:val="22"/>
          <w:lang w:val="id-ID"/>
        </w:rPr>
        <w:t xml:space="preserve">adang dan </w:t>
      </w:r>
      <w:r w:rsidR="00DD6BBD">
        <w:rPr>
          <w:rFonts w:ascii="Palatino Linotype" w:hAnsi="Palatino Linotype"/>
          <w:sz w:val="22"/>
          <w:szCs w:val="22"/>
        </w:rPr>
        <w:t>2</w:t>
      </w:r>
      <w:r w:rsidR="007024AF" w:rsidRPr="00CD5E56">
        <w:rPr>
          <w:rFonts w:ascii="Palatino Linotype" w:hAnsi="Palatino Linotype"/>
          <w:sz w:val="22"/>
          <w:szCs w:val="22"/>
          <w:lang w:val="id-ID"/>
        </w:rPr>
        <w:t xml:space="preserve"> (d</w:t>
      </w:r>
      <w:r w:rsidR="00DD6BBD">
        <w:rPr>
          <w:rFonts w:ascii="Palatino Linotype" w:hAnsi="Palatino Linotype"/>
          <w:sz w:val="22"/>
          <w:szCs w:val="22"/>
        </w:rPr>
        <w:t>ua</w:t>
      </w:r>
      <w:r w:rsidR="007024AF" w:rsidRPr="00CD5E56">
        <w:rPr>
          <w:rFonts w:ascii="Palatino Linotype" w:hAnsi="Palatino Linotype"/>
          <w:sz w:val="22"/>
          <w:szCs w:val="22"/>
          <w:lang w:val="id-ID"/>
        </w:rPr>
        <w:t xml:space="preserve">) angkatan dilaksanakan di lokasi UPT daerah binaan, dengan rincian sebagai berikut : </w:t>
      </w:r>
    </w:p>
    <w:p w:rsidR="00A71048" w:rsidRDefault="00A71048">
      <w:pPr>
        <w:rPr>
          <w:rFonts w:ascii="Palatino Linotype" w:hAnsi="Palatino Linotype"/>
          <w:sz w:val="22"/>
          <w:szCs w:val="22"/>
        </w:rPr>
      </w:pPr>
      <w:r>
        <w:rPr>
          <w:rFonts w:ascii="Palatino Linotype" w:hAnsi="Palatino Linotype"/>
          <w:sz w:val="22"/>
          <w:szCs w:val="22"/>
        </w:rPr>
        <w:br w:type="page"/>
      </w:r>
    </w:p>
    <w:p w:rsidR="00503C34" w:rsidRPr="0093507A" w:rsidRDefault="00CE4BE1" w:rsidP="00945E45">
      <w:pPr>
        <w:pStyle w:val="ListParagraph"/>
        <w:numPr>
          <w:ilvl w:val="0"/>
          <w:numId w:val="27"/>
        </w:numPr>
        <w:ind w:left="357" w:hanging="357"/>
        <w:jc w:val="both"/>
        <w:rPr>
          <w:rFonts w:ascii="Palatino Linotype" w:hAnsi="Palatino Linotype"/>
          <w:b/>
          <w:sz w:val="22"/>
          <w:szCs w:val="22"/>
          <w:lang w:val="sv-SE"/>
        </w:rPr>
      </w:pPr>
      <w:r w:rsidRPr="0093507A">
        <w:rPr>
          <w:rFonts w:ascii="Palatino Linotype" w:hAnsi="Palatino Linotype"/>
          <w:b/>
          <w:sz w:val="22"/>
          <w:szCs w:val="22"/>
          <w:lang w:val="id-ID"/>
        </w:rPr>
        <w:lastRenderedPageBreak/>
        <w:t xml:space="preserve">Dana Rutin </w:t>
      </w:r>
      <w:r w:rsidRPr="0093507A">
        <w:rPr>
          <w:rFonts w:ascii="Palatino Linotype" w:hAnsi="Palatino Linotype"/>
          <w:b/>
          <w:sz w:val="22"/>
          <w:szCs w:val="22"/>
          <w:lang w:val="sv-SE"/>
        </w:rPr>
        <w:t>Realisasi Kegiatan Belanja Langsung Tahun Anggaran 201</w:t>
      </w:r>
      <w:r w:rsidR="00CB33D5">
        <w:rPr>
          <w:rFonts w:ascii="Palatino Linotype" w:hAnsi="Palatino Linotype"/>
          <w:b/>
          <w:sz w:val="22"/>
          <w:szCs w:val="22"/>
          <w:lang w:val="sv-SE"/>
        </w:rPr>
        <w:t>4 sebagai berikut :</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3543"/>
        <w:gridCol w:w="1134"/>
        <w:gridCol w:w="1134"/>
        <w:gridCol w:w="709"/>
        <w:gridCol w:w="709"/>
        <w:gridCol w:w="1134"/>
      </w:tblGrid>
      <w:tr w:rsidR="00733007" w:rsidRPr="00DD38DD" w:rsidTr="00E84CC2">
        <w:tc>
          <w:tcPr>
            <w:tcW w:w="426" w:type="dxa"/>
            <w:vMerge w:val="restart"/>
            <w:vAlign w:val="center"/>
          </w:tcPr>
          <w:p w:rsidR="001472E6" w:rsidRPr="00DD38DD" w:rsidRDefault="001472E6" w:rsidP="00DD38DD">
            <w:pPr>
              <w:ind w:right="-108"/>
              <w:jc w:val="center"/>
              <w:rPr>
                <w:rFonts w:ascii="Palatino Linotype" w:hAnsi="Palatino Linotype"/>
                <w:b/>
                <w:sz w:val="18"/>
                <w:szCs w:val="18"/>
              </w:rPr>
            </w:pPr>
            <w:r w:rsidRPr="00DD38DD">
              <w:rPr>
                <w:rFonts w:ascii="Palatino Linotype" w:hAnsi="Palatino Linotype"/>
                <w:b/>
                <w:sz w:val="18"/>
                <w:szCs w:val="18"/>
              </w:rPr>
              <w:t>No</w:t>
            </w:r>
          </w:p>
        </w:tc>
        <w:tc>
          <w:tcPr>
            <w:tcW w:w="3543" w:type="dxa"/>
            <w:vMerge w:val="restart"/>
            <w:vAlign w:val="center"/>
          </w:tcPr>
          <w:p w:rsidR="001472E6" w:rsidRPr="00DD38DD" w:rsidRDefault="001472E6" w:rsidP="00B63C00">
            <w:pPr>
              <w:jc w:val="center"/>
              <w:rPr>
                <w:rFonts w:ascii="Palatino Linotype" w:hAnsi="Palatino Linotype"/>
                <w:b/>
                <w:sz w:val="18"/>
                <w:szCs w:val="18"/>
              </w:rPr>
            </w:pPr>
            <w:r w:rsidRPr="00DD38DD">
              <w:rPr>
                <w:rFonts w:ascii="Palatino Linotype" w:hAnsi="Palatino Linotype"/>
                <w:b/>
                <w:sz w:val="18"/>
                <w:szCs w:val="18"/>
              </w:rPr>
              <w:t>KEGIATAN</w:t>
            </w:r>
          </w:p>
        </w:tc>
        <w:tc>
          <w:tcPr>
            <w:tcW w:w="1134" w:type="dxa"/>
            <w:vMerge w:val="restart"/>
            <w:vAlign w:val="center"/>
          </w:tcPr>
          <w:p w:rsidR="001472E6" w:rsidRPr="00DD38DD" w:rsidRDefault="001472E6" w:rsidP="00B63C00">
            <w:pPr>
              <w:jc w:val="center"/>
              <w:rPr>
                <w:rFonts w:ascii="Palatino Linotype" w:hAnsi="Palatino Linotype"/>
                <w:b/>
                <w:sz w:val="18"/>
                <w:szCs w:val="18"/>
              </w:rPr>
            </w:pPr>
            <w:r w:rsidRPr="00DD38DD">
              <w:rPr>
                <w:rFonts w:ascii="Palatino Linotype" w:hAnsi="Palatino Linotype"/>
                <w:b/>
                <w:sz w:val="18"/>
                <w:szCs w:val="18"/>
              </w:rPr>
              <w:t>DANA</w:t>
            </w:r>
          </w:p>
          <w:p w:rsidR="001472E6" w:rsidRPr="00DD38DD" w:rsidRDefault="001472E6" w:rsidP="00B63C00">
            <w:pPr>
              <w:jc w:val="center"/>
              <w:rPr>
                <w:rFonts w:ascii="Palatino Linotype" w:hAnsi="Palatino Linotype"/>
                <w:b/>
                <w:sz w:val="18"/>
                <w:szCs w:val="18"/>
              </w:rPr>
            </w:pPr>
            <w:r w:rsidRPr="00DD38DD">
              <w:rPr>
                <w:rFonts w:ascii="Palatino Linotype" w:hAnsi="Palatino Linotype"/>
                <w:b/>
                <w:sz w:val="18"/>
                <w:szCs w:val="18"/>
              </w:rPr>
              <w:t>(Rp)</w:t>
            </w:r>
          </w:p>
        </w:tc>
        <w:tc>
          <w:tcPr>
            <w:tcW w:w="1843" w:type="dxa"/>
            <w:gridSpan w:val="2"/>
            <w:tcBorders>
              <w:bottom w:val="single" w:sz="4" w:space="0" w:color="auto"/>
            </w:tcBorders>
            <w:vAlign w:val="center"/>
          </w:tcPr>
          <w:p w:rsidR="001472E6" w:rsidRPr="00DD38DD" w:rsidRDefault="001472E6" w:rsidP="00B63C00">
            <w:pPr>
              <w:jc w:val="center"/>
              <w:rPr>
                <w:rFonts w:ascii="Palatino Linotype" w:hAnsi="Palatino Linotype"/>
                <w:b/>
                <w:sz w:val="18"/>
                <w:szCs w:val="18"/>
              </w:rPr>
            </w:pPr>
            <w:r w:rsidRPr="00DD38DD">
              <w:rPr>
                <w:rFonts w:ascii="Palatino Linotype" w:hAnsi="Palatino Linotype"/>
                <w:b/>
                <w:sz w:val="18"/>
                <w:szCs w:val="18"/>
              </w:rPr>
              <w:t>REALISASI</w:t>
            </w:r>
          </w:p>
        </w:tc>
        <w:tc>
          <w:tcPr>
            <w:tcW w:w="709" w:type="dxa"/>
            <w:vMerge w:val="restart"/>
            <w:vAlign w:val="center"/>
          </w:tcPr>
          <w:p w:rsidR="001472E6" w:rsidRPr="00DD38DD" w:rsidRDefault="001472E6" w:rsidP="001472E6">
            <w:pPr>
              <w:jc w:val="center"/>
              <w:rPr>
                <w:rFonts w:ascii="Palatino Linotype" w:hAnsi="Palatino Linotype"/>
                <w:b/>
                <w:sz w:val="18"/>
                <w:szCs w:val="18"/>
              </w:rPr>
            </w:pPr>
            <w:r>
              <w:rPr>
                <w:rFonts w:ascii="Palatino Linotype" w:hAnsi="Palatino Linotype"/>
                <w:b/>
                <w:sz w:val="18"/>
                <w:szCs w:val="18"/>
              </w:rPr>
              <w:t>Fsk %</w:t>
            </w:r>
          </w:p>
        </w:tc>
        <w:tc>
          <w:tcPr>
            <w:tcW w:w="1134" w:type="dxa"/>
            <w:vMerge w:val="restart"/>
            <w:vAlign w:val="center"/>
          </w:tcPr>
          <w:p w:rsidR="001472E6" w:rsidRPr="00DD38DD" w:rsidRDefault="001472E6" w:rsidP="00B63C00">
            <w:pPr>
              <w:jc w:val="center"/>
              <w:rPr>
                <w:rFonts w:ascii="Palatino Linotype" w:hAnsi="Palatino Linotype"/>
                <w:b/>
                <w:sz w:val="18"/>
                <w:szCs w:val="18"/>
              </w:rPr>
            </w:pPr>
            <w:r w:rsidRPr="00DD38DD">
              <w:rPr>
                <w:rFonts w:ascii="Palatino Linotype" w:hAnsi="Palatino Linotype"/>
                <w:b/>
                <w:sz w:val="18"/>
                <w:szCs w:val="18"/>
              </w:rPr>
              <w:t>SISA</w:t>
            </w:r>
          </w:p>
          <w:p w:rsidR="001472E6" w:rsidRPr="00DD38DD" w:rsidRDefault="001472E6" w:rsidP="00B63C00">
            <w:pPr>
              <w:jc w:val="center"/>
              <w:rPr>
                <w:rFonts w:ascii="Palatino Linotype" w:hAnsi="Palatino Linotype"/>
                <w:b/>
                <w:sz w:val="18"/>
                <w:szCs w:val="18"/>
              </w:rPr>
            </w:pPr>
            <w:r w:rsidRPr="00DD38DD">
              <w:rPr>
                <w:rFonts w:ascii="Palatino Linotype" w:hAnsi="Palatino Linotype"/>
                <w:b/>
                <w:sz w:val="18"/>
                <w:szCs w:val="18"/>
              </w:rPr>
              <w:t>(Rp)</w:t>
            </w:r>
          </w:p>
        </w:tc>
      </w:tr>
      <w:tr w:rsidR="005005B8" w:rsidRPr="00DD38DD" w:rsidTr="00E84CC2">
        <w:trPr>
          <w:trHeight w:val="411"/>
        </w:trPr>
        <w:tc>
          <w:tcPr>
            <w:tcW w:w="426" w:type="dxa"/>
            <w:vMerge/>
            <w:tcBorders>
              <w:bottom w:val="single" w:sz="4" w:space="0" w:color="auto"/>
            </w:tcBorders>
            <w:vAlign w:val="center"/>
          </w:tcPr>
          <w:p w:rsidR="001472E6" w:rsidRPr="00DD38DD" w:rsidRDefault="001472E6" w:rsidP="00B63C00">
            <w:pPr>
              <w:jc w:val="center"/>
              <w:rPr>
                <w:rFonts w:ascii="Palatino Linotype" w:hAnsi="Palatino Linotype"/>
                <w:b/>
                <w:sz w:val="18"/>
                <w:szCs w:val="18"/>
              </w:rPr>
            </w:pPr>
          </w:p>
        </w:tc>
        <w:tc>
          <w:tcPr>
            <w:tcW w:w="3543" w:type="dxa"/>
            <w:vMerge/>
            <w:tcBorders>
              <w:bottom w:val="single" w:sz="4" w:space="0" w:color="auto"/>
            </w:tcBorders>
            <w:vAlign w:val="center"/>
          </w:tcPr>
          <w:p w:rsidR="001472E6" w:rsidRPr="00DD38DD" w:rsidRDefault="001472E6" w:rsidP="00B63C00">
            <w:pPr>
              <w:jc w:val="center"/>
              <w:rPr>
                <w:rFonts w:ascii="Palatino Linotype" w:hAnsi="Palatino Linotype"/>
                <w:b/>
                <w:sz w:val="18"/>
                <w:szCs w:val="18"/>
              </w:rPr>
            </w:pPr>
          </w:p>
        </w:tc>
        <w:tc>
          <w:tcPr>
            <w:tcW w:w="1134" w:type="dxa"/>
            <w:vMerge/>
            <w:tcBorders>
              <w:bottom w:val="single" w:sz="4" w:space="0" w:color="auto"/>
            </w:tcBorders>
          </w:tcPr>
          <w:p w:rsidR="001472E6" w:rsidRPr="00DD38DD" w:rsidRDefault="001472E6" w:rsidP="00B63C00">
            <w:pPr>
              <w:jc w:val="center"/>
              <w:rPr>
                <w:rFonts w:ascii="Palatino Linotype" w:hAnsi="Palatino Linotype"/>
                <w:b/>
                <w:sz w:val="18"/>
                <w:szCs w:val="18"/>
              </w:rPr>
            </w:pPr>
          </w:p>
        </w:tc>
        <w:tc>
          <w:tcPr>
            <w:tcW w:w="1134" w:type="dxa"/>
            <w:tcBorders>
              <w:bottom w:val="single" w:sz="4" w:space="0" w:color="auto"/>
            </w:tcBorders>
          </w:tcPr>
          <w:p w:rsidR="001472E6" w:rsidRPr="00DD38DD" w:rsidRDefault="001472E6" w:rsidP="00B63C00">
            <w:pPr>
              <w:jc w:val="center"/>
              <w:rPr>
                <w:rFonts w:ascii="Palatino Linotype" w:hAnsi="Palatino Linotype"/>
                <w:b/>
                <w:sz w:val="18"/>
                <w:szCs w:val="18"/>
              </w:rPr>
            </w:pPr>
            <w:r w:rsidRPr="00DD38DD">
              <w:rPr>
                <w:rFonts w:ascii="Palatino Linotype" w:hAnsi="Palatino Linotype"/>
                <w:b/>
                <w:sz w:val="18"/>
                <w:szCs w:val="18"/>
              </w:rPr>
              <w:t>(Rp)</w:t>
            </w:r>
          </w:p>
        </w:tc>
        <w:tc>
          <w:tcPr>
            <w:tcW w:w="709" w:type="dxa"/>
            <w:tcBorders>
              <w:bottom w:val="single" w:sz="4" w:space="0" w:color="auto"/>
            </w:tcBorders>
          </w:tcPr>
          <w:p w:rsidR="001472E6" w:rsidRPr="00DD38DD" w:rsidRDefault="001472E6" w:rsidP="00B63C00">
            <w:pPr>
              <w:jc w:val="center"/>
              <w:rPr>
                <w:rFonts w:ascii="Palatino Linotype" w:hAnsi="Palatino Linotype"/>
                <w:b/>
                <w:sz w:val="18"/>
                <w:szCs w:val="18"/>
              </w:rPr>
            </w:pPr>
            <w:r w:rsidRPr="00DD38DD">
              <w:rPr>
                <w:rFonts w:ascii="Palatino Linotype" w:hAnsi="Palatino Linotype"/>
                <w:b/>
                <w:sz w:val="18"/>
                <w:szCs w:val="18"/>
              </w:rPr>
              <w:t>%</w:t>
            </w:r>
          </w:p>
        </w:tc>
        <w:tc>
          <w:tcPr>
            <w:tcW w:w="709" w:type="dxa"/>
            <w:vMerge/>
            <w:tcBorders>
              <w:bottom w:val="single" w:sz="4" w:space="0" w:color="auto"/>
            </w:tcBorders>
          </w:tcPr>
          <w:p w:rsidR="001472E6" w:rsidRPr="00DD38DD" w:rsidRDefault="001472E6" w:rsidP="00B63C00">
            <w:pPr>
              <w:jc w:val="center"/>
              <w:rPr>
                <w:rFonts w:ascii="Palatino Linotype" w:hAnsi="Palatino Linotype"/>
                <w:b/>
                <w:sz w:val="18"/>
                <w:szCs w:val="18"/>
              </w:rPr>
            </w:pPr>
          </w:p>
        </w:tc>
        <w:tc>
          <w:tcPr>
            <w:tcW w:w="1134" w:type="dxa"/>
            <w:vMerge/>
            <w:tcBorders>
              <w:bottom w:val="single" w:sz="4" w:space="0" w:color="auto"/>
            </w:tcBorders>
          </w:tcPr>
          <w:p w:rsidR="001472E6" w:rsidRPr="00DD38DD" w:rsidRDefault="001472E6" w:rsidP="00B63C00">
            <w:pPr>
              <w:jc w:val="center"/>
              <w:rPr>
                <w:rFonts w:ascii="Palatino Linotype" w:hAnsi="Palatino Linotype"/>
                <w:b/>
                <w:sz w:val="18"/>
                <w:szCs w:val="18"/>
              </w:rPr>
            </w:pPr>
          </w:p>
        </w:tc>
      </w:tr>
      <w:tr w:rsidR="005005B8" w:rsidRPr="00DD38DD" w:rsidTr="00E84CC2">
        <w:tc>
          <w:tcPr>
            <w:tcW w:w="426" w:type="dxa"/>
            <w:tcBorders>
              <w:bottom w:val="dotted" w:sz="4" w:space="0" w:color="auto"/>
            </w:tcBorders>
            <w:vAlign w:val="center"/>
          </w:tcPr>
          <w:p w:rsidR="00E90ED2" w:rsidRPr="00DD38DD" w:rsidRDefault="00E90ED2" w:rsidP="001E00B1">
            <w:pPr>
              <w:jc w:val="center"/>
              <w:rPr>
                <w:rFonts w:ascii="Palatino Linotype" w:hAnsi="Palatino Linotype"/>
                <w:b/>
                <w:sz w:val="18"/>
                <w:szCs w:val="18"/>
                <w:lang w:val="id-ID"/>
              </w:rPr>
            </w:pPr>
            <w:r w:rsidRPr="00DD38DD">
              <w:rPr>
                <w:rFonts w:ascii="Palatino Linotype" w:hAnsi="Palatino Linotype"/>
                <w:b/>
                <w:sz w:val="18"/>
                <w:szCs w:val="18"/>
                <w:lang w:val="id-ID"/>
              </w:rPr>
              <w:t>I</w:t>
            </w:r>
          </w:p>
        </w:tc>
        <w:tc>
          <w:tcPr>
            <w:tcW w:w="3543" w:type="dxa"/>
            <w:tcBorders>
              <w:bottom w:val="dotted" w:sz="4" w:space="0" w:color="auto"/>
            </w:tcBorders>
            <w:vAlign w:val="center"/>
          </w:tcPr>
          <w:p w:rsidR="00E90ED2" w:rsidRPr="00DD38DD" w:rsidRDefault="00E90ED2" w:rsidP="001E00B1">
            <w:pPr>
              <w:rPr>
                <w:rFonts w:ascii="Palatino Linotype" w:hAnsi="Palatino Linotype"/>
                <w:b/>
                <w:sz w:val="18"/>
                <w:szCs w:val="18"/>
                <w:lang w:val="id-ID"/>
              </w:rPr>
            </w:pPr>
            <w:r w:rsidRPr="00DD38DD">
              <w:rPr>
                <w:rFonts w:ascii="Palatino Linotype" w:hAnsi="Palatino Linotype"/>
                <w:b/>
                <w:sz w:val="18"/>
                <w:szCs w:val="18"/>
                <w:lang w:val="id-ID"/>
              </w:rPr>
              <w:t xml:space="preserve">Program Pelayanan Administrasi Perkantoran </w:t>
            </w:r>
          </w:p>
        </w:tc>
        <w:tc>
          <w:tcPr>
            <w:tcW w:w="1134" w:type="dxa"/>
            <w:tcBorders>
              <w:bottom w:val="dotted" w:sz="4" w:space="0" w:color="auto"/>
            </w:tcBorders>
          </w:tcPr>
          <w:p w:rsidR="00E90ED2" w:rsidRPr="00DD38DD" w:rsidRDefault="0003336D" w:rsidP="001E00B1">
            <w:pPr>
              <w:jc w:val="right"/>
              <w:rPr>
                <w:rFonts w:ascii="Palatino Linotype" w:hAnsi="Palatino Linotype" w:cs="Calibri"/>
                <w:b/>
                <w:bCs/>
                <w:iCs/>
                <w:color w:val="000000"/>
                <w:sz w:val="18"/>
                <w:szCs w:val="18"/>
              </w:rPr>
            </w:pPr>
            <w:r>
              <w:rPr>
                <w:rFonts w:ascii="Palatino Linotype" w:hAnsi="Palatino Linotype" w:cs="Calibri"/>
                <w:b/>
                <w:bCs/>
                <w:iCs/>
                <w:color w:val="000000"/>
                <w:sz w:val="18"/>
                <w:szCs w:val="18"/>
              </w:rPr>
              <w:t>133.152.810</w:t>
            </w:r>
          </w:p>
        </w:tc>
        <w:tc>
          <w:tcPr>
            <w:tcW w:w="1134" w:type="dxa"/>
            <w:tcBorders>
              <w:bottom w:val="dotted" w:sz="4" w:space="0" w:color="auto"/>
            </w:tcBorders>
          </w:tcPr>
          <w:p w:rsidR="00E90ED2" w:rsidRPr="00DD38DD" w:rsidRDefault="00E90ED2" w:rsidP="0003336D">
            <w:pPr>
              <w:jc w:val="right"/>
              <w:rPr>
                <w:rFonts w:ascii="Palatino Linotype" w:hAnsi="Palatino Linotype" w:cs="Calibri"/>
                <w:b/>
                <w:bCs/>
                <w:iCs/>
                <w:color w:val="000000"/>
                <w:sz w:val="18"/>
                <w:szCs w:val="18"/>
              </w:rPr>
            </w:pPr>
            <w:r w:rsidRPr="00DD38DD">
              <w:rPr>
                <w:rFonts w:ascii="Palatino Linotype" w:hAnsi="Palatino Linotype" w:cs="Calibri"/>
                <w:b/>
                <w:bCs/>
                <w:iCs/>
                <w:color w:val="000000"/>
                <w:sz w:val="18"/>
                <w:szCs w:val="18"/>
              </w:rPr>
              <w:t>1</w:t>
            </w:r>
            <w:r w:rsidR="0003336D">
              <w:rPr>
                <w:rFonts w:ascii="Palatino Linotype" w:hAnsi="Palatino Linotype" w:cs="Calibri"/>
                <w:b/>
                <w:bCs/>
                <w:iCs/>
                <w:color w:val="000000"/>
                <w:sz w:val="18"/>
                <w:szCs w:val="18"/>
              </w:rPr>
              <w:t>22</w:t>
            </w:r>
            <w:r w:rsidRPr="00DD38DD">
              <w:rPr>
                <w:rFonts w:ascii="Palatino Linotype" w:hAnsi="Palatino Linotype" w:cs="Calibri"/>
                <w:b/>
                <w:bCs/>
                <w:iCs/>
                <w:color w:val="000000"/>
                <w:sz w:val="18"/>
                <w:szCs w:val="18"/>
              </w:rPr>
              <w:t>.</w:t>
            </w:r>
            <w:r w:rsidR="0003336D">
              <w:rPr>
                <w:rFonts w:ascii="Palatino Linotype" w:hAnsi="Palatino Linotype" w:cs="Calibri"/>
                <w:b/>
                <w:bCs/>
                <w:iCs/>
                <w:color w:val="000000"/>
                <w:sz w:val="18"/>
                <w:szCs w:val="18"/>
              </w:rPr>
              <w:t>517</w:t>
            </w:r>
            <w:r w:rsidRPr="00DD38DD">
              <w:rPr>
                <w:rFonts w:ascii="Palatino Linotype" w:hAnsi="Palatino Linotype" w:cs="Calibri"/>
                <w:b/>
                <w:bCs/>
                <w:iCs/>
                <w:color w:val="000000"/>
                <w:sz w:val="18"/>
                <w:szCs w:val="18"/>
              </w:rPr>
              <w:t>.7</w:t>
            </w:r>
            <w:r w:rsidR="0003336D">
              <w:rPr>
                <w:rFonts w:ascii="Palatino Linotype" w:hAnsi="Palatino Linotype" w:cs="Calibri"/>
                <w:b/>
                <w:bCs/>
                <w:iCs/>
                <w:color w:val="000000"/>
                <w:sz w:val="18"/>
                <w:szCs w:val="18"/>
              </w:rPr>
              <w:t>55</w:t>
            </w:r>
          </w:p>
        </w:tc>
        <w:tc>
          <w:tcPr>
            <w:tcW w:w="709" w:type="dxa"/>
            <w:tcBorders>
              <w:bottom w:val="dotted" w:sz="4" w:space="0" w:color="auto"/>
            </w:tcBorders>
          </w:tcPr>
          <w:p w:rsidR="00E90ED2" w:rsidRPr="00DD38DD" w:rsidRDefault="00E90ED2" w:rsidP="0003336D">
            <w:pPr>
              <w:jc w:val="center"/>
              <w:rPr>
                <w:rFonts w:ascii="Palatino Linotype" w:hAnsi="Palatino Linotype"/>
                <w:b/>
                <w:sz w:val="18"/>
                <w:szCs w:val="18"/>
                <w:lang w:val="id-ID"/>
              </w:rPr>
            </w:pPr>
            <w:r w:rsidRPr="00DD38DD">
              <w:rPr>
                <w:rFonts w:ascii="Palatino Linotype" w:hAnsi="Palatino Linotype"/>
                <w:b/>
                <w:sz w:val="18"/>
                <w:szCs w:val="18"/>
                <w:lang w:val="id-ID"/>
              </w:rPr>
              <w:t>9</w:t>
            </w:r>
            <w:r w:rsidR="0003336D">
              <w:rPr>
                <w:rFonts w:ascii="Palatino Linotype" w:hAnsi="Palatino Linotype"/>
                <w:b/>
                <w:sz w:val="18"/>
                <w:szCs w:val="18"/>
              </w:rPr>
              <w:t>2</w:t>
            </w:r>
            <w:r w:rsidRPr="00DD38DD">
              <w:rPr>
                <w:rFonts w:ascii="Palatino Linotype" w:hAnsi="Palatino Linotype"/>
                <w:b/>
                <w:sz w:val="18"/>
                <w:szCs w:val="18"/>
                <w:lang w:val="id-ID"/>
              </w:rPr>
              <w:t>,</w:t>
            </w:r>
            <w:r w:rsidR="0003336D">
              <w:rPr>
                <w:rFonts w:ascii="Palatino Linotype" w:hAnsi="Palatino Linotype"/>
                <w:b/>
                <w:sz w:val="18"/>
                <w:szCs w:val="18"/>
              </w:rPr>
              <w:t>01</w:t>
            </w:r>
          </w:p>
        </w:tc>
        <w:tc>
          <w:tcPr>
            <w:tcW w:w="709" w:type="dxa"/>
            <w:tcBorders>
              <w:bottom w:val="dotted" w:sz="4" w:space="0" w:color="auto"/>
            </w:tcBorders>
          </w:tcPr>
          <w:p w:rsidR="00E90ED2" w:rsidRPr="00DD38DD" w:rsidRDefault="00CA6FB0" w:rsidP="005005B8">
            <w:pPr>
              <w:jc w:val="right"/>
              <w:rPr>
                <w:rFonts w:ascii="Palatino Linotype" w:hAnsi="Palatino Linotype" w:cs="Calibri"/>
                <w:b/>
                <w:bCs/>
                <w:iCs/>
                <w:color w:val="000000"/>
                <w:sz w:val="18"/>
                <w:szCs w:val="18"/>
              </w:rPr>
            </w:pPr>
            <w:r>
              <w:rPr>
                <w:rFonts w:ascii="Palatino Linotype" w:hAnsi="Palatino Linotype" w:cs="Calibri"/>
                <w:b/>
                <w:bCs/>
                <w:iCs/>
                <w:color w:val="000000"/>
                <w:sz w:val="18"/>
                <w:szCs w:val="18"/>
              </w:rPr>
              <w:t>97,55</w:t>
            </w:r>
          </w:p>
        </w:tc>
        <w:tc>
          <w:tcPr>
            <w:tcW w:w="1134" w:type="dxa"/>
            <w:tcBorders>
              <w:bottom w:val="dotted" w:sz="4" w:space="0" w:color="auto"/>
            </w:tcBorders>
          </w:tcPr>
          <w:p w:rsidR="00E90ED2" w:rsidRPr="00DD38DD" w:rsidRDefault="00E90ED2" w:rsidP="001E00B1">
            <w:pPr>
              <w:jc w:val="center"/>
              <w:rPr>
                <w:rFonts w:ascii="Palatino Linotype" w:hAnsi="Palatino Linotype" w:cs="Calibri"/>
                <w:b/>
                <w:bCs/>
                <w:iCs/>
                <w:color w:val="000000"/>
                <w:sz w:val="18"/>
                <w:szCs w:val="18"/>
              </w:rPr>
            </w:pPr>
            <w:r w:rsidRPr="00DD38DD">
              <w:rPr>
                <w:rFonts w:ascii="Palatino Linotype" w:hAnsi="Palatino Linotype" w:cs="Calibri"/>
                <w:b/>
                <w:bCs/>
                <w:iCs/>
                <w:color w:val="000000"/>
                <w:sz w:val="18"/>
                <w:szCs w:val="18"/>
              </w:rPr>
              <w:t>1</w:t>
            </w:r>
            <w:r w:rsidR="0003336D">
              <w:rPr>
                <w:rFonts w:ascii="Palatino Linotype" w:hAnsi="Palatino Linotype" w:cs="Calibri"/>
                <w:b/>
                <w:bCs/>
                <w:iCs/>
                <w:color w:val="000000"/>
                <w:sz w:val="18"/>
                <w:szCs w:val="18"/>
              </w:rPr>
              <w:t>0</w:t>
            </w:r>
            <w:r w:rsidRPr="00DD38DD">
              <w:rPr>
                <w:rFonts w:ascii="Palatino Linotype" w:hAnsi="Palatino Linotype" w:cs="Calibri"/>
                <w:b/>
                <w:bCs/>
                <w:iCs/>
                <w:color w:val="000000"/>
                <w:sz w:val="18"/>
                <w:szCs w:val="18"/>
              </w:rPr>
              <w:t>.</w:t>
            </w:r>
            <w:r w:rsidR="0003336D">
              <w:rPr>
                <w:rFonts w:ascii="Palatino Linotype" w:hAnsi="Palatino Linotype" w:cs="Calibri"/>
                <w:b/>
                <w:bCs/>
                <w:iCs/>
                <w:color w:val="000000"/>
                <w:sz w:val="18"/>
                <w:szCs w:val="18"/>
              </w:rPr>
              <w:t>635</w:t>
            </w:r>
            <w:r w:rsidRPr="00DD38DD">
              <w:rPr>
                <w:rFonts w:ascii="Palatino Linotype" w:hAnsi="Palatino Linotype" w:cs="Calibri"/>
                <w:b/>
                <w:bCs/>
                <w:iCs/>
                <w:color w:val="000000"/>
                <w:sz w:val="18"/>
                <w:szCs w:val="18"/>
              </w:rPr>
              <w:t>.</w:t>
            </w:r>
            <w:r w:rsidR="0003336D">
              <w:rPr>
                <w:rFonts w:ascii="Palatino Linotype" w:hAnsi="Palatino Linotype" w:cs="Calibri"/>
                <w:b/>
                <w:bCs/>
                <w:iCs/>
                <w:color w:val="000000"/>
                <w:sz w:val="18"/>
                <w:szCs w:val="18"/>
              </w:rPr>
              <w:t>055</w:t>
            </w:r>
          </w:p>
          <w:p w:rsidR="00E90ED2" w:rsidRPr="00DD38DD" w:rsidRDefault="00E90ED2" w:rsidP="001E00B1">
            <w:pPr>
              <w:jc w:val="center"/>
              <w:rPr>
                <w:rFonts w:ascii="Palatino Linotype" w:hAnsi="Palatino Linotype"/>
                <w:b/>
                <w:sz w:val="18"/>
                <w:szCs w:val="18"/>
              </w:rPr>
            </w:pPr>
          </w:p>
        </w:tc>
      </w:tr>
      <w:tr w:rsidR="005005B8" w:rsidRPr="00DD38DD" w:rsidTr="00E84CC2">
        <w:tc>
          <w:tcPr>
            <w:tcW w:w="426" w:type="dxa"/>
            <w:tcBorders>
              <w:top w:val="dotted" w:sz="4" w:space="0" w:color="auto"/>
              <w:bottom w:val="nil"/>
            </w:tcBorders>
          </w:tcPr>
          <w:p w:rsidR="00E90ED2" w:rsidRPr="00DD38DD" w:rsidRDefault="00E90ED2" w:rsidP="001E00B1">
            <w:pPr>
              <w:jc w:val="right"/>
              <w:rPr>
                <w:rFonts w:ascii="Palatino Linotype" w:hAnsi="Palatino Linotype"/>
                <w:sz w:val="18"/>
                <w:szCs w:val="18"/>
              </w:rPr>
            </w:pPr>
            <w:r w:rsidRPr="00DD38DD">
              <w:rPr>
                <w:rFonts w:ascii="Palatino Linotype" w:hAnsi="Palatino Linotype"/>
                <w:sz w:val="18"/>
                <w:szCs w:val="18"/>
                <w:lang w:val="id-ID"/>
              </w:rPr>
              <w:t>1</w:t>
            </w:r>
            <w:r w:rsidRPr="00DD38DD">
              <w:rPr>
                <w:rFonts w:ascii="Palatino Linotype" w:hAnsi="Palatino Linotype"/>
                <w:sz w:val="18"/>
                <w:szCs w:val="18"/>
              </w:rPr>
              <w:t>.</w:t>
            </w:r>
          </w:p>
        </w:tc>
        <w:tc>
          <w:tcPr>
            <w:tcW w:w="3543" w:type="dxa"/>
            <w:tcBorders>
              <w:top w:val="dotted" w:sz="4" w:space="0" w:color="auto"/>
              <w:bottom w:val="nil"/>
            </w:tcBorders>
          </w:tcPr>
          <w:p w:rsidR="00E90ED2" w:rsidRPr="00DD38DD" w:rsidRDefault="00E90ED2" w:rsidP="001E00B1">
            <w:pPr>
              <w:rPr>
                <w:rFonts w:ascii="Palatino Linotype" w:hAnsi="Palatino Linotype"/>
                <w:sz w:val="18"/>
                <w:szCs w:val="18"/>
                <w:lang w:val="id-ID"/>
              </w:rPr>
            </w:pPr>
            <w:r w:rsidRPr="00DD38DD">
              <w:rPr>
                <w:rFonts w:ascii="Palatino Linotype" w:hAnsi="Palatino Linotype"/>
                <w:sz w:val="18"/>
                <w:szCs w:val="18"/>
                <w:lang w:val="id-ID"/>
              </w:rPr>
              <w:t>Penyediaan jasa surat menyurat</w:t>
            </w:r>
          </w:p>
        </w:tc>
        <w:tc>
          <w:tcPr>
            <w:tcW w:w="1134" w:type="dxa"/>
            <w:tcBorders>
              <w:top w:val="dotted" w:sz="4" w:space="0" w:color="auto"/>
              <w:bottom w:val="nil"/>
            </w:tcBorders>
          </w:tcPr>
          <w:p w:rsidR="00E90ED2" w:rsidRPr="00CB33D5" w:rsidRDefault="00CB33D5" w:rsidP="001E00B1">
            <w:pPr>
              <w:jc w:val="right"/>
              <w:rPr>
                <w:rFonts w:ascii="Palatino Linotype" w:hAnsi="Palatino Linotype"/>
                <w:sz w:val="18"/>
                <w:szCs w:val="18"/>
              </w:rPr>
            </w:pPr>
            <w:r>
              <w:rPr>
                <w:rFonts w:ascii="Palatino Linotype" w:hAnsi="Palatino Linotype"/>
                <w:sz w:val="18"/>
                <w:szCs w:val="18"/>
              </w:rPr>
              <w:t>2.241.600</w:t>
            </w:r>
          </w:p>
        </w:tc>
        <w:tc>
          <w:tcPr>
            <w:tcW w:w="1134" w:type="dxa"/>
            <w:tcBorders>
              <w:top w:val="dotted" w:sz="4" w:space="0" w:color="auto"/>
              <w:bottom w:val="nil"/>
            </w:tcBorders>
          </w:tcPr>
          <w:p w:rsidR="00E90ED2" w:rsidRPr="00CB33D5" w:rsidRDefault="00CB33D5" w:rsidP="001E00B1">
            <w:pPr>
              <w:jc w:val="right"/>
              <w:rPr>
                <w:rFonts w:ascii="Palatino Linotype" w:hAnsi="Palatino Linotype"/>
                <w:sz w:val="18"/>
                <w:szCs w:val="18"/>
              </w:rPr>
            </w:pPr>
            <w:r>
              <w:rPr>
                <w:rFonts w:ascii="Palatino Linotype" w:hAnsi="Palatino Linotype"/>
                <w:sz w:val="18"/>
                <w:szCs w:val="18"/>
              </w:rPr>
              <w:t>1.615.650</w:t>
            </w:r>
          </w:p>
        </w:tc>
        <w:tc>
          <w:tcPr>
            <w:tcW w:w="709" w:type="dxa"/>
            <w:tcBorders>
              <w:top w:val="dotted" w:sz="4" w:space="0" w:color="auto"/>
              <w:bottom w:val="nil"/>
            </w:tcBorders>
          </w:tcPr>
          <w:p w:rsidR="00E90ED2" w:rsidRPr="00CB33D5" w:rsidRDefault="00CB33D5" w:rsidP="001E00B1">
            <w:pPr>
              <w:jc w:val="right"/>
              <w:rPr>
                <w:rFonts w:ascii="Palatino Linotype" w:hAnsi="Palatino Linotype"/>
                <w:color w:val="000000"/>
                <w:sz w:val="18"/>
                <w:szCs w:val="18"/>
              </w:rPr>
            </w:pPr>
            <w:r>
              <w:rPr>
                <w:rFonts w:ascii="Palatino Linotype" w:hAnsi="Palatino Linotype"/>
                <w:color w:val="000000"/>
                <w:sz w:val="18"/>
                <w:szCs w:val="18"/>
              </w:rPr>
              <w:t>72,08</w:t>
            </w:r>
          </w:p>
        </w:tc>
        <w:tc>
          <w:tcPr>
            <w:tcW w:w="709" w:type="dxa"/>
            <w:tcBorders>
              <w:top w:val="dotted" w:sz="4" w:space="0" w:color="auto"/>
              <w:bottom w:val="nil"/>
            </w:tcBorders>
          </w:tcPr>
          <w:p w:rsidR="00E90ED2" w:rsidRPr="001472E6" w:rsidRDefault="001472E6" w:rsidP="001E00B1">
            <w:pPr>
              <w:jc w:val="right"/>
              <w:rPr>
                <w:rFonts w:ascii="Palatino Linotype" w:hAnsi="Palatino Linotype"/>
                <w:sz w:val="18"/>
                <w:szCs w:val="18"/>
              </w:rPr>
            </w:pPr>
            <w:r>
              <w:rPr>
                <w:rFonts w:ascii="Palatino Linotype" w:hAnsi="Palatino Linotype"/>
                <w:sz w:val="18"/>
                <w:szCs w:val="18"/>
              </w:rPr>
              <w:t>100</w:t>
            </w:r>
          </w:p>
        </w:tc>
        <w:tc>
          <w:tcPr>
            <w:tcW w:w="1134" w:type="dxa"/>
            <w:tcBorders>
              <w:top w:val="dotted" w:sz="4" w:space="0" w:color="auto"/>
              <w:bottom w:val="nil"/>
            </w:tcBorders>
          </w:tcPr>
          <w:p w:rsidR="00E90ED2" w:rsidRPr="00CB33D5" w:rsidRDefault="00CB33D5" w:rsidP="001E00B1">
            <w:pPr>
              <w:jc w:val="right"/>
              <w:rPr>
                <w:rFonts w:ascii="Palatino Linotype" w:hAnsi="Palatino Linotype"/>
                <w:sz w:val="18"/>
                <w:szCs w:val="18"/>
              </w:rPr>
            </w:pPr>
            <w:r>
              <w:rPr>
                <w:rFonts w:ascii="Palatino Linotype" w:hAnsi="Palatino Linotype"/>
                <w:sz w:val="18"/>
                <w:szCs w:val="18"/>
              </w:rPr>
              <w:t>625.950</w:t>
            </w:r>
          </w:p>
        </w:tc>
      </w:tr>
      <w:tr w:rsidR="005005B8" w:rsidRPr="00DD38DD" w:rsidTr="00E84CC2">
        <w:tc>
          <w:tcPr>
            <w:tcW w:w="426" w:type="dxa"/>
            <w:tcBorders>
              <w:top w:val="nil"/>
              <w:bottom w:val="dotted" w:sz="4" w:space="0" w:color="auto"/>
            </w:tcBorders>
          </w:tcPr>
          <w:p w:rsidR="001472E6" w:rsidRPr="00DD38DD" w:rsidRDefault="001472E6" w:rsidP="001E00B1">
            <w:pPr>
              <w:jc w:val="right"/>
              <w:rPr>
                <w:rFonts w:ascii="Palatino Linotype" w:hAnsi="Palatino Linotype"/>
                <w:sz w:val="18"/>
                <w:szCs w:val="18"/>
              </w:rPr>
            </w:pPr>
            <w:r w:rsidRPr="00DD38DD">
              <w:rPr>
                <w:rFonts w:ascii="Palatino Linotype" w:hAnsi="Palatino Linotype"/>
                <w:sz w:val="18"/>
                <w:szCs w:val="18"/>
                <w:lang w:val="id-ID"/>
              </w:rPr>
              <w:t>2</w:t>
            </w:r>
            <w:r w:rsidRPr="00DD38DD">
              <w:rPr>
                <w:rFonts w:ascii="Palatino Linotype" w:hAnsi="Palatino Linotype"/>
                <w:sz w:val="18"/>
                <w:szCs w:val="18"/>
              </w:rPr>
              <w:t>.</w:t>
            </w:r>
          </w:p>
        </w:tc>
        <w:tc>
          <w:tcPr>
            <w:tcW w:w="3543" w:type="dxa"/>
            <w:tcBorders>
              <w:top w:val="nil"/>
              <w:bottom w:val="dotted" w:sz="4" w:space="0" w:color="auto"/>
            </w:tcBorders>
          </w:tcPr>
          <w:p w:rsidR="001472E6" w:rsidRPr="00DD38DD" w:rsidRDefault="001472E6" w:rsidP="001E00B1">
            <w:pPr>
              <w:rPr>
                <w:rFonts w:ascii="Palatino Linotype" w:hAnsi="Palatino Linotype"/>
                <w:sz w:val="18"/>
                <w:szCs w:val="18"/>
                <w:lang w:val="id-ID"/>
              </w:rPr>
            </w:pPr>
            <w:r w:rsidRPr="00DD38DD">
              <w:rPr>
                <w:rFonts w:ascii="Palatino Linotype" w:hAnsi="Palatino Linotype"/>
                <w:sz w:val="18"/>
                <w:szCs w:val="18"/>
                <w:lang w:val="id-ID"/>
              </w:rPr>
              <w:t xml:space="preserve">Belanja jasa komunikasi sumber daya air dan listrik </w:t>
            </w:r>
          </w:p>
        </w:tc>
        <w:tc>
          <w:tcPr>
            <w:tcW w:w="1134" w:type="dxa"/>
            <w:tcBorders>
              <w:top w:val="nil"/>
              <w:bottom w:val="dotted" w:sz="4" w:space="0" w:color="auto"/>
            </w:tcBorders>
          </w:tcPr>
          <w:p w:rsidR="001472E6" w:rsidRPr="00AC1D49" w:rsidRDefault="00AC1D49" w:rsidP="001E00B1">
            <w:pPr>
              <w:jc w:val="right"/>
              <w:rPr>
                <w:rFonts w:ascii="Palatino Linotype" w:hAnsi="Palatino Linotype"/>
                <w:sz w:val="18"/>
                <w:szCs w:val="18"/>
              </w:rPr>
            </w:pPr>
            <w:r>
              <w:rPr>
                <w:rFonts w:ascii="Palatino Linotype" w:hAnsi="Palatino Linotype"/>
                <w:sz w:val="18"/>
                <w:szCs w:val="18"/>
              </w:rPr>
              <w:t>57.096.000</w:t>
            </w:r>
          </w:p>
        </w:tc>
        <w:tc>
          <w:tcPr>
            <w:tcW w:w="1134" w:type="dxa"/>
            <w:tcBorders>
              <w:top w:val="nil"/>
              <w:bottom w:val="dotted" w:sz="4" w:space="0" w:color="auto"/>
            </w:tcBorders>
          </w:tcPr>
          <w:p w:rsidR="001472E6" w:rsidRPr="00AC1D49" w:rsidRDefault="00AC1D49" w:rsidP="001E00B1">
            <w:pPr>
              <w:jc w:val="right"/>
              <w:rPr>
                <w:rFonts w:ascii="Palatino Linotype" w:hAnsi="Palatino Linotype"/>
                <w:sz w:val="18"/>
                <w:szCs w:val="18"/>
              </w:rPr>
            </w:pPr>
            <w:r>
              <w:rPr>
                <w:rFonts w:ascii="Palatino Linotype" w:hAnsi="Palatino Linotype"/>
                <w:sz w:val="18"/>
                <w:szCs w:val="18"/>
              </w:rPr>
              <w:t>54.102.855</w:t>
            </w:r>
          </w:p>
        </w:tc>
        <w:tc>
          <w:tcPr>
            <w:tcW w:w="709" w:type="dxa"/>
            <w:tcBorders>
              <w:top w:val="nil"/>
              <w:bottom w:val="dotted" w:sz="4" w:space="0" w:color="auto"/>
            </w:tcBorders>
          </w:tcPr>
          <w:p w:rsidR="001472E6" w:rsidRPr="00DD38DD" w:rsidRDefault="00AC1D49" w:rsidP="00AC1D49">
            <w:pPr>
              <w:jc w:val="right"/>
              <w:rPr>
                <w:rFonts w:ascii="Palatino Linotype" w:hAnsi="Palatino Linotype" w:cs="Calibri"/>
                <w:color w:val="000000"/>
                <w:sz w:val="18"/>
                <w:szCs w:val="18"/>
              </w:rPr>
            </w:pPr>
            <w:r>
              <w:rPr>
                <w:rFonts w:ascii="Palatino Linotype" w:hAnsi="Palatino Linotype" w:cs="Calibri"/>
                <w:color w:val="000000"/>
                <w:sz w:val="18"/>
                <w:szCs w:val="18"/>
              </w:rPr>
              <w:t>94</w:t>
            </w:r>
            <w:r w:rsidR="001472E6" w:rsidRPr="00DD38DD">
              <w:rPr>
                <w:rFonts w:ascii="Palatino Linotype" w:hAnsi="Palatino Linotype" w:cs="Calibri"/>
                <w:color w:val="000000"/>
                <w:sz w:val="18"/>
                <w:szCs w:val="18"/>
              </w:rPr>
              <w:t>,</w:t>
            </w:r>
            <w:r>
              <w:rPr>
                <w:rFonts w:ascii="Palatino Linotype" w:hAnsi="Palatino Linotype" w:cs="Calibri"/>
                <w:color w:val="000000"/>
                <w:sz w:val="18"/>
                <w:szCs w:val="18"/>
              </w:rPr>
              <w:t>76</w:t>
            </w:r>
          </w:p>
        </w:tc>
        <w:tc>
          <w:tcPr>
            <w:tcW w:w="709" w:type="dxa"/>
            <w:tcBorders>
              <w:top w:val="nil"/>
              <w:bottom w:val="dotted" w:sz="4" w:space="0" w:color="auto"/>
            </w:tcBorders>
          </w:tcPr>
          <w:p w:rsidR="001472E6" w:rsidRPr="00DD38DD" w:rsidRDefault="00AC1D49" w:rsidP="00AC1D49">
            <w:pPr>
              <w:jc w:val="right"/>
              <w:rPr>
                <w:rFonts w:ascii="Palatino Linotype" w:hAnsi="Palatino Linotype" w:cs="Calibri"/>
                <w:color w:val="000000"/>
                <w:sz w:val="18"/>
                <w:szCs w:val="18"/>
              </w:rPr>
            </w:pPr>
            <w:r>
              <w:rPr>
                <w:rFonts w:ascii="Palatino Linotype" w:hAnsi="Palatino Linotype" w:cs="Calibri"/>
                <w:color w:val="000000"/>
                <w:sz w:val="18"/>
                <w:szCs w:val="18"/>
              </w:rPr>
              <w:t>100</w:t>
            </w:r>
          </w:p>
        </w:tc>
        <w:tc>
          <w:tcPr>
            <w:tcW w:w="1134" w:type="dxa"/>
            <w:tcBorders>
              <w:top w:val="nil"/>
              <w:bottom w:val="dotted" w:sz="4" w:space="0" w:color="auto"/>
            </w:tcBorders>
          </w:tcPr>
          <w:p w:rsidR="001472E6" w:rsidRPr="00DD38DD" w:rsidRDefault="00AC1D49" w:rsidP="001E00B1">
            <w:pPr>
              <w:jc w:val="right"/>
              <w:rPr>
                <w:rFonts w:ascii="Palatino Linotype" w:hAnsi="Palatino Linotype" w:cs="Calibri"/>
                <w:color w:val="000000"/>
                <w:sz w:val="18"/>
                <w:szCs w:val="18"/>
              </w:rPr>
            </w:pPr>
            <w:r>
              <w:rPr>
                <w:rFonts w:ascii="Palatino Linotype" w:hAnsi="Palatino Linotype" w:cs="Calibri"/>
                <w:color w:val="000000"/>
                <w:sz w:val="18"/>
                <w:szCs w:val="18"/>
              </w:rPr>
              <w:t>2.933.145</w:t>
            </w:r>
          </w:p>
        </w:tc>
      </w:tr>
      <w:tr w:rsidR="00AC1D49" w:rsidRPr="00DD38DD" w:rsidTr="00E84CC2">
        <w:tc>
          <w:tcPr>
            <w:tcW w:w="426" w:type="dxa"/>
            <w:tcBorders>
              <w:top w:val="dotted" w:sz="4" w:space="0" w:color="auto"/>
              <w:bottom w:val="dotted" w:sz="4" w:space="0" w:color="auto"/>
            </w:tcBorders>
          </w:tcPr>
          <w:p w:rsidR="00AC1D49" w:rsidRPr="00DD38DD" w:rsidRDefault="00AC1D49" w:rsidP="001E00B1">
            <w:pPr>
              <w:jc w:val="right"/>
              <w:rPr>
                <w:rFonts w:ascii="Palatino Linotype" w:hAnsi="Palatino Linotype"/>
                <w:sz w:val="18"/>
                <w:szCs w:val="18"/>
              </w:rPr>
            </w:pPr>
            <w:r w:rsidRPr="00DD38DD">
              <w:rPr>
                <w:rFonts w:ascii="Palatino Linotype" w:hAnsi="Palatino Linotype"/>
                <w:sz w:val="18"/>
                <w:szCs w:val="18"/>
                <w:lang w:val="id-ID"/>
              </w:rPr>
              <w:t>3</w:t>
            </w:r>
            <w:r w:rsidRPr="00DD38DD">
              <w:rPr>
                <w:rFonts w:ascii="Palatino Linotype" w:hAnsi="Palatino Linotype"/>
                <w:sz w:val="18"/>
                <w:szCs w:val="18"/>
              </w:rPr>
              <w:t>.</w:t>
            </w:r>
          </w:p>
        </w:tc>
        <w:tc>
          <w:tcPr>
            <w:tcW w:w="3543" w:type="dxa"/>
            <w:tcBorders>
              <w:top w:val="dotted" w:sz="4" w:space="0" w:color="auto"/>
              <w:bottom w:val="dotted" w:sz="4" w:space="0" w:color="auto"/>
            </w:tcBorders>
          </w:tcPr>
          <w:p w:rsidR="00AC1D49" w:rsidRPr="00DD38DD" w:rsidRDefault="00AC1D49" w:rsidP="001E00B1">
            <w:pPr>
              <w:rPr>
                <w:rFonts w:ascii="Palatino Linotype" w:hAnsi="Palatino Linotype"/>
                <w:sz w:val="18"/>
                <w:szCs w:val="18"/>
                <w:lang w:val="id-ID"/>
              </w:rPr>
            </w:pPr>
            <w:r w:rsidRPr="00DD38DD">
              <w:rPr>
                <w:rFonts w:ascii="Palatino Linotype" w:hAnsi="Palatino Linotype"/>
                <w:sz w:val="18"/>
                <w:szCs w:val="18"/>
                <w:lang w:val="id-ID"/>
              </w:rPr>
              <w:t>Penyediaan jasa kebersihan kantor</w:t>
            </w:r>
          </w:p>
        </w:tc>
        <w:tc>
          <w:tcPr>
            <w:tcW w:w="1134" w:type="dxa"/>
            <w:tcBorders>
              <w:top w:val="dotted" w:sz="4" w:space="0" w:color="auto"/>
              <w:bottom w:val="dotted" w:sz="4" w:space="0" w:color="auto"/>
            </w:tcBorders>
          </w:tcPr>
          <w:p w:rsidR="00AC1D49" w:rsidRPr="00AC1D49" w:rsidRDefault="00AC1D49" w:rsidP="001E00B1">
            <w:pPr>
              <w:jc w:val="right"/>
              <w:rPr>
                <w:rFonts w:ascii="Palatino Linotype" w:hAnsi="Palatino Linotype"/>
                <w:sz w:val="18"/>
                <w:szCs w:val="18"/>
              </w:rPr>
            </w:pPr>
            <w:r>
              <w:rPr>
                <w:rFonts w:ascii="Palatino Linotype" w:hAnsi="Palatino Linotype"/>
                <w:sz w:val="18"/>
                <w:szCs w:val="18"/>
              </w:rPr>
              <w:t>15.139.360</w:t>
            </w:r>
          </w:p>
        </w:tc>
        <w:tc>
          <w:tcPr>
            <w:tcW w:w="1134" w:type="dxa"/>
            <w:tcBorders>
              <w:top w:val="dotted" w:sz="4" w:space="0" w:color="auto"/>
              <w:bottom w:val="dotted" w:sz="4" w:space="0" w:color="auto"/>
            </w:tcBorders>
          </w:tcPr>
          <w:p w:rsidR="00AC1D49" w:rsidRPr="00AC1D49" w:rsidRDefault="00AC1D49" w:rsidP="001E00B1">
            <w:pPr>
              <w:jc w:val="right"/>
              <w:rPr>
                <w:rFonts w:ascii="Palatino Linotype" w:hAnsi="Palatino Linotype"/>
                <w:sz w:val="18"/>
                <w:szCs w:val="18"/>
              </w:rPr>
            </w:pPr>
            <w:r>
              <w:rPr>
                <w:rFonts w:ascii="Palatino Linotype" w:hAnsi="Palatino Linotype"/>
                <w:sz w:val="18"/>
                <w:szCs w:val="18"/>
              </w:rPr>
              <w:t>15.094.500</w:t>
            </w:r>
          </w:p>
        </w:tc>
        <w:tc>
          <w:tcPr>
            <w:tcW w:w="709" w:type="dxa"/>
            <w:tcBorders>
              <w:top w:val="dotted" w:sz="4" w:space="0" w:color="auto"/>
              <w:bottom w:val="dotted" w:sz="4" w:space="0" w:color="auto"/>
            </w:tcBorders>
            <w:vAlign w:val="bottom"/>
          </w:tcPr>
          <w:p w:rsidR="00AC1D49" w:rsidRPr="00DD38DD" w:rsidRDefault="00AC1D49" w:rsidP="00AC1D49">
            <w:pPr>
              <w:jc w:val="right"/>
              <w:rPr>
                <w:rFonts w:ascii="Palatino Linotype" w:hAnsi="Palatino Linotype" w:cs="Calibri"/>
                <w:color w:val="000000"/>
                <w:sz w:val="18"/>
                <w:szCs w:val="18"/>
              </w:rPr>
            </w:pPr>
            <w:r w:rsidRPr="00DD38DD">
              <w:rPr>
                <w:rFonts w:ascii="Palatino Linotype" w:hAnsi="Palatino Linotype" w:cs="Calibri"/>
                <w:color w:val="000000"/>
                <w:sz w:val="18"/>
                <w:szCs w:val="18"/>
              </w:rPr>
              <w:t>99,</w:t>
            </w:r>
            <w:r>
              <w:rPr>
                <w:rFonts w:ascii="Palatino Linotype" w:hAnsi="Palatino Linotype" w:cs="Calibri"/>
                <w:color w:val="000000"/>
                <w:sz w:val="18"/>
                <w:szCs w:val="18"/>
              </w:rPr>
              <w:t>70</w:t>
            </w:r>
          </w:p>
        </w:tc>
        <w:tc>
          <w:tcPr>
            <w:tcW w:w="709" w:type="dxa"/>
            <w:tcBorders>
              <w:top w:val="dotted" w:sz="4" w:space="0" w:color="auto"/>
              <w:bottom w:val="dotted" w:sz="4" w:space="0" w:color="auto"/>
            </w:tcBorders>
          </w:tcPr>
          <w:p w:rsidR="00AC1D49" w:rsidRPr="001472E6" w:rsidRDefault="00AC1D49" w:rsidP="001E00B1">
            <w:pPr>
              <w:jc w:val="right"/>
              <w:rPr>
                <w:rFonts w:ascii="Palatino Linotype" w:hAnsi="Palatino Linotype"/>
                <w:sz w:val="18"/>
                <w:szCs w:val="18"/>
              </w:rPr>
            </w:pPr>
            <w:r>
              <w:rPr>
                <w:rFonts w:ascii="Palatino Linotype" w:hAnsi="Palatino Linotype"/>
                <w:sz w:val="18"/>
                <w:szCs w:val="18"/>
              </w:rPr>
              <w:t>100</w:t>
            </w:r>
          </w:p>
        </w:tc>
        <w:tc>
          <w:tcPr>
            <w:tcW w:w="1134" w:type="dxa"/>
            <w:tcBorders>
              <w:top w:val="dotted" w:sz="4" w:space="0" w:color="auto"/>
              <w:bottom w:val="dotted" w:sz="4" w:space="0" w:color="auto"/>
            </w:tcBorders>
          </w:tcPr>
          <w:p w:rsidR="00AC1D49" w:rsidRPr="00AC1D49" w:rsidRDefault="00AC1D49" w:rsidP="001E00B1">
            <w:pPr>
              <w:jc w:val="right"/>
              <w:rPr>
                <w:rFonts w:ascii="Palatino Linotype" w:hAnsi="Palatino Linotype"/>
                <w:sz w:val="18"/>
                <w:szCs w:val="18"/>
              </w:rPr>
            </w:pPr>
            <w:r>
              <w:rPr>
                <w:rFonts w:ascii="Palatino Linotype" w:hAnsi="Palatino Linotype"/>
                <w:sz w:val="18"/>
                <w:szCs w:val="18"/>
              </w:rPr>
              <w:t>44.860</w:t>
            </w:r>
          </w:p>
        </w:tc>
      </w:tr>
      <w:tr w:rsidR="005005B8" w:rsidRPr="00DD38DD" w:rsidTr="00E84CC2">
        <w:tc>
          <w:tcPr>
            <w:tcW w:w="426" w:type="dxa"/>
            <w:tcBorders>
              <w:top w:val="dotted" w:sz="4" w:space="0" w:color="auto"/>
              <w:bottom w:val="dotted" w:sz="4" w:space="0" w:color="auto"/>
            </w:tcBorders>
          </w:tcPr>
          <w:p w:rsidR="00E90ED2" w:rsidRPr="00DD38DD" w:rsidRDefault="00E90ED2" w:rsidP="001E00B1">
            <w:pPr>
              <w:jc w:val="right"/>
              <w:rPr>
                <w:rFonts w:ascii="Palatino Linotype" w:hAnsi="Palatino Linotype"/>
                <w:sz w:val="18"/>
                <w:szCs w:val="18"/>
              </w:rPr>
            </w:pPr>
            <w:r w:rsidRPr="00DD38DD">
              <w:rPr>
                <w:rFonts w:ascii="Palatino Linotype" w:hAnsi="Palatino Linotype"/>
                <w:sz w:val="18"/>
                <w:szCs w:val="18"/>
                <w:lang w:val="id-ID"/>
              </w:rPr>
              <w:t>4</w:t>
            </w:r>
            <w:r w:rsidRPr="00DD38DD">
              <w:rPr>
                <w:rFonts w:ascii="Palatino Linotype" w:hAnsi="Palatino Linotype"/>
                <w:sz w:val="18"/>
                <w:szCs w:val="18"/>
              </w:rPr>
              <w:t>.</w:t>
            </w:r>
          </w:p>
        </w:tc>
        <w:tc>
          <w:tcPr>
            <w:tcW w:w="3543" w:type="dxa"/>
            <w:tcBorders>
              <w:top w:val="dotted" w:sz="4" w:space="0" w:color="auto"/>
              <w:bottom w:val="dotted" w:sz="4" w:space="0" w:color="auto"/>
            </w:tcBorders>
          </w:tcPr>
          <w:p w:rsidR="00E90ED2" w:rsidRPr="00DD38DD" w:rsidRDefault="00E90ED2" w:rsidP="001E00B1">
            <w:pPr>
              <w:rPr>
                <w:rFonts w:ascii="Palatino Linotype" w:hAnsi="Palatino Linotype"/>
                <w:sz w:val="18"/>
                <w:szCs w:val="18"/>
                <w:lang w:val="id-ID"/>
              </w:rPr>
            </w:pPr>
            <w:r w:rsidRPr="00DD38DD">
              <w:rPr>
                <w:rFonts w:ascii="Palatino Linotype" w:hAnsi="Palatino Linotype"/>
                <w:sz w:val="18"/>
                <w:szCs w:val="18"/>
                <w:lang w:val="id-ID"/>
              </w:rPr>
              <w:t>Penyediaan alat tulis kantor</w:t>
            </w:r>
          </w:p>
        </w:tc>
        <w:tc>
          <w:tcPr>
            <w:tcW w:w="1134" w:type="dxa"/>
            <w:tcBorders>
              <w:top w:val="dotted" w:sz="4" w:space="0" w:color="auto"/>
              <w:bottom w:val="dotted" w:sz="4" w:space="0" w:color="auto"/>
            </w:tcBorders>
          </w:tcPr>
          <w:p w:rsidR="00E90ED2" w:rsidRPr="00AC1D49" w:rsidRDefault="00AC1D49" w:rsidP="001E00B1">
            <w:pPr>
              <w:jc w:val="right"/>
              <w:rPr>
                <w:rFonts w:ascii="Palatino Linotype" w:hAnsi="Palatino Linotype"/>
                <w:sz w:val="18"/>
                <w:szCs w:val="18"/>
              </w:rPr>
            </w:pPr>
            <w:r>
              <w:rPr>
                <w:rFonts w:ascii="Palatino Linotype" w:hAnsi="Palatino Linotype"/>
                <w:sz w:val="18"/>
                <w:szCs w:val="18"/>
              </w:rPr>
              <w:t>8.406.150</w:t>
            </w:r>
          </w:p>
        </w:tc>
        <w:tc>
          <w:tcPr>
            <w:tcW w:w="1134" w:type="dxa"/>
            <w:tcBorders>
              <w:top w:val="dotted" w:sz="4" w:space="0" w:color="auto"/>
              <w:bottom w:val="dotted" w:sz="4" w:space="0" w:color="auto"/>
            </w:tcBorders>
          </w:tcPr>
          <w:p w:rsidR="00E90ED2" w:rsidRPr="00AC1D49" w:rsidRDefault="00AC1D49" w:rsidP="001E00B1">
            <w:pPr>
              <w:jc w:val="right"/>
              <w:rPr>
                <w:rFonts w:ascii="Palatino Linotype" w:hAnsi="Palatino Linotype"/>
                <w:sz w:val="18"/>
                <w:szCs w:val="18"/>
              </w:rPr>
            </w:pPr>
            <w:r>
              <w:rPr>
                <w:rFonts w:ascii="Palatino Linotype" w:hAnsi="Palatino Linotype"/>
                <w:sz w:val="18"/>
                <w:szCs w:val="18"/>
              </w:rPr>
              <w:t>8.352.650</w:t>
            </w:r>
          </w:p>
        </w:tc>
        <w:tc>
          <w:tcPr>
            <w:tcW w:w="709" w:type="dxa"/>
            <w:tcBorders>
              <w:top w:val="dotted" w:sz="4" w:space="0" w:color="auto"/>
              <w:bottom w:val="dotted" w:sz="4" w:space="0" w:color="auto"/>
            </w:tcBorders>
            <w:vAlign w:val="bottom"/>
          </w:tcPr>
          <w:p w:rsidR="00E90ED2" w:rsidRPr="00DD38DD" w:rsidRDefault="00E90ED2" w:rsidP="00AC1D49">
            <w:pPr>
              <w:jc w:val="right"/>
              <w:rPr>
                <w:rFonts w:ascii="Palatino Linotype" w:hAnsi="Palatino Linotype" w:cs="Calibri"/>
                <w:color w:val="000000"/>
                <w:sz w:val="18"/>
                <w:szCs w:val="18"/>
              </w:rPr>
            </w:pPr>
            <w:r w:rsidRPr="00DD38DD">
              <w:rPr>
                <w:rFonts w:ascii="Palatino Linotype" w:hAnsi="Palatino Linotype" w:cs="Calibri"/>
                <w:color w:val="000000"/>
                <w:sz w:val="18"/>
                <w:szCs w:val="18"/>
              </w:rPr>
              <w:t>99,</w:t>
            </w:r>
            <w:r w:rsidR="00AC1D49">
              <w:rPr>
                <w:rFonts w:ascii="Palatino Linotype" w:hAnsi="Palatino Linotype" w:cs="Calibri"/>
                <w:color w:val="000000"/>
                <w:sz w:val="18"/>
                <w:szCs w:val="18"/>
              </w:rPr>
              <w:t>36</w:t>
            </w:r>
          </w:p>
        </w:tc>
        <w:tc>
          <w:tcPr>
            <w:tcW w:w="709" w:type="dxa"/>
            <w:tcBorders>
              <w:top w:val="dotted" w:sz="4" w:space="0" w:color="auto"/>
              <w:bottom w:val="dotted" w:sz="4" w:space="0" w:color="auto"/>
            </w:tcBorders>
          </w:tcPr>
          <w:p w:rsidR="00E90ED2" w:rsidRPr="00DD38DD" w:rsidRDefault="001472E6" w:rsidP="001E00B1">
            <w:pPr>
              <w:jc w:val="right"/>
              <w:rPr>
                <w:rFonts w:ascii="Palatino Linotype" w:hAnsi="Palatino Linotype" w:cs="Calibri"/>
                <w:color w:val="000000"/>
                <w:sz w:val="18"/>
                <w:szCs w:val="18"/>
              </w:rPr>
            </w:pPr>
            <w:r>
              <w:rPr>
                <w:rFonts w:ascii="Palatino Linotype" w:hAnsi="Palatino Linotype" w:cs="Calibri"/>
                <w:color w:val="000000"/>
                <w:sz w:val="18"/>
                <w:szCs w:val="18"/>
              </w:rPr>
              <w:t>100</w:t>
            </w:r>
          </w:p>
        </w:tc>
        <w:tc>
          <w:tcPr>
            <w:tcW w:w="1134" w:type="dxa"/>
            <w:tcBorders>
              <w:top w:val="dotted" w:sz="4" w:space="0" w:color="auto"/>
              <w:bottom w:val="dotted" w:sz="4" w:space="0" w:color="auto"/>
            </w:tcBorders>
            <w:vAlign w:val="bottom"/>
          </w:tcPr>
          <w:p w:rsidR="00E90ED2" w:rsidRPr="00DD38DD" w:rsidRDefault="00AC1D49" w:rsidP="001E00B1">
            <w:pPr>
              <w:jc w:val="right"/>
              <w:rPr>
                <w:rFonts w:ascii="Palatino Linotype" w:hAnsi="Palatino Linotype" w:cs="Calibri"/>
                <w:color w:val="000000"/>
                <w:sz w:val="18"/>
                <w:szCs w:val="18"/>
              </w:rPr>
            </w:pPr>
            <w:r>
              <w:rPr>
                <w:rFonts w:ascii="Palatino Linotype" w:hAnsi="Palatino Linotype" w:cs="Calibri"/>
                <w:color w:val="000000"/>
                <w:sz w:val="18"/>
                <w:szCs w:val="18"/>
              </w:rPr>
              <w:t>53.500</w:t>
            </w:r>
          </w:p>
        </w:tc>
      </w:tr>
      <w:tr w:rsidR="005005B8" w:rsidRPr="000B1164" w:rsidTr="00E84CC2">
        <w:tc>
          <w:tcPr>
            <w:tcW w:w="426" w:type="dxa"/>
            <w:tcBorders>
              <w:top w:val="dotted" w:sz="4" w:space="0" w:color="auto"/>
              <w:bottom w:val="dotted" w:sz="4" w:space="0" w:color="auto"/>
            </w:tcBorders>
          </w:tcPr>
          <w:p w:rsidR="00E90ED2" w:rsidRPr="000B1164" w:rsidRDefault="00E90ED2" w:rsidP="001E00B1">
            <w:pPr>
              <w:jc w:val="right"/>
              <w:rPr>
                <w:rFonts w:ascii="Palatino Linotype" w:hAnsi="Palatino Linotype"/>
                <w:sz w:val="18"/>
                <w:szCs w:val="18"/>
                <w:lang w:val="id-ID"/>
              </w:rPr>
            </w:pPr>
            <w:r w:rsidRPr="000B1164">
              <w:rPr>
                <w:rFonts w:ascii="Palatino Linotype" w:hAnsi="Palatino Linotype"/>
                <w:sz w:val="18"/>
                <w:szCs w:val="18"/>
                <w:lang w:val="id-ID"/>
              </w:rPr>
              <w:t>5.</w:t>
            </w:r>
          </w:p>
        </w:tc>
        <w:tc>
          <w:tcPr>
            <w:tcW w:w="3543" w:type="dxa"/>
            <w:tcBorders>
              <w:top w:val="dotted" w:sz="4" w:space="0" w:color="auto"/>
              <w:bottom w:val="dotted" w:sz="4" w:space="0" w:color="auto"/>
            </w:tcBorders>
          </w:tcPr>
          <w:p w:rsidR="00E90ED2" w:rsidRPr="000B1164" w:rsidRDefault="00E90ED2" w:rsidP="001E00B1">
            <w:pPr>
              <w:rPr>
                <w:rFonts w:ascii="Palatino Linotype" w:hAnsi="Palatino Linotype"/>
                <w:sz w:val="18"/>
                <w:szCs w:val="18"/>
                <w:lang w:val="id-ID"/>
              </w:rPr>
            </w:pPr>
            <w:r w:rsidRPr="000B1164">
              <w:rPr>
                <w:rFonts w:ascii="Palatino Linotype" w:hAnsi="Palatino Linotype"/>
                <w:sz w:val="18"/>
                <w:szCs w:val="18"/>
                <w:lang w:val="id-ID"/>
              </w:rPr>
              <w:t xml:space="preserve">Penyediaan barag cetakan dan penggandaan </w:t>
            </w:r>
          </w:p>
        </w:tc>
        <w:tc>
          <w:tcPr>
            <w:tcW w:w="1134" w:type="dxa"/>
            <w:tcBorders>
              <w:top w:val="dotted" w:sz="4" w:space="0" w:color="auto"/>
              <w:bottom w:val="dotted" w:sz="4" w:space="0" w:color="auto"/>
            </w:tcBorders>
          </w:tcPr>
          <w:p w:rsidR="00E90ED2" w:rsidRPr="000B1164" w:rsidRDefault="00E90ED2" w:rsidP="001C646F">
            <w:pPr>
              <w:jc w:val="right"/>
              <w:rPr>
                <w:rFonts w:ascii="Palatino Linotype" w:hAnsi="Palatino Linotype"/>
                <w:sz w:val="18"/>
                <w:szCs w:val="18"/>
                <w:lang w:val="id-ID"/>
              </w:rPr>
            </w:pPr>
            <w:r w:rsidRPr="000B1164">
              <w:rPr>
                <w:rFonts w:ascii="Palatino Linotype" w:hAnsi="Palatino Linotype"/>
                <w:sz w:val="18"/>
                <w:szCs w:val="18"/>
                <w:lang w:val="id-ID"/>
              </w:rPr>
              <w:t>7.</w:t>
            </w:r>
            <w:r w:rsidR="001C646F">
              <w:rPr>
                <w:rFonts w:ascii="Palatino Linotype" w:hAnsi="Palatino Linotype"/>
                <w:sz w:val="18"/>
                <w:szCs w:val="18"/>
              </w:rPr>
              <w:t>635</w:t>
            </w:r>
            <w:r w:rsidRPr="000B1164">
              <w:rPr>
                <w:rFonts w:ascii="Palatino Linotype" w:hAnsi="Palatino Linotype"/>
                <w:sz w:val="18"/>
                <w:szCs w:val="18"/>
                <w:lang w:val="id-ID"/>
              </w:rPr>
              <w:t>.000</w:t>
            </w:r>
          </w:p>
        </w:tc>
        <w:tc>
          <w:tcPr>
            <w:tcW w:w="1134" w:type="dxa"/>
            <w:tcBorders>
              <w:top w:val="dotted" w:sz="4" w:space="0" w:color="auto"/>
              <w:bottom w:val="dotted" w:sz="4" w:space="0" w:color="auto"/>
            </w:tcBorders>
          </w:tcPr>
          <w:p w:rsidR="00E90ED2" w:rsidRPr="000B1164" w:rsidRDefault="00E90ED2" w:rsidP="001E00B1">
            <w:pPr>
              <w:jc w:val="right"/>
              <w:rPr>
                <w:rFonts w:ascii="Palatino Linotype" w:hAnsi="Palatino Linotype"/>
                <w:sz w:val="18"/>
                <w:szCs w:val="18"/>
                <w:lang w:val="id-ID"/>
              </w:rPr>
            </w:pPr>
            <w:r w:rsidRPr="000B1164">
              <w:rPr>
                <w:rFonts w:ascii="Palatino Linotype" w:hAnsi="Palatino Linotype"/>
                <w:sz w:val="18"/>
                <w:szCs w:val="18"/>
                <w:lang w:val="id-ID"/>
              </w:rPr>
              <w:t>7.770.000</w:t>
            </w:r>
          </w:p>
        </w:tc>
        <w:tc>
          <w:tcPr>
            <w:tcW w:w="709" w:type="dxa"/>
            <w:tcBorders>
              <w:top w:val="dotted" w:sz="4" w:space="0" w:color="auto"/>
              <w:bottom w:val="dotted" w:sz="4" w:space="0" w:color="auto"/>
            </w:tcBorders>
          </w:tcPr>
          <w:p w:rsidR="00E90ED2" w:rsidRPr="000B1164" w:rsidRDefault="00E90ED2" w:rsidP="001E00B1">
            <w:pPr>
              <w:jc w:val="right"/>
              <w:rPr>
                <w:rFonts w:ascii="Palatino Linotype" w:hAnsi="Palatino Linotype"/>
                <w:sz w:val="18"/>
                <w:szCs w:val="18"/>
                <w:lang w:val="id-ID"/>
              </w:rPr>
            </w:pPr>
            <w:r w:rsidRPr="000B1164">
              <w:rPr>
                <w:rFonts w:ascii="Palatino Linotype" w:hAnsi="Palatino Linotype"/>
                <w:sz w:val="18"/>
                <w:szCs w:val="18"/>
                <w:lang w:val="id-ID"/>
              </w:rPr>
              <w:t>100</w:t>
            </w:r>
          </w:p>
        </w:tc>
        <w:tc>
          <w:tcPr>
            <w:tcW w:w="709" w:type="dxa"/>
            <w:tcBorders>
              <w:top w:val="dotted" w:sz="4" w:space="0" w:color="auto"/>
              <w:bottom w:val="dotted" w:sz="4" w:space="0" w:color="auto"/>
            </w:tcBorders>
          </w:tcPr>
          <w:p w:rsidR="00E90ED2" w:rsidRPr="000B1164" w:rsidRDefault="001472E6" w:rsidP="001E00B1">
            <w:pPr>
              <w:jc w:val="right"/>
              <w:rPr>
                <w:rFonts w:ascii="Palatino Linotype" w:hAnsi="Palatino Linotype"/>
                <w:sz w:val="18"/>
                <w:szCs w:val="18"/>
              </w:rPr>
            </w:pPr>
            <w:r w:rsidRPr="000B1164">
              <w:rPr>
                <w:rFonts w:ascii="Palatino Linotype" w:hAnsi="Palatino Linotype"/>
                <w:sz w:val="18"/>
                <w:szCs w:val="18"/>
              </w:rPr>
              <w:t>100</w:t>
            </w:r>
          </w:p>
        </w:tc>
        <w:tc>
          <w:tcPr>
            <w:tcW w:w="1134" w:type="dxa"/>
            <w:tcBorders>
              <w:top w:val="dotted" w:sz="4" w:space="0" w:color="auto"/>
              <w:bottom w:val="dotted" w:sz="4" w:space="0" w:color="auto"/>
            </w:tcBorders>
          </w:tcPr>
          <w:p w:rsidR="00E90ED2" w:rsidRPr="000B1164" w:rsidRDefault="00E90ED2" w:rsidP="001E00B1">
            <w:pPr>
              <w:jc w:val="right"/>
              <w:rPr>
                <w:rFonts w:ascii="Palatino Linotype" w:hAnsi="Palatino Linotype"/>
                <w:sz w:val="18"/>
                <w:szCs w:val="18"/>
                <w:lang w:val="id-ID"/>
              </w:rPr>
            </w:pPr>
            <w:r w:rsidRPr="000B1164">
              <w:rPr>
                <w:rFonts w:ascii="Palatino Linotype" w:hAnsi="Palatino Linotype"/>
                <w:sz w:val="18"/>
                <w:szCs w:val="18"/>
                <w:lang w:val="id-ID"/>
              </w:rPr>
              <w:t>-</w:t>
            </w:r>
          </w:p>
        </w:tc>
      </w:tr>
      <w:tr w:rsidR="005005B8" w:rsidRPr="00DD38DD" w:rsidTr="00E84CC2">
        <w:tc>
          <w:tcPr>
            <w:tcW w:w="426" w:type="dxa"/>
            <w:tcBorders>
              <w:top w:val="dotted" w:sz="4" w:space="0" w:color="auto"/>
              <w:bottom w:val="dotted" w:sz="4" w:space="0" w:color="auto"/>
            </w:tcBorders>
          </w:tcPr>
          <w:p w:rsidR="00E90ED2" w:rsidRPr="00DD38DD" w:rsidRDefault="00E90ED2" w:rsidP="001E00B1">
            <w:pPr>
              <w:jc w:val="right"/>
              <w:rPr>
                <w:rFonts w:ascii="Palatino Linotype" w:hAnsi="Palatino Linotype"/>
                <w:sz w:val="18"/>
                <w:szCs w:val="18"/>
                <w:lang w:val="id-ID"/>
              </w:rPr>
            </w:pPr>
            <w:r w:rsidRPr="00DD38DD">
              <w:rPr>
                <w:rFonts w:ascii="Palatino Linotype" w:hAnsi="Palatino Linotype"/>
                <w:sz w:val="18"/>
                <w:szCs w:val="18"/>
                <w:lang w:val="id-ID"/>
              </w:rPr>
              <w:t>6.</w:t>
            </w:r>
          </w:p>
        </w:tc>
        <w:tc>
          <w:tcPr>
            <w:tcW w:w="3543" w:type="dxa"/>
            <w:tcBorders>
              <w:top w:val="dotted" w:sz="4" w:space="0" w:color="auto"/>
              <w:bottom w:val="dotted" w:sz="4" w:space="0" w:color="auto"/>
            </w:tcBorders>
          </w:tcPr>
          <w:p w:rsidR="00E90ED2" w:rsidRPr="00DD38DD" w:rsidRDefault="00E90ED2" w:rsidP="001E00B1">
            <w:pPr>
              <w:rPr>
                <w:rFonts w:ascii="Palatino Linotype" w:hAnsi="Palatino Linotype"/>
                <w:sz w:val="18"/>
                <w:szCs w:val="18"/>
                <w:lang w:val="id-ID"/>
              </w:rPr>
            </w:pPr>
            <w:r w:rsidRPr="00DD38DD">
              <w:rPr>
                <w:rFonts w:ascii="Palatino Linotype" w:hAnsi="Palatino Linotype"/>
                <w:sz w:val="18"/>
                <w:szCs w:val="18"/>
                <w:lang w:val="id-ID"/>
              </w:rPr>
              <w:t>Penyediaan komponen instalasi listrik/</w:t>
            </w:r>
            <w:r w:rsidR="009135F1">
              <w:rPr>
                <w:rFonts w:ascii="Palatino Linotype" w:hAnsi="Palatino Linotype"/>
                <w:sz w:val="18"/>
                <w:szCs w:val="18"/>
              </w:rPr>
              <w:t xml:space="preserve"> </w:t>
            </w:r>
            <w:r w:rsidRPr="00DD38DD">
              <w:rPr>
                <w:rFonts w:ascii="Palatino Linotype" w:hAnsi="Palatino Linotype"/>
                <w:sz w:val="18"/>
                <w:szCs w:val="18"/>
                <w:lang w:val="id-ID"/>
              </w:rPr>
              <w:t>penerangan bangunan kantor</w:t>
            </w:r>
          </w:p>
        </w:tc>
        <w:tc>
          <w:tcPr>
            <w:tcW w:w="1134" w:type="dxa"/>
            <w:tcBorders>
              <w:top w:val="dotted" w:sz="4" w:space="0" w:color="auto"/>
              <w:bottom w:val="dotted" w:sz="4" w:space="0" w:color="auto"/>
            </w:tcBorders>
          </w:tcPr>
          <w:p w:rsidR="00E90ED2" w:rsidRPr="00DD38DD" w:rsidRDefault="00E90ED2" w:rsidP="001E00B1">
            <w:pPr>
              <w:jc w:val="right"/>
              <w:rPr>
                <w:rFonts w:ascii="Palatino Linotype" w:hAnsi="Palatino Linotype"/>
                <w:sz w:val="18"/>
                <w:szCs w:val="18"/>
                <w:lang w:val="id-ID"/>
              </w:rPr>
            </w:pPr>
            <w:r w:rsidRPr="00DD38DD">
              <w:rPr>
                <w:rFonts w:ascii="Palatino Linotype" w:hAnsi="Palatino Linotype"/>
                <w:sz w:val="18"/>
                <w:szCs w:val="18"/>
                <w:lang w:val="id-ID"/>
              </w:rPr>
              <w:t>4.245.000</w:t>
            </w:r>
          </w:p>
        </w:tc>
        <w:tc>
          <w:tcPr>
            <w:tcW w:w="1134" w:type="dxa"/>
            <w:tcBorders>
              <w:top w:val="dotted" w:sz="4" w:space="0" w:color="auto"/>
              <w:bottom w:val="dotted" w:sz="4" w:space="0" w:color="auto"/>
            </w:tcBorders>
          </w:tcPr>
          <w:p w:rsidR="00E90ED2" w:rsidRPr="00DD38DD" w:rsidRDefault="00E90ED2" w:rsidP="00AC1D49">
            <w:pPr>
              <w:jc w:val="right"/>
              <w:rPr>
                <w:rFonts w:ascii="Palatino Linotype" w:hAnsi="Palatino Linotype"/>
                <w:sz w:val="18"/>
                <w:szCs w:val="18"/>
                <w:lang w:val="id-ID"/>
              </w:rPr>
            </w:pPr>
            <w:r w:rsidRPr="00DD38DD">
              <w:rPr>
                <w:rFonts w:ascii="Palatino Linotype" w:hAnsi="Palatino Linotype"/>
                <w:sz w:val="18"/>
                <w:szCs w:val="18"/>
                <w:lang w:val="id-ID"/>
              </w:rPr>
              <w:t>4.22</w:t>
            </w:r>
            <w:r w:rsidR="00AC1D49">
              <w:rPr>
                <w:rFonts w:ascii="Palatino Linotype" w:hAnsi="Palatino Linotype"/>
                <w:sz w:val="18"/>
                <w:szCs w:val="18"/>
              </w:rPr>
              <w:t>9</w:t>
            </w:r>
            <w:r w:rsidRPr="00DD38DD">
              <w:rPr>
                <w:rFonts w:ascii="Palatino Linotype" w:hAnsi="Palatino Linotype"/>
                <w:sz w:val="18"/>
                <w:szCs w:val="18"/>
                <w:lang w:val="id-ID"/>
              </w:rPr>
              <w:t>.500</w:t>
            </w:r>
          </w:p>
        </w:tc>
        <w:tc>
          <w:tcPr>
            <w:tcW w:w="709" w:type="dxa"/>
            <w:tcBorders>
              <w:top w:val="dotted" w:sz="4" w:space="0" w:color="auto"/>
              <w:bottom w:val="dotted" w:sz="4" w:space="0" w:color="auto"/>
            </w:tcBorders>
          </w:tcPr>
          <w:p w:rsidR="00E90ED2" w:rsidRPr="00DD38DD" w:rsidRDefault="00E90ED2" w:rsidP="00AC1D49">
            <w:pPr>
              <w:jc w:val="right"/>
              <w:rPr>
                <w:rFonts w:ascii="Palatino Linotype" w:hAnsi="Palatino Linotype" w:cs="Calibri"/>
                <w:color w:val="000000"/>
                <w:sz w:val="18"/>
                <w:szCs w:val="18"/>
              </w:rPr>
            </w:pPr>
            <w:r w:rsidRPr="00DD38DD">
              <w:rPr>
                <w:rFonts w:ascii="Palatino Linotype" w:hAnsi="Palatino Linotype" w:cs="Calibri"/>
                <w:color w:val="000000"/>
                <w:sz w:val="18"/>
                <w:szCs w:val="18"/>
              </w:rPr>
              <w:t>99,</w:t>
            </w:r>
            <w:r w:rsidR="00AC1D49">
              <w:rPr>
                <w:rFonts w:ascii="Palatino Linotype" w:hAnsi="Palatino Linotype" w:cs="Calibri"/>
                <w:color w:val="000000"/>
                <w:sz w:val="18"/>
                <w:szCs w:val="18"/>
              </w:rPr>
              <w:t>63</w:t>
            </w:r>
          </w:p>
        </w:tc>
        <w:tc>
          <w:tcPr>
            <w:tcW w:w="709" w:type="dxa"/>
            <w:tcBorders>
              <w:top w:val="dotted" w:sz="4" w:space="0" w:color="auto"/>
              <w:bottom w:val="dotted" w:sz="4" w:space="0" w:color="auto"/>
            </w:tcBorders>
          </w:tcPr>
          <w:p w:rsidR="00E90ED2" w:rsidRPr="00DD38DD" w:rsidRDefault="001472E6" w:rsidP="001E00B1">
            <w:pPr>
              <w:jc w:val="right"/>
              <w:rPr>
                <w:rFonts w:ascii="Palatino Linotype" w:hAnsi="Palatino Linotype" w:cs="Calibri"/>
                <w:color w:val="000000"/>
                <w:sz w:val="18"/>
                <w:szCs w:val="18"/>
              </w:rPr>
            </w:pPr>
            <w:r>
              <w:rPr>
                <w:rFonts w:ascii="Palatino Linotype" w:hAnsi="Palatino Linotype" w:cs="Calibri"/>
                <w:color w:val="000000"/>
                <w:sz w:val="18"/>
                <w:szCs w:val="18"/>
              </w:rPr>
              <w:t>100</w:t>
            </w:r>
          </w:p>
        </w:tc>
        <w:tc>
          <w:tcPr>
            <w:tcW w:w="1134" w:type="dxa"/>
            <w:tcBorders>
              <w:top w:val="dotted" w:sz="4" w:space="0" w:color="auto"/>
              <w:bottom w:val="dotted" w:sz="4" w:space="0" w:color="auto"/>
            </w:tcBorders>
          </w:tcPr>
          <w:p w:rsidR="00E90ED2" w:rsidRPr="00DD38DD" w:rsidRDefault="00AC1D49" w:rsidP="00AC1D49">
            <w:pPr>
              <w:jc w:val="right"/>
              <w:rPr>
                <w:rFonts w:ascii="Palatino Linotype" w:hAnsi="Palatino Linotype" w:cs="Calibri"/>
                <w:color w:val="000000"/>
                <w:sz w:val="18"/>
                <w:szCs w:val="18"/>
              </w:rPr>
            </w:pPr>
            <w:r>
              <w:rPr>
                <w:rFonts w:ascii="Palatino Linotype" w:hAnsi="Palatino Linotype" w:cs="Calibri"/>
                <w:color w:val="000000"/>
                <w:sz w:val="18"/>
                <w:szCs w:val="18"/>
              </w:rPr>
              <w:t>15</w:t>
            </w:r>
            <w:r w:rsidR="00E90ED2" w:rsidRPr="00DD38DD">
              <w:rPr>
                <w:rFonts w:ascii="Palatino Linotype" w:hAnsi="Palatino Linotype" w:cs="Calibri"/>
                <w:color w:val="000000"/>
                <w:sz w:val="18"/>
                <w:szCs w:val="18"/>
              </w:rPr>
              <w:t>.500</w:t>
            </w:r>
          </w:p>
        </w:tc>
      </w:tr>
      <w:tr w:rsidR="005005B8" w:rsidRPr="00DD38DD" w:rsidTr="00E84CC2">
        <w:tc>
          <w:tcPr>
            <w:tcW w:w="426" w:type="dxa"/>
            <w:tcBorders>
              <w:top w:val="dotted" w:sz="4" w:space="0" w:color="auto"/>
              <w:bottom w:val="dotted" w:sz="4" w:space="0" w:color="auto"/>
            </w:tcBorders>
          </w:tcPr>
          <w:p w:rsidR="00E90ED2" w:rsidRPr="00DD38DD" w:rsidRDefault="00E90ED2" w:rsidP="001E00B1">
            <w:pPr>
              <w:jc w:val="right"/>
              <w:rPr>
                <w:rFonts w:ascii="Palatino Linotype" w:hAnsi="Palatino Linotype"/>
                <w:sz w:val="18"/>
                <w:szCs w:val="18"/>
                <w:lang w:val="id-ID"/>
              </w:rPr>
            </w:pPr>
            <w:r w:rsidRPr="00DD38DD">
              <w:rPr>
                <w:rFonts w:ascii="Palatino Linotype" w:hAnsi="Palatino Linotype"/>
                <w:sz w:val="18"/>
                <w:szCs w:val="18"/>
                <w:lang w:val="id-ID"/>
              </w:rPr>
              <w:t>7.</w:t>
            </w:r>
          </w:p>
        </w:tc>
        <w:tc>
          <w:tcPr>
            <w:tcW w:w="3543" w:type="dxa"/>
            <w:tcBorders>
              <w:top w:val="dotted" w:sz="4" w:space="0" w:color="auto"/>
              <w:bottom w:val="dotted" w:sz="4" w:space="0" w:color="auto"/>
            </w:tcBorders>
          </w:tcPr>
          <w:p w:rsidR="00E90ED2" w:rsidRPr="00DD38DD" w:rsidRDefault="00E90ED2" w:rsidP="001E00B1">
            <w:pPr>
              <w:rPr>
                <w:rFonts w:ascii="Palatino Linotype" w:hAnsi="Palatino Linotype"/>
                <w:sz w:val="18"/>
                <w:szCs w:val="18"/>
                <w:lang w:val="id-ID"/>
              </w:rPr>
            </w:pPr>
            <w:r w:rsidRPr="00DD38DD">
              <w:rPr>
                <w:rFonts w:ascii="Palatino Linotype" w:hAnsi="Palatino Linotype"/>
                <w:sz w:val="18"/>
                <w:szCs w:val="18"/>
                <w:lang w:val="id-ID"/>
              </w:rPr>
              <w:t xml:space="preserve">Penyediaan bahan bacaan dan peraturan perundang-undangan </w:t>
            </w:r>
          </w:p>
        </w:tc>
        <w:tc>
          <w:tcPr>
            <w:tcW w:w="1134" w:type="dxa"/>
            <w:tcBorders>
              <w:top w:val="dotted" w:sz="4" w:space="0" w:color="auto"/>
              <w:bottom w:val="dotted" w:sz="4" w:space="0" w:color="auto"/>
            </w:tcBorders>
          </w:tcPr>
          <w:p w:rsidR="00E90ED2" w:rsidRPr="00DD38DD" w:rsidRDefault="00E90ED2" w:rsidP="001E00B1">
            <w:pPr>
              <w:jc w:val="right"/>
              <w:rPr>
                <w:rFonts w:ascii="Palatino Linotype" w:hAnsi="Palatino Linotype"/>
                <w:sz w:val="18"/>
                <w:szCs w:val="18"/>
                <w:lang w:val="id-ID"/>
              </w:rPr>
            </w:pPr>
            <w:r w:rsidRPr="00DD38DD">
              <w:rPr>
                <w:rFonts w:ascii="Palatino Linotype" w:hAnsi="Palatino Linotype"/>
                <w:sz w:val="18"/>
                <w:szCs w:val="18"/>
                <w:lang w:val="id-ID"/>
              </w:rPr>
              <w:t>1.500.000</w:t>
            </w:r>
          </w:p>
        </w:tc>
        <w:tc>
          <w:tcPr>
            <w:tcW w:w="1134" w:type="dxa"/>
            <w:tcBorders>
              <w:top w:val="dotted" w:sz="4" w:space="0" w:color="auto"/>
              <w:bottom w:val="dotted" w:sz="4" w:space="0" w:color="auto"/>
            </w:tcBorders>
          </w:tcPr>
          <w:p w:rsidR="00E90ED2" w:rsidRPr="00DD38DD" w:rsidRDefault="00E90ED2" w:rsidP="001E00B1">
            <w:pPr>
              <w:jc w:val="right"/>
              <w:rPr>
                <w:rFonts w:ascii="Palatino Linotype" w:hAnsi="Palatino Linotype"/>
                <w:sz w:val="18"/>
                <w:szCs w:val="18"/>
                <w:lang w:val="id-ID"/>
              </w:rPr>
            </w:pPr>
            <w:r w:rsidRPr="00DD38DD">
              <w:rPr>
                <w:rFonts w:ascii="Palatino Linotype" w:hAnsi="Palatino Linotype"/>
                <w:sz w:val="18"/>
                <w:szCs w:val="18"/>
                <w:lang w:val="id-ID"/>
              </w:rPr>
              <w:t>1.500.000</w:t>
            </w:r>
          </w:p>
        </w:tc>
        <w:tc>
          <w:tcPr>
            <w:tcW w:w="709" w:type="dxa"/>
            <w:tcBorders>
              <w:top w:val="dotted" w:sz="4" w:space="0" w:color="auto"/>
              <w:bottom w:val="dotted" w:sz="4" w:space="0" w:color="auto"/>
            </w:tcBorders>
          </w:tcPr>
          <w:p w:rsidR="00E90ED2" w:rsidRPr="00DD38DD" w:rsidRDefault="00E90ED2" w:rsidP="001E00B1">
            <w:pPr>
              <w:jc w:val="right"/>
              <w:rPr>
                <w:rFonts w:ascii="Palatino Linotype" w:hAnsi="Palatino Linotype"/>
                <w:color w:val="000000"/>
                <w:sz w:val="18"/>
                <w:szCs w:val="18"/>
                <w:lang w:val="id-ID"/>
              </w:rPr>
            </w:pPr>
            <w:r w:rsidRPr="00DD38DD">
              <w:rPr>
                <w:rFonts w:ascii="Palatino Linotype" w:hAnsi="Palatino Linotype"/>
                <w:color w:val="000000"/>
                <w:sz w:val="18"/>
                <w:szCs w:val="18"/>
                <w:lang w:val="id-ID"/>
              </w:rPr>
              <w:t>100</w:t>
            </w:r>
          </w:p>
        </w:tc>
        <w:tc>
          <w:tcPr>
            <w:tcW w:w="709" w:type="dxa"/>
            <w:tcBorders>
              <w:top w:val="dotted" w:sz="4" w:space="0" w:color="auto"/>
              <w:bottom w:val="dotted" w:sz="4" w:space="0" w:color="auto"/>
            </w:tcBorders>
          </w:tcPr>
          <w:p w:rsidR="00E90ED2" w:rsidRPr="001472E6" w:rsidRDefault="001472E6" w:rsidP="001E00B1">
            <w:pPr>
              <w:jc w:val="right"/>
              <w:rPr>
                <w:rFonts w:ascii="Palatino Linotype" w:hAnsi="Palatino Linotype"/>
                <w:sz w:val="18"/>
                <w:szCs w:val="18"/>
              </w:rPr>
            </w:pPr>
            <w:r>
              <w:rPr>
                <w:rFonts w:ascii="Palatino Linotype" w:hAnsi="Palatino Linotype"/>
                <w:sz w:val="18"/>
                <w:szCs w:val="18"/>
              </w:rPr>
              <w:t>100</w:t>
            </w:r>
          </w:p>
        </w:tc>
        <w:tc>
          <w:tcPr>
            <w:tcW w:w="1134" w:type="dxa"/>
            <w:tcBorders>
              <w:top w:val="dotted" w:sz="4" w:space="0" w:color="auto"/>
              <w:bottom w:val="dotted" w:sz="4" w:space="0" w:color="auto"/>
            </w:tcBorders>
          </w:tcPr>
          <w:p w:rsidR="00E90ED2" w:rsidRPr="00DD38DD" w:rsidRDefault="00E90ED2" w:rsidP="001E00B1">
            <w:pPr>
              <w:jc w:val="right"/>
              <w:rPr>
                <w:rFonts w:ascii="Palatino Linotype" w:hAnsi="Palatino Linotype"/>
                <w:sz w:val="18"/>
                <w:szCs w:val="18"/>
                <w:lang w:val="id-ID"/>
              </w:rPr>
            </w:pPr>
            <w:r w:rsidRPr="00DD38DD">
              <w:rPr>
                <w:rFonts w:ascii="Palatino Linotype" w:hAnsi="Palatino Linotype"/>
                <w:sz w:val="18"/>
                <w:szCs w:val="18"/>
                <w:lang w:val="id-ID"/>
              </w:rPr>
              <w:t>-</w:t>
            </w:r>
          </w:p>
        </w:tc>
      </w:tr>
      <w:tr w:rsidR="00421412" w:rsidRPr="00DD38DD" w:rsidTr="00E84CC2">
        <w:tc>
          <w:tcPr>
            <w:tcW w:w="426" w:type="dxa"/>
            <w:tcBorders>
              <w:top w:val="dotted" w:sz="4" w:space="0" w:color="auto"/>
              <w:bottom w:val="dotted" w:sz="4" w:space="0" w:color="auto"/>
            </w:tcBorders>
          </w:tcPr>
          <w:p w:rsidR="00421412" w:rsidRPr="00DD38DD" w:rsidRDefault="00421412" w:rsidP="001E00B1">
            <w:pPr>
              <w:jc w:val="right"/>
              <w:rPr>
                <w:rFonts w:ascii="Palatino Linotype" w:hAnsi="Palatino Linotype"/>
                <w:sz w:val="18"/>
                <w:szCs w:val="18"/>
                <w:lang w:val="id-ID"/>
              </w:rPr>
            </w:pPr>
            <w:r w:rsidRPr="00DD38DD">
              <w:rPr>
                <w:rFonts w:ascii="Palatino Linotype" w:hAnsi="Palatino Linotype"/>
                <w:sz w:val="18"/>
                <w:szCs w:val="18"/>
                <w:lang w:val="id-ID"/>
              </w:rPr>
              <w:t>8.</w:t>
            </w:r>
          </w:p>
        </w:tc>
        <w:tc>
          <w:tcPr>
            <w:tcW w:w="3543" w:type="dxa"/>
            <w:tcBorders>
              <w:top w:val="dotted" w:sz="4" w:space="0" w:color="auto"/>
              <w:bottom w:val="dotted" w:sz="4" w:space="0" w:color="auto"/>
            </w:tcBorders>
          </w:tcPr>
          <w:p w:rsidR="00421412" w:rsidRPr="00DD38DD" w:rsidRDefault="00421412" w:rsidP="001E00B1">
            <w:pPr>
              <w:rPr>
                <w:rFonts w:ascii="Palatino Linotype" w:hAnsi="Palatino Linotype"/>
                <w:sz w:val="18"/>
                <w:szCs w:val="18"/>
                <w:lang w:val="id-ID"/>
              </w:rPr>
            </w:pPr>
            <w:r w:rsidRPr="00DD38DD">
              <w:rPr>
                <w:rFonts w:ascii="Palatino Linotype" w:hAnsi="Palatino Linotype"/>
                <w:sz w:val="18"/>
                <w:szCs w:val="18"/>
                <w:lang w:val="id-ID"/>
              </w:rPr>
              <w:t>Penyediaan dan makanan dan minuman</w:t>
            </w:r>
          </w:p>
        </w:tc>
        <w:tc>
          <w:tcPr>
            <w:tcW w:w="1134" w:type="dxa"/>
            <w:tcBorders>
              <w:top w:val="dotted" w:sz="4" w:space="0" w:color="auto"/>
              <w:bottom w:val="dotted" w:sz="4" w:space="0" w:color="auto"/>
            </w:tcBorders>
          </w:tcPr>
          <w:p w:rsidR="00421412" w:rsidRPr="00DD38DD" w:rsidRDefault="00421412" w:rsidP="00421412">
            <w:pPr>
              <w:jc w:val="right"/>
              <w:rPr>
                <w:rFonts w:ascii="Palatino Linotype" w:hAnsi="Palatino Linotype"/>
                <w:sz w:val="18"/>
                <w:szCs w:val="18"/>
                <w:lang w:val="id-ID"/>
              </w:rPr>
            </w:pPr>
            <w:r>
              <w:rPr>
                <w:rFonts w:ascii="Palatino Linotype" w:hAnsi="Palatino Linotype"/>
                <w:sz w:val="18"/>
                <w:szCs w:val="18"/>
              </w:rPr>
              <w:t>5</w:t>
            </w:r>
            <w:r w:rsidRPr="00DD38DD">
              <w:rPr>
                <w:rFonts w:ascii="Palatino Linotype" w:hAnsi="Palatino Linotype"/>
                <w:sz w:val="18"/>
                <w:szCs w:val="18"/>
                <w:lang w:val="id-ID"/>
              </w:rPr>
              <w:t>.</w:t>
            </w:r>
            <w:r>
              <w:rPr>
                <w:rFonts w:ascii="Palatino Linotype" w:hAnsi="Palatino Linotype"/>
                <w:sz w:val="18"/>
                <w:szCs w:val="18"/>
              </w:rPr>
              <w:t>2</w:t>
            </w:r>
            <w:r w:rsidRPr="00DD38DD">
              <w:rPr>
                <w:rFonts w:ascii="Palatino Linotype" w:hAnsi="Palatino Linotype"/>
                <w:sz w:val="18"/>
                <w:szCs w:val="18"/>
                <w:lang w:val="id-ID"/>
              </w:rPr>
              <w:t>50.000</w:t>
            </w:r>
          </w:p>
        </w:tc>
        <w:tc>
          <w:tcPr>
            <w:tcW w:w="1134" w:type="dxa"/>
            <w:tcBorders>
              <w:top w:val="dotted" w:sz="4" w:space="0" w:color="auto"/>
              <w:bottom w:val="dotted" w:sz="4" w:space="0" w:color="auto"/>
            </w:tcBorders>
          </w:tcPr>
          <w:p w:rsidR="00421412" w:rsidRPr="00DD38DD" w:rsidRDefault="00421412" w:rsidP="00421412">
            <w:pPr>
              <w:jc w:val="right"/>
              <w:rPr>
                <w:rFonts w:ascii="Palatino Linotype" w:hAnsi="Palatino Linotype"/>
                <w:sz w:val="18"/>
                <w:szCs w:val="18"/>
                <w:lang w:val="id-ID"/>
              </w:rPr>
            </w:pPr>
            <w:r>
              <w:rPr>
                <w:rFonts w:ascii="Palatino Linotype" w:hAnsi="Palatino Linotype"/>
                <w:sz w:val="18"/>
                <w:szCs w:val="18"/>
              </w:rPr>
              <w:t>5</w:t>
            </w:r>
            <w:r w:rsidRPr="00DD38DD">
              <w:rPr>
                <w:rFonts w:ascii="Palatino Linotype" w:hAnsi="Palatino Linotype"/>
                <w:sz w:val="18"/>
                <w:szCs w:val="18"/>
                <w:lang w:val="id-ID"/>
              </w:rPr>
              <w:t>.</w:t>
            </w:r>
            <w:r>
              <w:rPr>
                <w:rFonts w:ascii="Palatino Linotype" w:hAnsi="Palatino Linotype"/>
                <w:sz w:val="18"/>
                <w:szCs w:val="18"/>
              </w:rPr>
              <w:t>19</w:t>
            </w:r>
            <w:r w:rsidRPr="00DD38DD">
              <w:rPr>
                <w:rFonts w:ascii="Palatino Linotype" w:hAnsi="Palatino Linotype"/>
                <w:sz w:val="18"/>
                <w:szCs w:val="18"/>
                <w:lang w:val="id-ID"/>
              </w:rPr>
              <w:t>0.000</w:t>
            </w:r>
          </w:p>
        </w:tc>
        <w:tc>
          <w:tcPr>
            <w:tcW w:w="709" w:type="dxa"/>
            <w:tcBorders>
              <w:top w:val="dotted" w:sz="4" w:space="0" w:color="auto"/>
              <w:bottom w:val="dotted" w:sz="4" w:space="0" w:color="auto"/>
            </w:tcBorders>
          </w:tcPr>
          <w:p w:rsidR="00421412" w:rsidRPr="00DD38DD" w:rsidRDefault="00421412" w:rsidP="00421412">
            <w:pPr>
              <w:jc w:val="right"/>
              <w:rPr>
                <w:rFonts w:ascii="Palatino Linotype" w:hAnsi="Palatino Linotype" w:cs="Calibri"/>
                <w:color w:val="000000"/>
                <w:sz w:val="18"/>
                <w:szCs w:val="18"/>
              </w:rPr>
            </w:pPr>
            <w:r w:rsidRPr="00DD38DD">
              <w:rPr>
                <w:rFonts w:ascii="Palatino Linotype" w:hAnsi="Palatino Linotype" w:cs="Calibri"/>
                <w:color w:val="000000"/>
                <w:sz w:val="18"/>
                <w:szCs w:val="18"/>
              </w:rPr>
              <w:t>9</w:t>
            </w:r>
            <w:r>
              <w:rPr>
                <w:rFonts w:ascii="Palatino Linotype" w:hAnsi="Palatino Linotype" w:cs="Calibri"/>
                <w:color w:val="000000"/>
                <w:sz w:val="18"/>
                <w:szCs w:val="18"/>
              </w:rPr>
              <w:t>6</w:t>
            </w:r>
            <w:r w:rsidRPr="00DD38DD">
              <w:rPr>
                <w:rFonts w:ascii="Palatino Linotype" w:hAnsi="Palatino Linotype" w:cs="Calibri"/>
                <w:color w:val="000000"/>
                <w:sz w:val="18"/>
                <w:szCs w:val="18"/>
              </w:rPr>
              <w:t>,</w:t>
            </w:r>
            <w:r>
              <w:rPr>
                <w:rFonts w:ascii="Palatino Linotype" w:hAnsi="Palatino Linotype" w:cs="Calibri"/>
                <w:color w:val="000000"/>
                <w:sz w:val="18"/>
                <w:szCs w:val="18"/>
              </w:rPr>
              <w:t>9</w:t>
            </w:r>
            <w:r w:rsidRPr="00DD38DD">
              <w:rPr>
                <w:rFonts w:ascii="Palatino Linotype" w:hAnsi="Palatino Linotype" w:cs="Calibri"/>
                <w:color w:val="000000"/>
                <w:sz w:val="18"/>
                <w:szCs w:val="18"/>
              </w:rPr>
              <w:t>5</w:t>
            </w:r>
          </w:p>
        </w:tc>
        <w:tc>
          <w:tcPr>
            <w:tcW w:w="709" w:type="dxa"/>
            <w:tcBorders>
              <w:top w:val="dotted" w:sz="4" w:space="0" w:color="auto"/>
              <w:bottom w:val="dotted" w:sz="4" w:space="0" w:color="auto"/>
            </w:tcBorders>
          </w:tcPr>
          <w:p w:rsidR="00421412" w:rsidRPr="001472E6" w:rsidRDefault="00421412" w:rsidP="001E00B1">
            <w:pPr>
              <w:jc w:val="right"/>
              <w:rPr>
                <w:rFonts w:ascii="Palatino Linotype" w:hAnsi="Palatino Linotype"/>
                <w:sz w:val="18"/>
                <w:szCs w:val="18"/>
              </w:rPr>
            </w:pPr>
            <w:r>
              <w:rPr>
                <w:rFonts w:ascii="Palatino Linotype" w:hAnsi="Palatino Linotype"/>
                <w:sz w:val="18"/>
                <w:szCs w:val="18"/>
              </w:rPr>
              <w:t>100</w:t>
            </w:r>
          </w:p>
        </w:tc>
        <w:tc>
          <w:tcPr>
            <w:tcW w:w="1134" w:type="dxa"/>
            <w:tcBorders>
              <w:top w:val="dotted" w:sz="4" w:space="0" w:color="auto"/>
              <w:bottom w:val="dotted" w:sz="4" w:space="0" w:color="auto"/>
            </w:tcBorders>
          </w:tcPr>
          <w:p w:rsidR="00421412" w:rsidRPr="00421412" w:rsidRDefault="00421412" w:rsidP="001E00B1">
            <w:pPr>
              <w:jc w:val="right"/>
              <w:rPr>
                <w:rFonts w:ascii="Palatino Linotype" w:hAnsi="Palatino Linotype"/>
                <w:sz w:val="18"/>
                <w:szCs w:val="18"/>
              </w:rPr>
            </w:pPr>
            <w:r>
              <w:rPr>
                <w:rFonts w:ascii="Palatino Linotype" w:hAnsi="Palatino Linotype"/>
                <w:sz w:val="18"/>
                <w:szCs w:val="18"/>
              </w:rPr>
              <w:t>60.000</w:t>
            </w:r>
          </w:p>
        </w:tc>
      </w:tr>
      <w:tr w:rsidR="004C7099" w:rsidRPr="00DD38DD" w:rsidTr="00E84CC2">
        <w:tc>
          <w:tcPr>
            <w:tcW w:w="426" w:type="dxa"/>
            <w:tcBorders>
              <w:top w:val="dotted" w:sz="4" w:space="0" w:color="auto"/>
              <w:bottom w:val="dotted" w:sz="4" w:space="0" w:color="auto"/>
            </w:tcBorders>
          </w:tcPr>
          <w:p w:rsidR="004C7099" w:rsidRPr="00DD38DD" w:rsidRDefault="004C7099" w:rsidP="001E00B1">
            <w:pPr>
              <w:jc w:val="right"/>
              <w:rPr>
                <w:rFonts w:ascii="Palatino Linotype" w:hAnsi="Palatino Linotype"/>
                <w:sz w:val="18"/>
                <w:szCs w:val="18"/>
              </w:rPr>
            </w:pPr>
            <w:r w:rsidRPr="00DD38DD">
              <w:rPr>
                <w:rFonts w:ascii="Palatino Linotype" w:hAnsi="Palatino Linotype"/>
                <w:sz w:val="18"/>
                <w:szCs w:val="18"/>
                <w:lang w:val="id-ID"/>
              </w:rPr>
              <w:t>9</w:t>
            </w:r>
            <w:r w:rsidRPr="00DD38DD">
              <w:rPr>
                <w:rFonts w:ascii="Palatino Linotype" w:hAnsi="Palatino Linotype"/>
                <w:sz w:val="18"/>
                <w:szCs w:val="18"/>
              </w:rPr>
              <w:t>.</w:t>
            </w:r>
          </w:p>
        </w:tc>
        <w:tc>
          <w:tcPr>
            <w:tcW w:w="3543" w:type="dxa"/>
            <w:tcBorders>
              <w:top w:val="dotted" w:sz="4" w:space="0" w:color="auto"/>
              <w:bottom w:val="dotted" w:sz="4" w:space="0" w:color="auto"/>
            </w:tcBorders>
          </w:tcPr>
          <w:p w:rsidR="004C7099" w:rsidRPr="00DD38DD" w:rsidRDefault="004C7099" w:rsidP="001E00B1">
            <w:pPr>
              <w:rPr>
                <w:rFonts w:ascii="Palatino Linotype" w:hAnsi="Palatino Linotype"/>
                <w:sz w:val="18"/>
                <w:szCs w:val="18"/>
                <w:lang w:val="id-ID"/>
              </w:rPr>
            </w:pPr>
            <w:r w:rsidRPr="00DD38DD">
              <w:rPr>
                <w:rFonts w:ascii="Palatino Linotype" w:hAnsi="Palatino Linotype"/>
                <w:sz w:val="18"/>
                <w:szCs w:val="18"/>
                <w:lang w:val="id-ID"/>
              </w:rPr>
              <w:t>Rapat-rapat koordinasi dan konsultasi ke dalam dan luar daerah</w:t>
            </w:r>
          </w:p>
        </w:tc>
        <w:tc>
          <w:tcPr>
            <w:tcW w:w="1134" w:type="dxa"/>
            <w:tcBorders>
              <w:top w:val="dotted" w:sz="4" w:space="0" w:color="auto"/>
              <w:bottom w:val="dotted" w:sz="4" w:space="0" w:color="auto"/>
            </w:tcBorders>
          </w:tcPr>
          <w:p w:rsidR="004C7099" w:rsidRPr="00421412" w:rsidRDefault="004C7099" w:rsidP="001E00B1">
            <w:pPr>
              <w:jc w:val="right"/>
              <w:rPr>
                <w:rFonts w:ascii="Palatino Linotype" w:hAnsi="Palatino Linotype"/>
                <w:sz w:val="18"/>
                <w:szCs w:val="18"/>
              </w:rPr>
            </w:pPr>
            <w:r>
              <w:rPr>
                <w:rFonts w:ascii="Palatino Linotype" w:hAnsi="Palatino Linotype"/>
                <w:sz w:val="18"/>
                <w:szCs w:val="18"/>
              </w:rPr>
              <w:t>31.639.700</w:t>
            </w:r>
          </w:p>
        </w:tc>
        <w:tc>
          <w:tcPr>
            <w:tcW w:w="1134" w:type="dxa"/>
            <w:tcBorders>
              <w:top w:val="dotted" w:sz="4" w:space="0" w:color="auto"/>
              <w:bottom w:val="dotted" w:sz="4" w:space="0" w:color="auto"/>
            </w:tcBorders>
          </w:tcPr>
          <w:p w:rsidR="004C7099" w:rsidRPr="00421412" w:rsidRDefault="004C7099" w:rsidP="001E00B1">
            <w:pPr>
              <w:jc w:val="right"/>
              <w:rPr>
                <w:rFonts w:ascii="Palatino Linotype" w:hAnsi="Palatino Linotype"/>
                <w:sz w:val="18"/>
                <w:szCs w:val="18"/>
              </w:rPr>
            </w:pPr>
            <w:r>
              <w:rPr>
                <w:rFonts w:ascii="Palatino Linotype" w:hAnsi="Palatino Linotype"/>
                <w:sz w:val="18"/>
                <w:szCs w:val="18"/>
              </w:rPr>
              <w:t>24.463.000</w:t>
            </w:r>
          </w:p>
        </w:tc>
        <w:tc>
          <w:tcPr>
            <w:tcW w:w="709" w:type="dxa"/>
            <w:tcBorders>
              <w:top w:val="dotted" w:sz="4" w:space="0" w:color="auto"/>
              <w:bottom w:val="dotted" w:sz="4" w:space="0" w:color="auto"/>
            </w:tcBorders>
          </w:tcPr>
          <w:p w:rsidR="004C7099" w:rsidRPr="00DD38DD" w:rsidRDefault="004C7099" w:rsidP="00421412">
            <w:pPr>
              <w:jc w:val="right"/>
              <w:rPr>
                <w:rFonts w:ascii="Palatino Linotype" w:hAnsi="Palatino Linotype" w:cs="Calibri"/>
                <w:color w:val="000000"/>
                <w:sz w:val="18"/>
                <w:szCs w:val="18"/>
              </w:rPr>
            </w:pPr>
            <w:r>
              <w:rPr>
                <w:rFonts w:ascii="Palatino Linotype" w:hAnsi="Palatino Linotype" w:cs="Calibri"/>
                <w:color w:val="000000"/>
                <w:sz w:val="18"/>
                <w:szCs w:val="18"/>
              </w:rPr>
              <w:t>72</w:t>
            </w:r>
            <w:r w:rsidRPr="00DD38DD">
              <w:rPr>
                <w:rFonts w:ascii="Palatino Linotype" w:hAnsi="Palatino Linotype" w:cs="Calibri"/>
                <w:color w:val="000000"/>
                <w:sz w:val="18"/>
                <w:szCs w:val="18"/>
              </w:rPr>
              <w:t>,3</w:t>
            </w:r>
            <w:r>
              <w:rPr>
                <w:rFonts w:ascii="Palatino Linotype" w:hAnsi="Palatino Linotype" w:cs="Calibri"/>
                <w:color w:val="000000"/>
                <w:sz w:val="18"/>
                <w:szCs w:val="18"/>
              </w:rPr>
              <w:t>2</w:t>
            </w:r>
          </w:p>
        </w:tc>
        <w:tc>
          <w:tcPr>
            <w:tcW w:w="709" w:type="dxa"/>
            <w:tcBorders>
              <w:top w:val="dotted" w:sz="4" w:space="0" w:color="auto"/>
              <w:bottom w:val="dotted" w:sz="4" w:space="0" w:color="auto"/>
            </w:tcBorders>
          </w:tcPr>
          <w:p w:rsidR="004C7099" w:rsidRPr="00DD38DD" w:rsidRDefault="004C7099" w:rsidP="006560DB">
            <w:pPr>
              <w:jc w:val="right"/>
              <w:rPr>
                <w:rFonts w:ascii="Palatino Linotype" w:hAnsi="Palatino Linotype" w:cs="Calibri"/>
                <w:color w:val="000000"/>
                <w:sz w:val="18"/>
                <w:szCs w:val="18"/>
              </w:rPr>
            </w:pPr>
            <w:r>
              <w:rPr>
                <w:rFonts w:ascii="Palatino Linotype" w:hAnsi="Palatino Linotype" w:cs="Calibri"/>
                <w:color w:val="000000"/>
                <w:sz w:val="18"/>
                <w:szCs w:val="18"/>
              </w:rPr>
              <w:t>72</w:t>
            </w:r>
            <w:r w:rsidRPr="00DD38DD">
              <w:rPr>
                <w:rFonts w:ascii="Palatino Linotype" w:hAnsi="Palatino Linotype" w:cs="Calibri"/>
                <w:color w:val="000000"/>
                <w:sz w:val="18"/>
                <w:szCs w:val="18"/>
              </w:rPr>
              <w:t>,3</w:t>
            </w:r>
            <w:r>
              <w:rPr>
                <w:rFonts w:ascii="Palatino Linotype" w:hAnsi="Palatino Linotype" w:cs="Calibri"/>
                <w:color w:val="000000"/>
                <w:sz w:val="18"/>
                <w:szCs w:val="18"/>
              </w:rPr>
              <w:t>2</w:t>
            </w:r>
          </w:p>
        </w:tc>
        <w:tc>
          <w:tcPr>
            <w:tcW w:w="1134" w:type="dxa"/>
            <w:tcBorders>
              <w:top w:val="dotted" w:sz="4" w:space="0" w:color="auto"/>
              <w:bottom w:val="dotted" w:sz="4" w:space="0" w:color="auto"/>
            </w:tcBorders>
          </w:tcPr>
          <w:p w:rsidR="004C7099" w:rsidRPr="00DD38DD" w:rsidRDefault="004C7099" w:rsidP="001E00B1">
            <w:pPr>
              <w:jc w:val="right"/>
              <w:rPr>
                <w:rFonts w:ascii="Palatino Linotype" w:hAnsi="Palatino Linotype" w:cs="Calibri"/>
                <w:color w:val="000000"/>
                <w:sz w:val="18"/>
                <w:szCs w:val="18"/>
              </w:rPr>
            </w:pPr>
            <w:r>
              <w:rPr>
                <w:rFonts w:ascii="Palatino Linotype" w:hAnsi="Palatino Linotype" w:cs="Calibri"/>
                <w:color w:val="000000"/>
                <w:sz w:val="18"/>
                <w:szCs w:val="18"/>
              </w:rPr>
              <w:t>7.176.700</w:t>
            </w:r>
          </w:p>
        </w:tc>
      </w:tr>
      <w:tr w:rsidR="004C7099" w:rsidRPr="00DD38DD" w:rsidTr="00E84CC2">
        <w:tc>
          <w:tcPr>
            <w:tcW w:w="426" w:type="dxa"/>
            <w:tcBorders>
              <w:top w:val="dotted" w:sz="4" w:space="0" w:color="auto"/>
              <w:bottom w:val="dotted" w:sz="4" w:space="0" w:color="auto"/>
            </w:tcBorders>
          </w:tcPr>
          <w:p w:rsidR="004C7099" w:rsidRPr="00DD38DD" w:rsidRDefault="004C7099" w:rsidP="001E00B1">
            <w:pPr>
              <w:jc w:val="right"/>
              <w:rPr>
                <w:rFonts w:ascii="Palatino Linotype" w:hAnsi="Palatino Linotype"/>
                <w:sz w:val="18"/>
                <w:szCs w:val="18"/>
                <w:lang w:val="id-ID"/>
              </w:rPr>
            </w:pPr>
          </w:p>
        </w:tc>
        <w:tc>
          <w:tcPr>
            <w:tcW w:w="3543" w:type="dxa"/>
            <w:tcBorders>
              <w:top w:val="dotted" w:sz="4" w:space="0" w:color="auto"/>
              <w:bottom w:val="dotted" w:sz="4" w:space="0" w:color="auto"/>
            </w:tcBorders>
          </w:tcPr>
          <w:p w:rsidR="004C7099" w:rsidRPr="00DD38DD" w:rsidRDefault="004C7099" w:rsidP="001E00B1">
            <w:pPr>
              <w:rPr>
                <w:rFonts w:ascii="Palatino Linotype" w:hAnsi="Palatino Linotype"/>
                <w:sz w:val="18"/>
                <w:szCs w:val="18"/>
                <w:lang w:val="id-ID"/>
              </w:rPr>
            </w:pPr>
          </w:p>
        </w:tc>
        <w:tc>
          <w:tcPr>
            <w:tcW w:w="1134" w:type="dxa"/>
            <w:tcBorders>
              <w:top w:val="dotted" w:sz="4" w:space="0" w:color="auto"/>
              <w:bottom w:val="dotted" w:sz="4" w:space="0" w:color="auto"/>
            </w:tcBorders>
          </w:tcPr>
          <w:p w:rsidR="004C7099" w:rsidRDefault="004C7099" w:rsidP="001E00B1">
            <w:pPr>
              <w:jc w:val="right"/>
              <w:rPr>
                <w:rFonts w:ascii="Palatino Linotype" w:hAnsi="Palatino Linotype"/>
                <w:sz w:val="18"/>
                <w:szCs w:val="18"/>
              </w:rPr>
            </w:pPr>
          </w:p>
        </w:tc>
        <w:tc>
          <w:tcPr>
            <w:tcW w:w="1134" w:type="dxa"/>
            <w:tcBorders>
              <w:top w:val="dotted" w:sz="4" w:space="0" w:color="auto"/>
              <w:bottom w:val="dotted" w:sz="4" w:space="0" w:color="auto"/>
            </w:tcBorders>
          </w:tcPr>
          <w:p w:rsidR="004C7099" w:rsidRDefault="004C7099" w:rsidP="001E00B1">
            <w:pPr>
              <w:jc w:val="right"/>
              <w:rPr>
                <w:rFonts w:ascii="Palatino Linotype" w:hAnsi="Palatino Linotype"/>
                <w:sz w:val="18"/>
                <w:szCs w:val="18"/>
              </w:rPr>
            </w:pPr>
          </w:p>
        </w:tc>
        <w:tc>
          <w:tcPr>
            <w:tcW w:w="709" w:type="dxa"/>
            <w:tcBorders>
              <w:top w:val="dotted" w:sz="4" w:space="0" w:color="auto"/>
              <w:bottom w:val="dotted" w:sz="4" w:space="0" w:color="auto"/>
            </w:tcBorders>
          </w:tcPr>
          <w:p w:rsidR="004C7099" w:rsidRDefault="004C7099" w:rsidP="00421412">
            <w:pPr>
              <w:jc w:val="right"/>
              <w:rPr>
                <w:rFonts w:ascii="Palatino Linotype" w:hAnsi="Palatino Linotype" w:cs="Calibri"/>
                <w:color w:val="000000"/>
                <w:sz w:val="18"/>
                <w:szCs w:val="18"/>
              </w:rPr>
            </w:pPr>
          </w:p>
        </w:tc>
        <w:tc>
          <w:tcPr>
            <w:tcW w:w="709" w:type="dxa"/>
            <w:tcBorders>
              <w:top w:val="dotted" w:sz="4" w:space="0" w:color="auto"/>
              <w:bottom w:val="dotted" w:sz="4" w:space="0" w:color="auto"/>
            </w:tcBorders>
          </w:tcPr>
          <w:p w:rsidR="004C7099" w:rsidRDefault="004C7099" w:rsidP="006560DB">
            <w:pPr>
              <w:jc w:val="right"/>
              <w:rPr>
                <w:rFonts w:ascii="Palatino Linotype" w:hAnsi="Palatino Linotype" w:cs="Calibri"/>
                <w:color w:val="000000"/>
                <w:sz w:val="18"/>
                <w:szCs w:val="18"/>
              </w:rPr>
            </w:pPr>
          </w:p>
        </w:tc>
        <w:tc>
          <w:tcPr>
            <w:tcW w:w="1134" w:type="dxa"/>
            <w:tcBorders>
              <w:top w:val="dotted" w:sz="4" w:space="0" w:color="auto"/>
              <w:bottom w:val="dotted" w:sz="4" w:space="0" w:color="auto"/>
            </w:tcBorders>
          </w:tcPr>
          <w:p w:rsidR="004C7099" w:rsidRDefault="004C7099" w:rsidP="001E00B1">
            <w:pPr>
              <w:jc w:val="right"/>
              <w:rPr>
                <w:rFonts w:ascii="Palatino Linotype" w:hAnsi="Palatino Linotype" w:cs="Calibri"/>
                <w:color w:val="000000"/>
                <w:sz w:val="18"/>
                <w:szCs w:val="18"/>
              </w:rPr>
            </w:pPr>
          </w:p>
        </w:tc>
      </w:tr>
      <w:tr w:rsidR="005005B8" w:rsidRPr="00DD38DD" w:rsidTr="00E84CC2">
        <w:tc>
          <w:tcPr>
            <w:tcW w:w="426" w:type="dxa"/>
            <w:tcBorders>
              <w:top w:val="dotted" w:sz="4" w:space="0" w:color="auto"/>
              <w:bottom w:val="dotted" w:sz="4" w:space="0" w:color="auto"/>
            </w:tcBorders>
          </w:tcPr>
          <w:p w:rsidR="005005B8" w:rsidRPr="000B1164" w:rsidRDefault="005005B8" w:rsidP="001E00B1">
            <w:pPr>
              <w:jc w:val="right"/>
              <w:rPr>
                <w:rFonts w:ascii="Palatino Linotype" w:hAnsi="Palatino Linotype"/>
                <w:b/>
                <w:sz w:val="18"/>
                <w:szCs w:val="18"/>
                <w:lang w:val="id-ID"/>
              </w:rPr>
            </w:pPr>
            <w:r w:rsidRPr="000B1164">
              <w:rPr>
                <w:rFonts w:ascii="Palatino Linotype" w:hAnsi="Palatino Linotype"/>
                <w:b/>
                <w:sz w:val="18"/>
                <w:szCs w:val="18"/>
                <w:lang w:val="id-ID"/>
              </w:rPr>
              <w:t>II</w:t>
            </w:r>
          </w:p>
        </w:tc>
        <w:tc>
          <w:tcPr>
            <w:tcW w:w="3543" w:type="dxa"/>
            <w:tcBorders>
              <w:top w:val="dotted" w:sz="4" w:space="0" w:color="auto"/>
              <w:bottom w:val="dotted" w:sz="4" w:space="0" w:color="auto"/>
            </w:tcBorders>
          </w:tcPr>
          <w:p w:rsidR="005005B8" w:rsidRPr="00DD38DD" w:rsidRDefault="005005B8" w:rsidP="001E00B1">
            <w:pPr>
              <w:rPr>
                <w:rFonts w:ascii="Palatino Linotype" w:hAnsi="Palatino Linotype"/>
                <w:b/>
                <w:sz w:val="18"/>
                <w:szCs w:val="18"/>
                <w:lang w:val="id-ID"/>
              </w:rPr>
            </w:pPr>
            <w:r w:rsidRPr="00DD38DD">
              <w:rPr>
                <w:rFonts w:ascii="Palatino Linotype" w:hAnsi="Palatino Linotype"/>
                <w:b/>
                <w:sz w:val="18"/>
                <w:szCs w:val="18"/>
                <w:lang w:val="id-ID"/>
              </w:rPr>
              <w:t>Program Peningkatan Sarana dan Prasarana Aparatur</w:t>
            </w:r>
          </w:p>
        </w:tc>
        <w:tc>
          <w:tcPr>
            <w:tcW w:w="1134" w:type="dxa"/>
            <w:tcBorders>
              <w:top w:val="dotted" w:sz="4" w:space="0" w:color="auto"/>
              <w:bottom w:val="dotted" w:sz="4" w:space="0" w:color="auto"/>
            </w:tcBorders>
          </w:tcPr>
          <w:p w:rsidR="005005B8" w:rsidRPr="00DD38DD" w:rsidRDefault="005005B8" w:rsidP="00836EA9">
            <w:pPr>
              <w:jc w:val="right"/>
              <w:rPr>
                <w:rFonts w:ascii="Palatino Linotype" w:hAnsi="Palatino Linotype" w:cs="Calibri"/>
                <w:b/>
                <w:color w:val="000000"/>
                <w:sz w:val="18"/>
                <w:szCs w:val="18"/>
              </w:rPr>
            </w:pPr>
            <w:r w:rsidRPr="00DD38DD">
              <w:rPr>
                <w:rFonts w:ascii="Palatino Linotype" w:hAnsi="Palatino Linotype" w:cs="Calibri"/>
                <w:b/>
                <w:color w:val="000000"/>
                <w:sz w:val="18"/>
                <w:szCs w:val="18"/>
              </w:rPr>
              <w:t>3</w:t>
            </w:r>
            <w:r w:rsidR="00836EA9">
              <w:rPr>
                <w:rFonts w:ascii="Palatino Linotype" w:hAnsi="Palatino Linotype" w:cs="Calibri"/>
                <w:b/>
                <w:color w:val="000000"/>
                <w:sz w:val="18"/>
                <w:szCs w:val="18"/>
              </w:rPr>
              <w:t>86</w:t>
            </w:r>
            <w:r w:rsidRPr="00DD38DD">
              <w:rPr>
                <w:rFonts w:ascii="Palatino Linotype" w:hAnsi="Palatino Linotype" w:cs="Calibri"/>
                <w:b/>
                <w:color w:val="000000"/>
                <w:sz w:val="18"/>
                <w:szCs w:val="18"/>
              </w:rPr>
              <w:t>.5</w:t>
            </w:r>
            <w:r w:rsidR="00836EA9">
              <w:rPr>
                <w:rFonts w:ascii="Palatino Linotype" w:hAnsi="Palatino Linotype" w:cs="Calibri"/>
                <w:b/>
                <w:color w:val="000000"/>
                <w:sz w:val="18"/>
                <w:szCs w:val="18"/>
              </w:rPr>
              <w:t>57</w:t>
            </w:r>
            <w:r w:rsidRPr="00DD38DD">
              <w:rPr>
                <w:rFonts w:ascii="Palatino Linotype" w:hAnsi="Palatino Linotype" w:cs="Calibri"/>
                <w:b/>
                <w:color w:val="000000"/>
                <w:sz w:val="18"/>
                <w:szCs w:val="18"/>
              </w:rPr>
              <w:t>.</w:t>
            </w:r>
            <w:r w:rsidR="00836EA9">
              <w:rPr>
                <w:rFonts w:ascii="Palatino Linotype" w:hAnsi="Palatino Linotype" w:cs="Calibri"/>
                <w:b/>
                <w:color w:val="000000"/>
                <w:sz w:val="18"/>
                <w:szCs w:val="18"/>
              </w:rPr>
              <w:t>965</w:t>
            </w:r>
          </w:p>
        </w:tc>
        <w:tc>
          <w:tcPr>
            <w:tcW w:w="1134" w:type="dxa"/>
            <w:tcBorders>
              <w:top w:val="dotted" w:sz="4" w:space="0" w:color="auto"/>
              <w:bottom w:val="dotted" w:sz="4" w:space="0" w:color="auto"/>
            </w:tcBorders>
          </w:tcPr>
          <w:p w:rsidR="005005B8" w:rsidRPr="00DD38DD" w:rsidRDefault="00836EA9" w:rsidP="00836EA9">
            <w:pPr>
              <w:jc w:val="right"/>
              <w:rPr>
                <w:rFonts w:ascii="Palatino Linotype" w:hAnsi="Palatino Linotype" w:cs="Calibri"/>
                <w:b/>
                <w:color w:val="000000"/>
                <w:sz w:val="18"/>
                <w:szCs w:val="18"/>
              </w:rPr>
            </w:pPr>
            <w:r>
              <w:rPr>
                <w:rFonts w:ascii="Palatino Linotype" w:hAnsi="Palatino Linotype" w:cs="Calibri"/>
                <w:b/>
                <w:color w:val="000000"/>
                <w:sz w:val="18"/>
                <w:szCs w:val="18"/>
              </w:rPr>
              <w:t>373.</w:t>
            </w:r>
            <w:r w:rsidR="005005B8" w:rsidRPr="00DD38DD">
              <w:rPr>
                <w:rFonts w:ascii="Palatino Linotype" w:hAnsi="Palatino Linotype" w:cs="Calibri"/>
                <w:b/>
                <w:color w:val="000000"/>
                <w:sz w:val="18"/>
                <w:szCs w:val="18"/>
              </w:rPr>
              <w:t>8</w:t>
            </w:r>
            <w:r>
              <w:rPr>
                <w:rFonts w:ascii="Palatino Linotype" w:hAnsi="Palatino Linotype" w:cs="Calibri"/>
                <w:b/>
                <w:color w:val="000000"/>
                <w:sz w:val="18"/>
                <w:szCs w:val="18"/>
              </w:rPr>
              <w:t>58</w:t>
            </w:r>
            <w:r w:rsidR="005005B8" w:rsidRPr="00DD38DD">
              <w:rPr>
                <w:rFonts w:ascii="Palatino Linotype" w:hAnsi="Palatino Linotype" w:cs="Calibri"/>
                <w:b/>
                <w:color w:val="000000"/>
                <w:sz w:val="18"/>
                <w:szCs w:val="18"/>
              </w:rPr>
              <w:t>.000</w:t>
            </w:r>
          </w:p>
        </w:tc>
        <w:tc>
          <w:tcPr>
            <w:tcW w:w="709" w:type="dxa"/>
            <w:tcBorders>
              <w:top w:val="dotted" w:sz="4" w:space="0" w:color="auto"/>
              <w:bottom w:val="dotted" w:sz="4" w:space="0" w:color="auto"/>
            </w:tcBorders>
          </w:tcPr>
          <w:p w:rsidR="005005B8" w:rsidRPr="00DD38DD" w:rsidRDefault="00B00FD3" w:rsidP="001E00B1">
            <w:pPr>
              <w:jc w:val="right"/>
              <w:rPr>
                <w:rFonts w:ascii="Palatino Linotype" w:hAnsi="Palatino Linotype" w:cs="Calibri"/>
                <w:b/>
                <w:bCs/>
                <w:iCs/>
                <w:color w:val="000000"/>
                <w:sz w:val="18"/>
                <w:szCs w:val="18"/>
              </w:rPr>
            </w:pPr>
            <w:r>
              <w:rPr>
                <w:rFonts w:ascii="Palatino Linotype" w:hAnsi="Palatino Linotype" w:cs="Calibri"/>
                <w:b/>
                <w:bCs/>
                <w:iCs/>
                <w:color w:val="000000"/>
                <w:sz w:val="18"/>
                <w:szCs w:val="18"/>
              </w:rPr>
              <w:t>96</w:t>
            </w:r>
            <w:r w:rsidR="005005B8" w:rsidRPr="00DD38DD">
              <w:rPr>
                <w:rFonts w:ascii="Palatino Linotype" w:hAnsi="Palatino Linotype" w:cs="Calibri"/>
                <w:b/>
                <w:bCs/>
                <w:iCs/>
                <w:color w:val="000000"/>
                <w:sz w:val="18"/>
                <w:szCs w:val="18"/>
              </w:rPr>
              <w:t>,</w:t>
            </w:r>
            <w:r>
              <w:rPr>
                <w:rFonts w:ascii="Palatino Linotype" w:hAnsi="Palatino Linotype" w:cs="Calibri"/>
                <w:b/>
                <w:bCs/>
                <w:iCs/>
                <w:color w:val="000000"/>
                <w:sz w:val="18"/>
                <w:szCs w:val="18"/>
              </w:rPr>
              <w:t>7</w:t>
            </w:r>
            <w:r w:rsidR="005005B8" w:rsidRPr="00DD38DD">
              <w:rPr>
                <w:rFonts w:ascii="Palatino Linotype" w:hAnsi="Palatino Linotype" w:cs="Calibri"/>
                <w:b/>
                <w:bCs/>
                <w:iCs/>
                <w:color w:val="000000"/>
                <w:sz w:val="18"/>
                <w:szCs w:val="18"/>
              </w:rPr>
              <w:t>1</w:t>
            </w:r>
          </w:p>
          <w:p w:rsidR="005005B8" w:rsidRPr="00DD38DD" w:rsidRDefault="005005B8" w:rsidP="001E00B1">
            <w:pPr>
              <w:jc w:val="right"/>
              <w:rPr>
                <w:rFonts w:ascii="Palatino Linotype" w:hAnsi="Palatino Linotype"/>
                <w:b/>
                <w:color w:val="000000"/>
                <w:sz w:val="18"/>
                <w:szCs w:val="18"/>
              </w:rPr>
            </w:pPr>
          </w:p>
        </w:tc>
        <w:tc>
          <w:tcPr>
            <w:tcW w:w="709" w:type="dxa"/>
            <w:tcBorders>
              <w:top w:val="dotted" w:sz="4" w:space="0" w:color="auto"/>
              <w:bottom w:val="dotted" w:sz="4" w:space="0" w:color="auto"/>
            </w:tcBorders>
          </w:tcPr>
          <w:p w:rsidR="005005B8" w:rsidRPr="00DD38DD" w:rsidRDefault="00B00FD3" w:rsidP="002A09CE">
            <w:pPr>
              <w:jc w:val="right"/>
              <w:rPr>
                <w:rFonts w:ascii="Palatino Linotype" w:hAnsi="Palatino Linotype" w:cs="Calibri"/>
                <w:b/>
                <w:bCs/>
                <w:iCs/>
                <w:color w:val="000000"/>
                <w:sz w:val="18"/>
                <w:szCs w:val="18"/>
              </w:rPr>
            </w:pPr>
            <w:r>
              <w:rPr>
                <w:rFonts w:ascii="Palatino Linotype" w:hAnsi="Palatino Linotype" w:cs="Calibri"/>
                <w:b/>
                <w:bCs/>
                <w:iCs/>
                <w:color w:val="000000"/>
                <w:sz w:val="18"/>
                <w:szCs w:val="18"/>
              </w:rPr>
              <w:t>100</w:t>
            </w:r>
          </w:p>
          <w:p w:rsidR="005005B8" w:rsidRPr="00DD38DD" w:rsidRDefault="005005B8" w:rsidP="002A09CE">
            <w:pPr>
              <w:jc w:val="right"/>
              <w:rPr>
                <w:rFonts w:ascii="Palatino Linotype" w:hAnsi="Palatino Linotype"/>
                <w:b/>
                <w:color w:val="000000"/>
                <w:sz w:val="18"/>
                <w:szCs w:val="18"/>
              </w:rPr>
            </w:pPr>
          </w:p>
        </w:tc>
        <w:tc>
          <w:tcPr>
            <w:tcW w:w="1134" w:type="dxa"/>
            <w:tcBorders>
              <w:top w:val="dotted" w:sz="4" w:space="0" w:color="auto"/>
              <w:bottom w:val="dotted" w:sz="4" w:space="0" w:color="auto"/>
            </w:tcBorders>
          </w:tcPr>
          <w:p w:rsidR="005005B8" w:rsidRPr="00DD38DD" w:rsidRDefault="005005B8" w:rsidP="00B00FD3">
            <w:pPr>
              <w:jc w:val="right"/>
              <w:rPr>
                <w:rFonts w:ascii="Palatino Linotype" w:hAnsi="Palatino Linotype"/>
                <w:b/>
                <w:sz w:val="18"/>
                <w:szCs w:val="18"/>
                <w:lang w:val="id-ID"/>
              </w:rPr>
            </w:pPr>
            <w:r>
              <w:rPr>
                <w:rFonts w:ascii="Palatino Linotype" w:hAnsi="Palatino Linotype"/>
                <w:b/>
                <w:sz w:val="18"/>
                <w:szCs w:val="18"/>
              </w:rPr>
              <w:t>1</w:t>
            </w:r>
            <w:r w:rsidR="00B00FD3">
              <w:rPr>
                <w:rFonts w:ascii="Palatino Linotype" w:hAnsi="Palatino Linotype"/>
                <w:b/>
                <w:sz w:val="18"/>
                <w:szCs w:val="18"/>
              </w:rPr>
              <w:t>2</w:t>
            </w:r>
            <w:r>
              <w:rPr>
                <w:rFonts w:ascii="Palatino Linotype" w:hAnsi="Palatino Linotype"/>
                <w:b/>
                <w:sz w:val="18"/>
                <w:szCs w:val="18"/>
              </w:rPr>
              <w:t>.</w:t>
            </w:r>
            <w:r w:rsidR="00B00FD3">
              <w:rPr>
                <w:rFonts w:ascii="Palatino Linotype" w:hAnsi="Palatino Linotype"/>
                <w:b/>
                <w:sz w:val="18"/>
                <w:szCs w:val="18"/>
              </w:rPr>
              <w:t>699</w:t>
            </w:r>
            <w:r w:rsidRPr="00DD38DD">
              <w:rPr>
                <w:rFonts w:ascii="Palatino Linotype" w:hAnsi="Palatino Linotype"/>
                <w:b/>
                <w:sz w:val="18"/>
                <w:szCs w:val="18"/>
                <w:lang w:val="id-ID"/>
              </w:rPr>
              <w:t>.</w:t>
            </w:r>
            <w:r w:rsidR="00B00FD3">
              <w:rPr>
                <w:rFonts w:ascii="Palatino Linotype" w:hAnsi="Palatino Linotype"/>
                <w:b/>
                <w:sz w:val="18"/>
                <w:szCs w:val="18"/>
              </w:rPr>
              <w:t>965</w:t>
            </w:r>
          </w:p>
        </w:tc>
      </w:tr>
      <w:tr w:rsidR="005005B8" w:rsidRPr="00373FB3" w:rsidTr="00E84CC2">
        <w:tc>
          <w:tcPr>
            <w:tcW w:w="426" w:type="dxa"/>
            <w:tcBorders>
              <w:top w:val="dotted" w:sz="4" w:space="0" w:color="auto"/>
              <w:bottom w:val="dotted" w:sz="4" w:space="0" w:color="auto"/>
            </w:tcBorders>
          </w:tcPr>
          <w:p w:rsidR="005005B8" w:rsidRPr="00373FB3" w:rsidRDefault="00621A6B" w:rsidP="00621A6B">
            <w:pPr>
              <w:jc w:val="right"/>
              <w:rPr>
                <w:rFonts w:ascii="Palatino Linotype" w:hAnsi="Palatino Linotype"/>
                <w:sz w:val="18"/>
                <w:szCs w:val="18"/>
                <w:lang w:val="id-ID"/>
              </w:rPr>
            </w:pPr>
            <w:r>
              <w:rPr>
                <w:rFonts w:ascii="Palatino Linotype" w:hAnsi="Palatino Linotype"/>
                <w:sz w:val="18"/>
                <w:szCs w:val="18"/>
              </w:rPr>
              <w:t>1</w:t>
            </w:r>
            <w:r w:rsidR="005005B8" w:rsidRPr="00373FB3">
              <w:rPr>
                <w:rFonts w:ascii="Palatino Linotype" w:hAnsi="Palatino Linotype"/>
                <w:sz w:val="18"/>
                <w:szCs w:val="18"/>
                <w:lang w:val="id-ID"/>
              </w:rPr>
              <w:t>.</w:t>
            </w:r>
          </w:p>
        </w:tc>
        <w:tc>
          <w:tcPr>
            <w:tcW w:w="3543" w:type="dxa"/>
            <w:tcBorders>
              <w:top w:val="dotted" w:sz="4" w:space="0" w:color="auto"/>
              <w:bottom w:val="dotted" w:sz="4" w:space="0" w:color="auto"/>
            </w:tcBorders>
          </w:tcPr>
          <w:p w:rsidR="005005B8" w:rsidRPr="00373FB3" w:rsidRDefault="005005B8" w:rsidP="001E00B1">
            <w:pPr>
              <w:rPr>
                <w:rFonts w:ascii="Palatino Linotype" w:hAnsi="Palatino Linotype"/>
                <w:sz w:val="18"/>
                <w:szCs w:val="18"/>
                <w:lang w:val="id-ID"/>
              </w:rPr>
            </w:pPr>
            <w:r w:rsidRPr="00373FB3">
              <w:rPr>
                <w:rFonts w:ascii="Palatino Linotype" w:hAnsi="Palatino Linotype"/>
                <w:sz w:val="18"/>
                <w:szCs w:val="18"/>
                <w:lang w:val="id-ID"/>
              </w:rPr>
              <w:t>Pemeliharaan rutin</w:t>
            </w:r>
            <w:r w:rsidR="009135F1">
              <w:rPr>
                <w:rFonts w:ascii="Palatino Linotype" w:hAnsi="Palatino Linotype"/>
                <w:sz w:val="18"/>
                <w:szCs w:val="18"/>
              </w:rPr>
              <w:t xml:space="preserve"> </w:t>
            </w:r>
            <w:r w:rsidRPr="00373FB3">
              <w:rPr>
                <w:rFonts w:ascii="Palatino Linotype" w:hAnsi="Palatino Linotype"/>
                <w:sz w:val="18"/>
                <w:szCs w:val="18"/>
                <w:lang w:val="id-ID"/>
              </w:rPr>
              <w:t>/</w:t>
            </w:r>
            <w:r w:rsidR="009135F1">
              <w:rPr>
                <w:rFonts w:ascii="Palatino Linotype" w:hAnsi="Palatino Linotype"/>
                <w:sz w:val="18"/>
                <w:szCs w:val="18"/>
              </w:rPr>
              <w:t xml:space="preserve"> </w:t>
            </w:r>
            <w:r w:rsidRPr="00373FB3">
              <w:rPr>
                <w:rFonts w:ascii="Palatino Linotype" w:hAnsi="Palatino Linotype"/>
                <w:sz w:val="18"/>
                <w:szCs w:val="18"/>
                <w:lang w:val="id-ID"/>
              </w:rPr>
              <w:t>berkala Mebeleur</w:t>
            </w:r>
          </w:p>
        </w:tc>
        <w:tc>
          <w:tcPr>
            <w:tcW w:w="1134" w:type="dxa"/>
            <w:tcBorders>
              <w:top w:val="dotted" w:sz="4" w:space="0" w:color="auto"/>
              <w:bottom w:val="dotted" w:sz="4" w:space="0" w:color="auto"/>
            </w:tcBorders>
          </w:tcPr>
          <w:p w:rsidR="005005B8" w:rsidRPr="00373FB3" w:rsidRDefault="005005B8" w:rsidP="00373FB3">
            <w:pPr>
              <w:jc w:val="right"/>
              <w:rPr>
                <w:rFonts w:ascii="Palatino Linotype" w:hAnsi="Palatino Linotype"/>
                <w:sz w:val="18"/>
                <w:szCs w:val="18"/>
                <w:lang w:val="id-ID"/>
              </w:rPr>
            </w:pPr>
            <w:r w:rsidRPr="00373FB3">
              <w:rPr>
                <w:rFonts w:ascii="Palatino Linotype" w:hAnsi="Palatino Linotype"/>
                <w:sz w:val="18"/>
                <w:szCs w:val="18"/>
                <w:lang w:val="id-ID"/>
              </w:rPr>
              <w:t>3.</w:t>
            </w:r>
            <w:r w:rsidR="00373FB3" w:rsidRPr="00373FB3">
              <w:rPr>
                <w:rFonts w:ascii="Palatino Linotype" w:hAnsi="Palatino Linotype"/>
                <w:sz w:val="18"/>
                <w:szCs w:val="18"/>
              </w:rPr>
              <w:t>42</w:t>
            </w:r>
            <w:r w:rsidRPr="00373FB3">
              <w:rPr>
                <w:rFonts w:ascii="Palatino Linotype" w:hAnsi="Palatino Linotype"/>
                <w:sz w:val="18"/>
                <w:szCs w:val="18"/>
                <w:lang w:val="id-ID"/>
              </w:rPr>
              <w:t>0.000</w:t>
            </w:r>
          </w:p>
        </w:tc>
        <w:tc>
          <w:tcPr>
            <w:tcW w:w="1134" w:type="dxa"/>
            <w:tcBorders>
              <w:top w:val="dotted" w:sz="4" w:space="0" w:color="auto"/>
              <w:bottom w:val="dotted" w:sz="4" w:space="0" w:color="auto"/>
            </w:tcBorders>
          </w:tcPr>
          <w:p w:rsidR="005005B8" w:rsidRPr="00373FB3" w:rsidRDefault="005005B8" w:rsidP="00373FB3">
            <w:pPr>
              <w:jc w:val="right"/>
              <w:rPr>
                <w:rFonts w:ascii="Palatino Linotype" w:hAnsi="Palatino Linotype"/>
                <w:sz w:val="18"/>
                <w:szCs w:val="18"/>
                <w:lang w:val="id-ID"/>
              </w:rPr>
            </w:pPr>
            <w:r w:rsidRPr="00373FB3">
              <w:rPr>
                <w:rFonts w:ascii="Palatino Linotype" w:hAnsi="Palatino Linotype"/>
                <w:sz w:val="18"/>
                <w:szCs w:val="18"/>
                <w:lang w:val="id-ID"/>
              </w:rPr>
              <w:t>3.</w:t>
            </w:r>
            <w:r w:rsidR="00373FB3" w:rsidRPr="00373FB3">
              <w:rPr>
                <w:rFonts w:ascii="Palatino Linotype" w:hAnsi="Palatino Linotype"/>
                <w:sz w:val="18"/>
                <w:szCs w:val="18"/>
              </w:rPr>
              <w:t>4</w:t>
            </w:r>
            <w:r w:rsidRPr="00373FB3">
              <w:rPr>
                <w:rFonts w:ascii="Palatino Linotype" w:hAnsi="Palatino Linotype"/>
                <w:sz w:val="18"/>
                <w:szCs w:val="18"/>
                <w:lang w:val="id-ID"/>
              </w:rPr>
              <w:t>00.000</w:t>
            </w:r>
          </w:p>
        </w:tc>
        <w:tc>
          <w:tcPr>
            <w:tcW w:w="709" w:type="dxa"/>
            <w:tcBorders>
              <w:top w:val="dotted" w:sz="4" w:space="0" w:color="auto"/>
              <w:bottom w:val="dotted" w:sz="4" w:space="0" w:color="auto"/>
            </w:tcBorders>
          </w:tcPr>
          <w:p w:rsidR="005005B8" w:rsidRPr="00373FB3" w:rsidRDefault="005005B8" w:rsidP="001E00B1">
            <w:pPr>
              <w:jc w:val="right"/>
              <w:rPr>
                <w:rFonts w:ascii="Palatino Linotype" w:hAnsi="Palatino Linotype"/>
                <w:sz w:val="18"/>
                <w:szCs w:val="18"/>
                <w:lang w:val="id-ID"/>
              </w:rPr>
            </w:pPr>
            <w:r w:rsidRPr="00373FB3">
              <w:rPr>
                <w:rFonts w:ascii="Palatino Linotype" w:hAnsi="Palatino Linotype"/>
                <w:sz w:val="18"/>
                <w:szCs w:val="18"/>
                <w:lang w:val="id-ID"/>
              </w:rPr>
              <w:t>100</w:t>
            </w:r>
          </w:p>
        </w:tc>
        <w:tc>
          <w:tcPr>
            <w:tcW w:w="709" w:type="dxa"/>
            <w:tcBorders>
              <w:top w:val="dotted" w:sz="4" w:space="0" w:color="auto"/>
              <w:bottom w:val="dotted" w:sz="4" w:space="0" w:color="auto"/>
            </w:tcBorders>
          </w:tcPr>
          <w:p w:rsidR="005005B8" w:rsidRPr="00373FB3" w:rsidRDefault="005005B8" w:rsidP="00733007">
            <w:pPr>
              <w:jc w:val="right"/>
              <w:rPr>
                <w:rFonts w:ascii="Palatino Linotype" w:hAnsi="Palatino Linotype"/>
                <w:sz w:val="18"/>
                <w:szCs w:val="18"/>
              </w:rPr>
            </w:pPr>
            <w:r w:rsidRPr="00373FB3">
              <w:rPr>
                <w:rFonts w:ascii="Palatino Linotype" w:hAnsi="Palatino Linotype"/>
                <w:sz w:val="18"/>
                <w:szCs w:val="18"/>
              </w:rPr>
              <w:t>100</w:t>
            </w:r>
          </w:p>
        </w:tc>
        <w:tc>
          <w:tcPr>
            <w:tcW w:w="1134" w:type="dxa"/>
            <w:tcBorders>
              <w:top w:val="dotted" w:sz="4" w:space="0" w:color="auto"/>
              <w:bottom w:val="dotted" w:sz="4" w:space="0" w:color="auto"/>
            </w:tcBorders>
          </w:tcPr>
          <w:p w:rsidR="005005B8" w:rsidRPr="00373FB3" w:rsidRDefault="00373FB3" w:rsidP="00373FB3">
            <w:pPr>
              <w:jc w:val="right"/>
              <w:rPr>
                <w:rFonts w:ascii="Palatino Linotype" w:hAnsi="Palatino Linotype"/>
                <w:sz w:val="18"/>
                <w:szCs w:val="18"/>
              </w:rPr>
            </w:pPr>
            <w:r w:rsidRPr="00373FB3">
              <w:rPr>
                <w:rFonts w:ascii="Palatino Linotype" w:hAnsi="Palatino Linotype"/>
                <w:sz w:val="18"/>
                <w:szCs w:val="18"/>
              </w:rPr>
              <w:t>20.000</w:t>
            </w:r>
          </w:p>
        </w:tc>
      </w:tr>
      <w:tr w:rsidR="005005B8" w:rsidRPr="00DD38DD" w:rsidTr="00E23794">
        <w:tc>
          <w:tcPr>
            <w:tcW w:w="426" w:type="dxa"/>
            <w:tcBorders>
              <w:top w:val="dotted" w:sz="4" w:space="0" w:color="auto"/>
              <w:bottom w:val="dotted" w:sz="4" w:space="0" w:color="auto"/>
            </w:tcBorders>
          </w:tcPr>
          <w:p w:rsidR="005005B8" w:rsidRPr="00DD38DD" w:rsidRDefault="00621A6B" w:rsidP="001E00B1">
            <w:pPr>
              <w:jc w:val="right"/>
              <w:rPr>
                <w:rFonts w:ascii="Palatino Linotype" w:hAnsi="Palatino Linotype"/>
                <w:sz w:val="18"/>
                <w:szCs w:val="18"/>
                <w:lang w:val="id-ID"/>
              </w:rPr>
            </w:pPr>
            <w:r>
              <w:rPr>
                <w:rFonts w:ascii="Palatino Linotype" w:hAnsi="Palatino Linotype"/>
                <w:sz w:val="18"/>
                <w:szCs w:val="18"/>
              </w:rPr>
              <w:t>2</w:t>
            </w:r>
            <w:r w:rsidR="005005B8" w:rsidRPr="00DD38DD">
              <w:rPr>
                <w:rFonts w:ascii="Palatino Linotype" w:hAnsi="Palatino Linotype"/>
                <w:sz w:val="18"/>
                <w:szCs w:val="18"/>
                <w:lang w:val="id-ID"/>
              </w:rPr>
              <w:t>.</w:t>
            </w:r>
          </w:p>
        </w:tc>
        <w:tc>
          <w:tcPr>
            <w:tcW w:w="3543" w:type="dxa"/>
            <w:tcBorders>
              <w:top w:val="dotted" w:sz="4" w:space="0" w:color="auto"/>
              <w:bottom w:val="dotted" w:sz="4" w:space="0" w:color="auto"/>
            </w:tcBorders>
          </w:tcPr>
          <w:p w:rsidR="005005B8" w:rsidRPr="00DD38DD" w:rsidRDefault="005005B8" w:rsidP="001E00B1">
            <w:pPr>
              <w:rPr>
                <w:rFonts w:ascii="Palatino Linotype" w:hAnsi="Palatino Linotype"/>
                <w:sz w:val="18"/>
                <w:szCs w:val="18"/>
                <w:lang w:val="id-ID"/>
              </w:rPr>
            </w:pPr>
            <w:r w:rsidRPr="00DD38DD">
              <w:rPr>
                <w:rFonts w:ascii="Palatino Linotype" w:hAnsi="Palatino Linotype"/>
                <w:sz w:val="18"/>
                <w:szCs w:val="18"/>
                <w:lang w:val="id-ID"/>
              </w:rPr>
              <w:t>Rehabilitasi sedang</w:t>
            </w:r>
            <w:r w:rsidR="009135F1">
              <w:rPr>
                <w:rFonts w:ascii="Palatino Linotype" w:hAnsi="Palatino Linotype"/>
                <w:sz w:val="18"/>
                <w:szCs w:val="18"/>
              </w:rPr>
              <w:t xml:space="preserve"> </w:t>
            </w:r>
            <w:r w:rsidRPr="00DD38DD">
              <w:rPr>
                <w:rFonts w:ascii="Palatino Linotype" w:hAnsi="Palatino Linotype"/>
                <w:sz w:val="18"/>
                <w:szCs w:val="18"/>
                <w:lang w:val="id-ID"/>
              </w:rPr>
              <w:t>/</w:t>
            </w:r>
            <w:r w:rsidR="009135F1">
              <w:rPr>
                <w:rFonts w:ascii="Palatino Linotype" w:hAnsi="Palatino Linotype"/>
                <w:sz w:val="18"/>
                <w:szCs w:val="18"/>
              </w:rPr>
              <w:t xml:space="preserve"> </w:t>
            </w:r>
            <w:r w:rsidRPr="00DD38DD">
              <w:rPr>
                <w:rFonts w:ascii="Palatino Linotype" w:hAnsi="Palatino Linotype"/>
                <w:sz w:val="18"/>
                <w:szCs w:val="18"/>
                <w:lang w:val="id-ID"/>
              </w:rPr>
              <w:t>berat gedung kantor</w:t>
            </w:r>
          </w:p>
        </w:tc>
        <w:tc>
          <w:tcPr>
            <w:tcW w:w="1134" w:type="dxa"/>
            <w:tcBorders>
              <w:top w:val="dotted" w:sz="4" w:space="0" w:color="auto"/>
              <w:bottom w:val="dotted" w:sz="4" w:space="0" w:color="auto"/>
            </w:tcBorders>
          </w:tcPr>
          <w:p w:rsidR="005005B8" w:rsidRPr="00373FB3" w:rsidRDefault="00373FB3" w:rsidP="001E00B1">
            <w:pPr>
              <w:jc w:val="right"/>
              <w:rPr>
                <w:rFonts w:ascii="Palatino Linotype" w:hAnsi="Palatino Linotype"/>
                <w:sz w:val="18"/>
                <w:szCs w:val="18"/>
              </w:rPr>
            </w:pPr>
            <w:r>
              <w:rPr>
                <w:rFonts w:ascii="Palatino Linotype" w:hAnsi="Palatino Linotype"/>
                <w:sz w:val="18"/>
                <w:szCs w:val="18"/>
              </w:rPr>
              <w:t>383.137.965</w:t>
            </w:r>
          </w:p>
        </w:tc>
        <w:tc>
          <w:tcPr>
            <w:tcW w:w="1134" w:type="dxa"/>
            <w:tcBorders>
              <w:top w:val="dotted" w:sz="4" w:space="0" w:color="auto"/>
              <w:bottom w:val="dotted" w:sz="4" w:space="0" w:color="auto"/>
            </w:tcBorders>
          </w:tcPr>
          <w:p w:rsidR="005005B8" w:rsidRPr="00DD38DD" w:rsidRDefault="00373FB3" w:rsidP="00373FB3">
            <w:pPr>
              <w:jc w:val="right"/>
              <w:rPr>
                <w:rFonts w:ascii="Palatino Linotype" w:hAnsi="Palatino Linotype"/>
                <w:sz w:val="18"/>
                <w:szCs w:val="18"/>
                <w:lang w:val="id-ID"/>
              </w:rPr>
            </w:pPr>
            <w:r>
              <w:rPr>
                <w:rFonts w:ascii="Palatino Linotype" w:hAnsi="Palatino Linotype"/>
                <w:sz w:val="18"/>
                <w:szCs w:val="18"/>
              </w:rPr>
              <w:t>370</w:t>
            </w:r>
            <w:r w:rsidR="005005B8" w:rsidRPr="00DD38DD">
              <w:rPr>
                <w:rFonts w:ascii="Palatino Linotype" w:hAnsi="Palatino Linotype"/>
                <w:sz w:val="18"/>
                <w:szCs w:val="18"/>
                <w:lang w:val="id-ID"/>
              </w:rPr>
              <w:t>.</w:t>
            </w:r>
            <w:r>
              <w:rPr>
                <w:rFonts w:ascii="Palatino Linotype" w:hAnsi="Palatino Linotype"/>
                <w:sz w:val="18"/>
                <w:szCs w:val="18"/>
              </w:rPr>
              <w:t>458</w:t>
            </w:r>
            <w:r w:rsidR="005005B8" w:rsidRPr="00DD38DD">
              <w:rPr>
                <w:rFonts w:ascii="Palatino Linotype" w:hAnsi="Palatino Linotype"/>
                <w:sz w:val="18"/>
                <w:szCs w:val="18"/>
                <w:lang w:val="id-ID"/>
              </w:rPr>
              <w:t>.000</w:t>
            </w:r>
          </w:p>
        </w:tc>
        <w:tc>
          <w:tcPr>
            <w:tcW w:w="709" w:type="dxa"/>
            <w:tcBorders>
              <w:top w:val="dotted" w:sz="4" w:space="0" w:color="auto"/>
              <w:bottom w:val="dotted" w:sz="4" w:space="0" w:color="auto"/>
            </w:tcBorders>
            <w:vAlign w:val="bottom"/>
          </w:tcPr>
          <w:p w:rsidR="005005B8" w:rsidRPr="00DD38DD" w:rsidRDefault="005005B8" w:rsidP="00373FB3">
            <w:pPr>
              <w:jc w:val="right"/>
              <w:rPr>
                <w:rFonts w:ascii="Palatino Linotype" w:hAnsi="Palatino Linotype" w:cs="Calibri"/>
                <w:color w:val="000000"/>
                <w:sz w:val="18"/>
                <w:szCs w:val="18"/>
              </w:rPr>
            </w:pPr>
            <w:r w:rsidRPr="00DD38DD">
              <w:rPr>
                <w:rFonts w:ascii="Palatino Linotype" w:hAnsi="Palatino Linotype" w:cs="Calibri"/>
                <w:color w:val="000000"/>
                <w:sz w:val="18"/>
                <w:szCs w:val="18"/>
              </w:rPr>
              <w:t>9</w:t>
            </w:r>
            <w:r w:rsidR="00373FB3">
              <w:rPr>
                <w:rFonts w:ascii="Palatino Linotype" w:hAnsi="Palatino Linotype" w:cs="Calibri"/>
                <w:color w:val="000000"/>
                <w:sz w:val="18"/>
                <w:szCs w:val="18"/>
              </w:rPr>
              <w:t>6</w:t>
            </w:r>
            <w:r w:rsidRPr="00DD38DD">
              <w:rPr>
                <w:rFonts w:ascii="Palatino Linotype" w:hAnsi="Palatino Linotype" w:cs="Calibri"/>
                <w:color w:val="000000"/>
                <w:sz w:val="18"/>
                <w:szCs w:val="18"/>
              </w:rPr>
              <w:t>,</w:t>
            </w:r>
            <w:r w:rsidR="00373FB3">
              <w:rPr>
                <w:rFonts w:ascii="Palatino Linotype" w:hAnsi="Palatino Linotype" w:cs="Calibri"/>
                <w:color w:val="000000"/>
                <w:sz w:val="18"/>
                <w:szCs w:val="18"/>
              </w:rPr>
              <w:t>69</w:t>
            </w:r>
          </w:p>
        </w:tc>
        <w:tc>
          <w:tcPr>
            <w:tcW w:w="709" w:type="dxa"/>
            <w:tcBorders>
              <w:top w:val="dotted" w:sz="4" w:space="0" w:color="auto"/>
              <w:bottom w:val="dotted" w:sz="4" w:space="0" w:color="auto"/>
            </w:tcBorders>
          </w:tcPr>
          <w:p w:rsidR="005005B8" w:rsidRPr="00DD38DD" w:rsidRDefault="00733007" w:rsidP="001E00B1">
            <w:pPr>
              <w:jc w:val="right"/>
              <w:rPr>
                <w:rFonts w:ascii="Palatino Linotype" w:hAnsi="Palatino Linotype" w:cs="Calibri"/>
                <w:color w:val="000000"/>
                <w:sz w:val="18"/>
                <w:szCs w:val="18"/>
              </w:rPr>
            </w:pPr>
            <w:r>
              <w:rPr>
                <w:rFonts w:ascii="Palatino Linotype" w:hAnsi="Palatino Linotype" w:cs="Calibri"/>
                <w:color w:val="000000"/>
                <w:sz w:val="18"/>
                <w:szCs w:val="18"/>
              </w:rPr>
              <w:t>100</w:t>
            </w:r>
          </w:p>
        </w:tc>
        <w:tc>
          <w:tcPr>
            <w:tcW w:w="1134" w:type="dxa"/>
            <w:tcBorders>
              <w:top w:val="dotted" w:sz="4" w:space="0" w:color="auto"/>
              <w:bottom w:val="dotted" w:sz="4" w:space="0" w:color="auto"/>
            </w:tcBorders>
            <w:vAlign w:val="bottom"/>
          </w:tcPr>
          <w:p w:rsidR="005005B8" w:rsidRPr="00DD38DD" w:rsidRDefault="00373FB3" w:rsidP="00373FB3">
            <w:pPr>
              <w:jc w:val="right"/>
              <w:rPr>
                <w:rFonts w:ascii="Palatino Linotype" w:hAnsi="Palatino Linotype" w:cs="Calibri"/>
                <w:color w:val="000000"/>
                <w:sz w:val="18"/>
                <w:szCs w:val="18"/>
              </w:rPr>
            </w:pPr>
            <w:r>
              <w:rPr>
                <w:rFonts w:ascii="Palatino Linotype" w:hAnsi="Palatino Linotype" w:cs="Calibri"/>
                <w:color w:val="000000"/>
                <w:sz w:val="18"/>
                <w:szCs w:val="18"/>
              </w:rPr>
              <w:t>12.679</w:t>
            </w:r>
            <w:r w:rsidR="005005B8" w:rsidRPr="00DD38DD">
              <w:rPr>
                <w:rFonts w:ascii="Palatino Linotype" w:hAnsi="Palatino Linotype" w:cs="Calibri"/>
                <w:color w:val="000000"/>
                <w:sz w:val="18"/>
                <w:szCs w:val="18"/>
              </w:rPr>
              <w:t>.</w:t>
            </w:r>
            <w:r>
              <w:rPr>
                <w:rFonts w:ascii="Palatino Linotype" w:hAnsi="Palatino Linotype" w:cs="Calibri"/>
                <w:color w:val="000000"/>
                <w:sz w:val="18"/>
                <w:szCs w:val="18"/>
              </w:rPr>
              <w:t>965</w:t>
            </w:r>
          </w:p>
        </w:tc>
      </w:tr>
      <w:tr w:rsidR="00621A6B" w:rsidRPr="00DD38DD" w:rsidTr="00E23794">
        <w:tc>
          <w:tcPr>
            <w:tcW w:w="426" w:type="dxa"/>
            <w:tcBorders>
              <w:top w:val="dotted" w:sz="4" w:space="0" w:color="auto"/>
              <w:bottom w:val="dotted" w:sz="4" w:space="0" w:color="auto"/>
            </w:tcBorders>
          </w:tcPr>
          <w:p w:rsidR="00621A6B" w:rsidRDefault="00621A6B" w:rsidP="001E00B1">
            <w:pPr>
              <w:jc w:val="right"/>
              <w:rPr>
                <w:rFonts w:ascii="Palatino Linotype" w:hAnsi="Palatino Linotype"/>
                <w:sz w:val="18"/>
                <w:szCs w:val="18"/>
              </w:rPr>
            </w:pPr>
          </w:p>
        </w:tc>
        <w:tc>
          <w:tcPr>
            <w:tcW w:w="3543" w:type="dxa"/>
            <w:tcBorders>
              <w:top w:val="dotted" w:sz="4" w:space="0" w:color="auto"/>
              <w:bottom w:val="dotted" w:sz="4" w:space="0" w:color="auto"/>
            </w:tcBorders>
          </w:tcPr>
          <w:p w:rsidR="00621A6B" w:rsidRPr="00DD38DD" w:rsidRDefault="00621A6B" w:rsidP="001E00B1">
            <w:pPr>
              <w:rPr>
                <w:rFonts w:ascii="Palatino Linotype" w:hAnsi="Palatino Linotype"/>
                <w:sz w:val="18"/>
                <w:szCs w:val="18"/>
                <w:lang w:val="id-ID"/>
              </w:rPr>
            </w:pPr>
          </w:p>
        </w:tc>
        <w:tc>
          <w:tcPr>
            <w:tcW w:w="1134" w:type="dxa"/>
            <w:tcBorders>
              <w:top w:val="dotted" w:sz="4" w:space="0" w:color="auto"/>
              <w:bottom w:val="dotted" w:sz="4" w:space="0" w:color="auto"/>
            </w:tcBorders>
          </w:tcPr>
          <w:p w:rsidR="00621A6B" w:rsidRDefault="00621A6B" w:rsidP="001E00B1">
            <w:pPr>
              <w:jc w:val="right"/>
              <w:rPr>
                <w:rFonts w:ascii="Palatino Linotype" w:hAnsi="Palatino Linotype"/>
                <w:sz w:val="18"/>
                <w:szCs w:val="18"/>
              </w:rPr>
            </w:pPr>
          </w:p>
        </w:tc>
        <w:tc>
          <w:tcPr>
            <w:tcW w:w="1134" w:type="dxa"/>
            <w:tcBorders>
              <w:top w:val="dotted" w:sz="4" w:space="0" w:color="auto"/>
              <w:bottom w:val="dotted" w:sz="4" w:space="0" w:color="auto"/>
            </w:tcBorders>
          </w:tcPr>
          <w:p w:rsidR="00621A6B" w:rsidRDefault="00621A6B" w:rsidP="00373FB3">
            <w:pPr>
              <w:jc w:val="right"/>
              <w:rPr>
                <w:rFonts w:ascii="Palatino Linotype" w:hAnsi="Palatino Linotype"/>
                <w:sz w:val="18"/>
                <w:szCs w:val="18"/>
              </w:rPr>
            </w:pPr>
          </w:p>
        </w:tc>
        <w:tc>
          <w:tcPr>
            <w:tcW w:w="709" w:type="dxa"/>
            <w:tcBorders>
              <w:top w:val="dotted" w:sz="4" w:space="0" w:color="auto"/>
              <w:bottom w:val="dotted" w:sz="4" w:space="0" w:color="auto"/>
            </w:tcBorders>
            <w:vAlign w:val="bottom"/>
          </w:tcPr>
          <w:p w:rsidR="00621A6B" w:rsidRPr="00DD38DD" w:rsidRDefault="00621A6B" w:rsidP="00373FB3">
            <w:pPr>
              <w:jc w:val="right"/>
              <w:rPr>
                <w:rFonts w:ascii="Palatino Linotype" w:hAnsi="Palatino Linotype" w:cs="Calibri"/>
                <w:color w:val="000000"/>
                <w:sz w:val="18"/>
                <w:szCs w:val="18"/>
              </w:rPr>
            </w:pPr>
          </w:p>
        </w:tc>
        <w:tc>
          <w:tcPr>
            <w:tcW w:w="709" w:type="dxa"/>
            <w:tcBorders>
              <w:top w:val="dotted" w:sz="4" w:space="0" w:color="auto"/>
              <w:bottom w:val="dotted" w:sz="4" w:space="0" w:color="auto"/>
            </w:tcBorders>
          </w:tcPr>
          <w:p w:rsidR="00621A6B" w:rsidRDefault="00621A6B" w:rsidP="001E00B1">
            <w:pPr>
              <w:jc w:val="right"/>
              <w:rPr>
                <w:rFonts w:ascii="Palatino Linotype" w:hAnsi="Palatino Linotype" w:cs="Calibri"/>
                <w:color w:val="000000"/>
                <w:sz w:val="18"/>
                <w:szCs w:val="18"/>
              </w:rPr>
            </w:pPr>
          </w:p>
        </w:tc>
        <w:tc>
          <w:tcPr>
            <w:tcW w:w="1134" w:type="dxa"/>
            <w:tcBorders>
              <w:top w:val="dotted" w:sz="4" w:space="0" w:color="auto"/>
              <w:bottom w:val="dotted" w:sz="4" w:space="0" w:color="auto"/>
            </w:tcBorders>
            <w:vAlign w:val="bottom"/>
          </w:tcPr>
          <w:p w:rsidR="00621A6B" w:rsidRDefault="00621A6B" w:rsidP="00373FB3">
            <w:pPr>
              <w:jc w:val="right"/>
              <w:rPr>
                <w:rFonts w:ascii="Palatino Linotype" w:hAnsi="Palatino Linotype" w:cs="Calibri"/>
                <w:color w:val="000000"/>
                <w:sz w:val="18"/>
                <w:szCs w:val="18"/>
              </w:rPr>
            </w:pPr>
          </w:p>
        </w:tc>
      </w:tr>
      <w:tr w:rsidR="00621A6B" w:rsidRPr="00373FB3" w:rsidTr="00E23794">
        <w:tc>
          <w:tcPr>
            <w:tcW w:w="426" w:type="dxa"/>
            <w:tcBorders>
              <w:top w:val="dotted" w:sz="4" w:space="0" w:color="auto"/>
              <w:bottom w:val="dotted" w:sz="4" w:space="0" w:color="auto"/>
            </w:tcBorders>
          </w:tcPr>
          <w:p w:rsidR="00621A6B" w:rsidRPr="00373FB3" w:rsidRDefault="00621A6B" w:rsidP="00373FB3">
            <w:pPr>
              <w:ind w:right="-108"/>
              <w:jc w:val="center"/>
              <w:rPr>
                <w:rFonts w:ascii="Palatino Linotype" w:hAnsi="Palatino Linotype"/>
                <w:b/>
                <w:sz w:val="18"/>
                <w:szCs w:val="18"/>
              </w:rPr>
            </w:pPr>
            <w:r w:rsidRPr="00373FB3">
              <w:rPr>
                <w:rFonts w:ascii="Palatino Linotype" w:hAnsi="Palatino Linotype"/>
                <w:b/>
                <w:sz w:val="18"/>
                <w:szCs w:val="18"/>
              </w:rPr>
              <w:t>III</w:t>
            </w:r>
          </w:p>
        </w:tc>
        <w:tc>
          <w:tcPr>
            <w:tcW w:w="3543" w:type="dxa"/>
            <w:tcBorders>
              <w:top w:val="dotted" w:sz="4" w:space="0" w:color="auto"/>
              <w:bottom w:val="dotted" w:sz="4" w:space="0" w:color="auto"/>
            </w:tcBorders>
          </w:tcPr>
          <w:p w:rsidR="00621A6B" w:rsidRPr="00373FB3" w:rsidRDefault="00621A6B" w:rsidP="001E00B1">
            <w:pPr>
              <w:rPr>
                <w:rFonts w:ascii="Palatino Linotype" w:hAnsi="Palatino Linotype"/>
                <w:b/>
                <w:sz w:val="18"/>
                <w:szCs w:val="18"/>
              </w:rPr>
            </w:pPr>
            <w:r w:rsidRPr="00373FB3">
              <w:rPr>
                <w:rFonts w:ascii="Palatino Linotype" w:hAnsi="Palatino Linotype"/>
                <w:b/>
                <w:sz w:val="18"/>
                <w:szCs w:val="18"/>
              </w:rPr>
              <w:t xml:space="preserve">Program Peningkatan Pengembangan Sistem Pelaporan Capaian Kinerja Keuangan </w:t>
            </w:r>
          </w:p>
        </w:tc>
        <w:tc>
          <w:tcPr>
            <w:tcW w:w="1134" w:type="dxa"/>
            <w:tcBorders>
              <w:top w:val="dotted" w:sz="4" w:space="0" w:color="auto"/>
              <w:bottom w:val="dotted" w:sz="4" w:space="0" w:color="auto"/>
            </w:tcBorders>
          </w:tcPr>
          <w:p w:rsidR="00621A6B" w:rsidRPr="00621A6B" w:rsidRDefault="00621A6B" w:rsidP="006560DB">
            <w:pPr>
              <w:jc w:val="right"/>
              <w:rPr>
                <w:rFonts w:ascii="Palatino Linotype" w:hAnsi="Palatino Linotype" w:cs="Calibri"/>
                <w:b/>
                <w:bCs/>
                <w:iCs/>
                <w:color w:val="000000"/>
                <w:sz w:val="18"/>
                <w:szCs w:val="18"/>
              </w:rPr>
            </w:pPr>
            <w:r w:rsidRPr="00621A6B">
              <w:rPr>
                <w:rFonts w:ascii="Palatino Linotype" w:hAnsi="Palatino Linotype" w:cs="Calibri"/>
                <w:b/>
                <w:bCs/>
                <w:iCs/>
                <w:color w:val="000000"/>
                <w:sz w:val="18"/>
                <w:szCs w:val="18"/>
              </w:rPr>
              <w:t>41.280.000</w:t>
            </w:r>
          </w:p>
        </w:tc>
        <w:tc>
          <w:tcPr>
            <w:tcW w:w="1134" w:type="dxa"/>
            <w:tcBorders>
              <w:top w:val="dotted" w:sz="4" w:space="0" w:color="auto"/>
              <w:bottom w:val="dotted" w:sz="4" w:space="0" w:color="auto"/>
            </w:tcBorders>
          </w:tcPr>
          <w:p w:rsidR="00621A6B" w:rsidRPr="00621A6B" w:rsidRDefault="00621A6B" w:rsidP="006560DB">
            <w:pPr>
              <w:jc w:val="right"/>
              <w:rPr>
                <w:rFonts w:ascii="Palatino Linotype" w:hAnsi="Palatino Linotype" w:cs="Calibri"/>
                <w:b/>
                <w:bCs/>
                <w:iCs/>
                <w:color w:val="000000"/>
                <w:sz w:val="18"/>
                <w:szCs w:val="18"/>
              </w:rPr>
            </w:pPr>
            <w:r w:rsidRPr="00621A6B">
              <w:rPr>
                <w:rFonts w:ascii="Palatino Linotype" w:hAnsi="Palatino Linotype" w:cs="Calibri"/>
                <w:b/>
                <w:bCs/>
                <w:iCs/>
                <w:color w:val="000000"/>
                <w:sz w:val="18"/>
                <w:szCs w:val="18"/>
              </w:rPr>
              <w:t>39.793.400</w:t>
            </w:r>
          </w:p>
        </w:tc>
        <w:tc>
          <w:tcPr>
            <w:tcW w:w="709" w:type="dxa"/>
            <w:tcBorders>
              <w:top w:val="dotted" w:sz="4" w:space="0" w:color="auto"/>
              <w:bottom w:val="dotted" w:sz="4" w:space="0" w:color="auto"/>
            </w:tcBorders>
          </w:tcPr>
          <w:p w:rsidR="00621A6B" w:rsidRPr="00621A6B" w:rsidRDefault="00621A6B" w:rsidP="006560DB">
            <w:pPr>
              <w:jc w:val="right"/>
              <w:rPr>
                <w:rFonts w:ascii="Palatino Linotype" w:hAnsi="Palatino Linotype"/>
                <w:b/>
                <w:color w:val="000000"/>
                <w:sz w:val="18"/>
                <w:szCs w:val="18"/>
              </w:rPr>
            </w:pPr>
            <w:r w:rsidRPr="00621A6B">
              <w:rPr>
                <w:rFonts w:ascii="Palatino Linotype" w:hAnsi="Palatino Linotype" w:cs="Calibri"/>
                <w:b/>
                <w:color w:val="000000"/>
                <w:sz w:val="18"/>
                <w:szCs w:val="18"/>
              </w:rPr>
              <w:t>96,40</w:t>
            </w:r>
          </w:p>
        </w:tc>
        <w:tc>
          <w:tcPr>
            <w:tcW w:w="709" w:type="dxa"/>
            <w:tcBorders>
              <w:top w:val="dotted" w:sz="4" w:space="0" w:color="auto"/>
              <w:bottom w:val="dotted" w:sz="4" w:space="0" w:color="auto"/>
            </w:tcBorders>
          </w:tcPr>
          <w:p w:rsidR="00621A6B" w:rsidRPr="00621A6B" w:rsidRDefault="00621A6B" w:rsidP="006560DB">
            <w:pPr>
              <w:jc w:val="right"/>
              <w:rPr>
                <w:rFonts w:ascii="Palatino Linotype" w:hAnsi="Palatino Linotype"/>
                <w:b/>
                <w:sz w:val="18"/>
                <w:szCs w:val="18"/>
              </w:rPr>
            </w:pPr>
            <w:r w:rsidRPr="00621A6B">
              <w:rPr>
                <w:rFonts w:ascii="Palatino Linotype" w:hAnsi="Palatino Linotype"/>
                <w:b/>
                <w:sz w:val="18"/>
                <w:szCs w:val="18"/>
              </w:rPr>
              <w:t>100</w:t>
            </w:r>
          </w:p>
        </w:tc>
        <w:tc>
          <w:tcPr>
            <w:tcW w:w="1134" w:type="dxa"/>
            <w:tcBorders>
              <w:top w:val="dotted" w:sz="4" w:space="0" w:color="auto"/>
              <w:bottom w:val="dotted" w:sz="4" w:space="0" w:color="auto"/>
            </w:tcBorders>
          </w:tcPr>
          <w:p w:rsidR="00621A6B" w:rsidRPr="00621A6B" w:rsidRDefault="00621A6B" w:rsidP="006560DB">
            <w:pPr>
              <w:jc w:val="right"/>
              <w:rPr>
                <w:rFonts w:ascii="Palatino Linotype" w:hAnsi="Palatino Linotype"/>
                <w:b/>
                <w:sz w:val="18"/>
                <w:szCs w:val="18"/>
                <w:lang w:val="id-ID"/>
              </w:rPr>
            </w:pPr>
            <w:r w:rsidRPr="00621A6B">
              <w:rPr>
                <w:rFonts w:ascii="Palatino Linotype" w:hAnsi="Palatino Linotype"/>
                <w:b/>
                <w:sz w:val="18"/>
                <w:szCs w:val="18"/>
              </w:rPr>
              <w:t>1.486</w:t>
            </w:r>
            <w:r w:rsidRPr="00621A6B">
              <w:rPr>
                <w:rFonts w:ascii="Palatino Linotype" w:hAnsi="Palatino Linotype"/>
                <w:b/>
                <w:sz w:val="18"/>
                <w:szCs w:val="18"/>
                <w:lang w:val="id-ID"/>
              </w:rPr>
              <w:t>.</w:t>
            </w:r>
            <w:r w:rsidRPr="00621A6B">
              <w:rPr>
                <w:rFonts w:ascii="Palatino Linotype" w:hAnsi="Palatino Linotype"/>
                <w:b/>
                <w:sz w:val="18"/>
                <w:szCs w:val="18"/>
              </w:rPr>
              <w:t>6</w:t>
            </w:r>
            <w:r w:rsidRPr="00621A6B">
              <w:rPr>
                <w:rFonts w:ascii="Palatino Linotype" w:hAnsi="Palatino Linotype"/>
                <w:b/>
                <w:sz w:val="18"/>
                <w:szCs w:val="18"/>
                <w:lang w:val="id-ID"/>
              </w:rPr>
              <w:t>00</w:t>
            </w:r>
          </w:p>
        </w:tc>
      </w:tr>
      <w:tr w:rsidR="005005B8" w:rsidRPr="000553D9" w:rsidTr="00E84CC2">
        <w:trPr>
          <w:trHeight w:val="317"/>
        </w:trPr>
        <w:tc>
          <w:tcPr>
            <w:tcW w:w="426" w:type="dxa"/>
            <w:tcBorders>
              <w:top w:val="dotted" w:sz="4" w:space="0" w:color="auto"/>
              <w:bottom w:val="single" w:sz="4" w:space="0" w:color="auto"/>
            </w:tcBorders>
          </w:tcPr>
          <w:p w:rsidR="005005B8" w:rsidRPr="000553D9" w:rsidRDefault="006923EF" w:rsidP="006923EF">
            <w:pPr>
              <w:jc w:val="right"/>
              <w:rPr>
                <w:rFonts w:ascii="Palatino Linotype" w:hAnsi="Palatino Linotype"/>
                <w:sz w:val="18"/>
                <w:szCs w:val="18"/>
                <w:lang w:val="id-ID"/>
              </w:rPr>
            </w:pPr>
            <w:r>
              <w:rPr>
                <w:rFonts w:ascii="Palatino Linotype" w:hAnsi="Palatino Linotype"/>
                <w:sz w:val="18"/>
                <w:szCs w:val="18"/>
              </w:rPr>
              <w:t>1</w:t>
            </w:r>
            <w:r w:rsidR="005005B8" w:rsidRPr="000553D9">
              <w:rPr>
                <w:rFonts w:ascii="Palatino Linotype" w:hAnsi="Palatino Linotype"/>
                <w:sz w:val="18"/>
                <w:szCs w:val="18"/>
                <w:lang w:val="id-ID"/>
              </w:rPr>
              <w:t>.</w:t>
            </w:r>
          </w:p>
        </w:tc>
        <w:tc>
          <w:tcPr>
            <w:tcW w:w="3543" w:type="dxa"/>
            <w:tcBorders>
              <w:top w:val="dotted" w:sz="4" w:space="0" w:color="auto"/>
              <w:bottom w:val="single" w:sz="4" w:space="0" w:color="auto"/>
            </w:tcBorders>
          </w:tcPr>
          <w:p w:rsidR="005005B8" w:rsidRPr="000553D9" w:rsidRDefault="005005B8" w:rsidP="001E00B1">
            <w:pPr>
              <w:rPr>
                <w:rFonts w:ascii="Palatino Linotype" w:hAnsi="Palatino Linotype"/>
                <w:sz w:val="18"/>
                <w:szCs w:val="18"/>
                <w:lang w:val="id-ID"/>
              </w:rPr>
            </w:pPr>
            <w:r w:rsidRPr="000553D9">
              <w:rPr>
                <w:rFonts w:ascii="Palatino Linotype" w:hAnsi="Palatino Linotype"/>
                <w:sz w:val="18"/>
                <w:szCs w:val="18"/>
                <w:lang w:val="id-ID"/>
              </w:rPr>
              <w:t>Penatausahaan keuangan SKPD</w:t>
            </w:r>
          </w:p>
        </w:tc>
        <w:tc>
          <w:tcPr>
            <w:tcW w:w="1134" w:type="dxa"/>
            <w:tcBorders>
              <w:top w:val="dotted" w:sz="4" w:space="0" w:color="auto"/>
              <w:bottom w:val="single" w:sz="4" w:space="0" w:color="auto"/>
            </w:tcBorders>
          </w:tcPr>
          <w:p w:rsidR="005005B8" w:rsidRPr="000553D9" w:rsidRDefault="005005B8" w:rsidP="00373FB3">
            <w:pPr>
              <w:jc w:val="right"/>
              <w:rPr>
                <w:rFonts w:ascii="Palatino Linotype" w:hAnsi="Palatino Linotype" w:cs="Calibri"/>
                <w:bCs/>
                <w:iCs/>
                <w:color w:val="000000"/>
                <w:sz w:val="18"/>
                <w:szCs w:val="18"/>
              </w:rPr>
            </w:pPr>
            <w:r w:rsidRPr="000553D9">
              <w:rPr>
                <w:rFonts w:ascii="Palatino Linotype" w:hAnsi="Palatino Linotype" w:cs="Calibri"/>
                <w:bCs/>
                <w:iCs/>
                <w:color w:val="000000"/>
                <w:sz w:val="18"/>
                <w:szCs w:val="18"/>
              </w:rPr>
              <w:t>4</w:t>
            </w:r>
            <w:r w:rsidR="00373FB3">
              <w:rPr>
                <w:rFonts w:ascii="Palatino Linotype" w:hAnsi="Palatino Linotype" w:cs="Calibri"/>
                <w:bCs/>
                <w:iCs/>
                <w:color w:val="000000"/>
                <w:sz w:val="18"/>
                <w:szCs w:val="18"/>
              </w:rPr>
              <w:t>1</w:t>
            </w:r>
            <w:r w:rsidRPr="000553D9">
              <w:rPr>
                <w:rFonts w:ascii="Palatino Linotype" w:hAnsi="Palatino Linotype" w:cs="Calibri"/>
                <w:bCs/>
                <w:iCs/>
                <w:color w:val="000000"/>
                <w:sz w:val="18"/>
                <w:szCs w:val="18"/>
              </w:rPr>
              <w:t>.</w:t>
            </w:r>
            <w:r w:rsidR="00373FB3">
              <w:rPr>
                <w:rFonts w:ascii="Palatino Linotype" w:hAnsi="Palatino Linotype" w:cs="Calibri"/>
                <w:bCs/>
                <w:iCs/>
                <w:color w:val="000000"/>
                <w:sz w:val="18"/>
                <w:szCs w:val="18"/>
              </w:rPr>
              <w:t>2</w:t>
            </w:r>
            <w:r w:rsidRPr="000553D9">
              <w:rPr>
                <w:rFonts w:ascii="Palatino Linotype" w:hAnsi="Palatino Linotype" w:cs="Calibri"/>
                <w:bCs/>
                <w:iCs/>
                <w:color w:val="000000"/>
                <w:sz w:val="18"/>
                <w:szCs w:val="18"/>
              </w:rPr>
              <w:t>80.000</w:t>
            </w:r>
          </w:p>
        </w:tc>
        <w:tc>
          <w:tcPr>
            <w:tcW w:w="1134" w:type="dxa"/>
            <w:tcBorders>
              <w:top w:val="dotted" w:sz="4" w:space="0" w:color="auto"/>
              <w:bottom w:val="single" w:sz="4" w:space="0" w:color="auto"/>
            </w:tcBorders>
          </w:tcPr>
          <w:p w:rsidR="005005B8" w:rsidRPr="000553D9" w:rsidRDefault="00373FB3" w:rsidP="00373FB3">
            <w:pPr>
              <w:jc w:val="right"/>
              <w:rPr>
                <w:rFonts w:ascii="Palatino Linotype" w:hAnsi="Palatino Linotype" w:cs="Calibri"/>
                <w:bCs/>
                <w:iCs/>
                <w:color w:val="000000"/>
                <w:sz w:val="18"/>
                <w:szCs w:val="18"/>
              </w:rPr>
            </w:pPr>
            <w:r>
              <w:rPr>
                <w:rFonts w:ascii="Palatino Linotype" w:hAnsi="Palatino Linotype" w:cs="Calibri"/>
                <w:bCs/>
                <w:iCs/>
                <w:color w:val="000000"/>
                <w:sz w:val="18"/>
                <w:szCs w:val="18"/>
              </w:rPr>
              <w:t>3</w:t>
            </w:r>
            <w:r w:rsidR="005005B8" w:rsidRPr="000553D9">
              <w:rPr>
                <w:rFonts w:ascii="Palatino Linotype" w:hAnsi="Palatino Linotype" w:cs="Calibri"/>
                <w:bCs/>
                <w:iCs/>
                <w:color w:val="000000"/>
                <w:sz w:val="18"/>
                <w:szCs w:val="18"/>
              </w:rPr>
              <w:t>9.</w:t>
            </w:r>
            <w:r>
              <w:rPr>
                <w:rFonts w:ascii="Palatino Linotype" w:hAnsi="Palatino Linotype" w:cs="Calibri"/>
                <w:bCs/>
                <w:iCs/>
                <w:color w:val="000000"/>
                <w:sz w:val="18"/>
                <w:szCs w:val="18"/>
              </w:rPr>
              <w:t>793</w:t>
            </w:r>
            <w:r w:rsidR="005005B8" w:rsidRPr="000553D9">
              <w:rPr>
                <w:rFonts w:ascii="Palatino Linotype" w:hAnsi="Palatino Linotype" w:cs="Calibri"/>
                <w:bCs/>
                <w:iCs/>
                <w:color w:val="000000"/>
                <w:sz w:val="18"/>
                <w:szCs w:val="18"/>
              </w:rPr>
              <w:t>.</w:t>
            </w:r>
            <w:r>
              <w:rPr>
                <w:rFonts w:ascii="Palatino Linotype" w:hAnsi="Palatino Linotype" w:cs="Calibri"/>
                <w:bCs/>
                <w:iCs/>
                <w:color w:val="000000"/>
                <w:sz w:val="18"/>
                <w:szCs w:val="18"/>
              </w:rPr>
              <w:t>4</w:t>
            </w:r>
            <w:r w:rsidR="005005B8" w:rsidRPr="000553D9">
              <w:rPr>
                <w:rFonts w:ascii="Palatino Linotype" w:hAnsi="Palatino Linotype" w:cs="Calibri"/>
                <w:bCs/>
                <w:iCs/>
                <w:color w:val="000000"/>
                <w:sz w:val="18"/>
                <w:szCs w:val="18"/>
              </w:rPr>
              <w:t>00</w:t>
            </w:r>
          </w:p>
        </w:tc>
        <w:tc>
          <w:tcPr>
            <w:tcW w:w="709" w:type="dxa"/>
            <w:tcBorders>
              <w:top w:val="dotted" w:sz="4" w:space="0" w:color="auto"/>
              <w:bottom w:val="single" w:sz="4" w:space="0" w:color="auto"/>
            </w:tcBorders>
          </w:tcPr>
          <w:p w:rsidR="005005B8" w:rsidRPr="000553D9" w:rsidRDefault="005005B8" w:rsidP="00373FB3">
            <w:pPr>
              <w:jc w:val="right"/>
              <w:rPr>
                <w:rFonts w:ascii="Palatino Linotype" w:hAnsi="Palatino Linotype"/>
                <w:color w:val="000000"/>
                <w:sz w:val="18"/>
                <w:szCs w:val="18"/>
              </w:rPr>
            </w:pPr>
            <w:r w:rsidRPr="000553D9">
              <w:rPr>
                <w:rFonts w:ascii="Palatino Linotype" w:hAnsi="Palatino Linotype" w:cs="Calibri"/>
                <w:color w:val="000000"/>
                <w:sz w:val="18"/>
                <w:szCs w:val="18"/>
              </w:rPr>
              <w:t>9</w:t>
            </w:r>
            <w:r w:rsidR="00373FB3">
              <w:rPr>
                <w:rFonts w:ascii="Palatino Linotype" w:hAnsi="Palatino Linotype" w:cs="Calibri"/>
                <w:color w:val="000000"/>
                <w:sz w:val="18"/>
                <w:szCs w:val="18"/>
              </w:rPr>
              <w:t>6</w:t>
            </w:r>
            <w:r w:rsidRPr="000553D9">
              <w:rPr>
                <w:rFonts w:ascii="Palatino Linotype" w:hAnsi="Palatino Linotype" w:cs="Calibri"/>
                <w:color w:val="000000"/>
                <w:sz w:val="18"/>
                <w:szCs w:val="18"/>
              </w:rPr>
              <w:t>,</w:t>
            </w:r>
            <w:r w:rsidR="00373FB3">
              <w:rPr>
                <w:rFonts w:ascii="Palatino Linotype" w:hAnsi="Palatino Linotype" w:cs="Calibri"/>
                <w:color w:val="000000"/>
                <w:sz w:val="18"/>
                <w:szCs w:val="18"/>
              </w:rPr>
              <w:t>40</w:t>
            </w:r>
          </w:p>
        </w:tc>
        <w:tc>
          <w:tcPr>
            <w:tcW w:w="709" w:type="dxa"/>
            <w:tcBorders>
              <w:top w:val="dotted" w:sz="4" w:space="0" w:color="auto"/>
              <w:bottom w:val="single" w:sz="4" w:space="0" w:color="auto"/>
            </w:tcBorders>
          </w:tcPr>
          <w:p w:rsidR="005005B8" w:rsidRPr="00733007" w:rsidRDefault="00733007" w:rsidP="001E00B1">
            <w:pPr>
              <w:jc w:val="right"/>
              <w:rPr>
                <w:rFonts w:ascii="Palatino Linotype" w:hAnsi="Palatino Linotype"/>
                <w:sz w:val="18"/>
                <w:szCs w:val="18"/>
              </w:rPr>
            </w:pPr>
            <w:r>
              <w:rPr>
                <w:rFonts w:ascii="Palatino Linotype" w:hAnsi="Palatino Linotype"/>
                <w:sz w:val="18"/>
                <w:szCs w:val="18"/>
              </w:rPr>
              <w:t>100</w:t>
            </w:r>
          </w:p>
        </w:tc>
        <w:tc>
          <w:tcPr>
            <w:tcW w:w="1134" w:type="dxa"/>
            <w:tcBorders>
              <w:top w:val="dotted" w:sz="4" w:space="0" w:color="auto"/>
              <w:bottom w:val="single" w:sz="4" w:space="0" w:color="auto"/>
            </w:tcBorders>
          </w:tcPr>
          <w:p w:rsidR="005005B8" w:rsidRPr="000553D9" w:rsidRDefault="00373FB3" w:rsidP="00AE3DB1">
            <w:pPr>
              <w:jc w:val="right"/>
              <w:rPr>
                <w:rFonts w:ascii="Palatino Linotype" w:hAnsi="Palatino Linotype"/>
                <w:sz w:val="18"/>
                <w:szCs w:val="18"/>
                <w:lang w:val="id-ID"/>
              </w:rPr>
            </w:pPr>
            <w:r>
              <w:rPr>
                <w:rFonts w:ascii="Palatino Linotype" w:hAnsi="Palatino Linotype"/>
                <w:sz w:val="18"/>
                <w:szCs w:val="18"/>
              </w:rPr>
              <w:t>1.486</w:t>
            </w:r>
            <w:r w:rsidR="005005B8" w:rsidRPr="000553D9">
              <w:rPr>
                <w:rFonts w:ascii="Palatino Linotype" w:hAnsi="Palatino Linotype"/>
                <w:sz w:val="18"/>
                <w:szCs w:val="18"/>
                <w:lang w:val="id-ID"/>
              </w:rPr>
              <w:t>.</w:t>
            </w:r>
            <w:r w:rsidR="00AE3DB1">
              <w:rPr>
                <w:rFonts w:ascii="Palatino Linotype" w:hAnsi="Palatino Linotype"/>
                <w:sz w:val="18"/>
                <w:szCs w:val="18"/>
              </w:rPr>
              <w:t>6</w:t>
            </w:r>
            <w:r w:rsidR="005005B8" w:rsidRPr="000553D9">
              <w:rPr>
                <w:rFonts w:ascii="Palatino Linotype" w:hAnsi="Palatino Linotype"/>
                <w:sz w:val="18"/>
                <w:szCs w:val="18"/>
                <w:lang w:val="id-ID"/>
              </w:rPr>
              <w:t>00</w:t>
            </w:r>
          </w:p>
        </w:tc>
      </w:tr>
      <w:tr w:rsidR="005005B8" w:rsidRPr="000553D9" w:rsidTr="00E84CC2">
        <w:trPr>
          <w:trHeight w:val="257"/>
        </w:trPr>
        <w:tc>
          <w:tcPr>
            <w:tcW w:w="3969" w:type="dxa"/>
            <w:gridSpan w:val="2"/>
            <w:tcBorders>
              <w:top w:val="single" w:sz="4" w:space="0" w:color="auto"/>
            </w:tcBorders>
            <w:vAlign w:val="center"/>
          </w:tcPr>
          <w:p w:rsidR="005005B8" w:rsidRPr="000553D9" w:rsidRDefault="005005B8" w:rsidP="001E00B1">
            <w:pPr>
              <w:jc w:val="center"/>
              <w:rPr>
                <w:rFonts w:ascii="Palatino Linotype" w:hAnsi="Palatino Linotype"/>
                <w:sz w:val="18"/>
                <w:szCs w:val="18"/>
                <w:lang w:val="id-ID"/>
              </w:rPr>
            </w:pPr>
            <w:r w:rsidRPr="000553D9">
              <w:rPr>
                <w:rFonts w:ascii="Palatino Linotype" w:hAnsi="Palatino Linotype"/>
                <w:b/>
                <w:sz w:val="18"/>
                <w:szCs w:val="18"/>
              </w:rPr>
              <w:t>JUMLAH</w:t>
            </w:r>
            <w:r w:rsidRPr="000553D9">
              <w:rPr>
                <w:rFonts w:ascii="Palatino Linotype" w:hAnsi="Palatino Linotype"/>
                <w:b/>
                <w:sz w:val="18"/>
                <w:szCs w:val="18"/>
                <w:lang w:val="id-ID"/>
              </w:rPr>
              <w:t xml:space="preserve"> I + II</w:t>
            </w:r>
          </w:p>
        </w:tc>
        <w:tc>
          <w:tcPr>
            <w:tcW w:w="1134" w:type="dxa"/>
            <w:tcBorders>
              <w:top w:val="single" w:sz="4" w:space="0" w:color="auto"/>
            </w:tcBorders>
            <w:vAlign w:val="center"/>
          </w:tcPr>
          <w:p w:rsidR="005005B8" w:rsidRPr="000553D9" w:rsidRDefault="006923EF" w:rsidP="001E00B1">
            <w:pPr>
              <w:jc w:val="center"/>
              <w:rPr>
                <w:rFonts w:ascii="Palatino Linotype" w:hAnsi="Palatino Linotype" w:cs="Calibri"/>
                <w:b/>
                <w:color w:val="000000"/>
                <w:sz w:val="18"/>
                <w:szCs w:val="18"/>
              </w:rPr>
            </w:pPr>
            <w:r>
              <w:rPr>
                <w:rFonts w:ascii="Palatino Linotype" w:hAnsi="Palatino Linotype" w:cs="Calibri"/>
                <w:b/>
                <w:color w:val="000000"/>
                <w:sz w:val="18"/>
                <w:szCs w:val="18"/>
              </w:rPr>
              <w:t>560.990.775</w:t>
            </w:r>
          </w:p>
        </w:tc>
        <w:tc>
          <w:tcPr>
            <w:tcW w:w="1134" w:type="dxa"/>
            <w:tcBorders>
              <w:top w:val="single" w:sz="4" w:space="0" w:color="auto"/>
            </w:tcBorders>
            <w:vAlign w:val="center"/>
          </w:tcPr>
          <w:p w:rsidR="005005B8" w:rsidRPr="000553D9" w:rsidRDefault="006923EF" w:rsidP="006923EF">
            <w:pPr>
              <w:jc w:val="center"/>
              <w:rPr>
                <w:rFonts w:ascii="Palatino Linotype" w:hAnsi="Palatino Linotype" w:cs="Calibri"/>
                <w:b/>
                <w:color w:val="000000"/>
                <w:sz w:val="18"/>
                <w:szCs w:val="18"/>
              </w:rPr>
            </w:pPr>
            <w:r>
              <w:rPr>
                <w:rFonts w:ascii="Palatino Linotype" w:hAnsi="Palatino Linotype" w:cs="Calibri"/>
                <w:b/>
                <w:color w:val="000000"/>
                <w:sz w:val="18"/>
                <w:szCs w:val="18"/>
              </w:rPr>
              <w:t>536.169.155</w:t>
            </w:r>
          </w:p>
        </w:tc>
        <w:tc>
          <w:tcPr>
            <w:tcW w:w="709" w:type="dxa"/>
            <w:tcBorders>
              <w:top w:val="single" w:sz="4" w:space="0" w:color="auto"/>
            </w:tcBorders>
            <w:vAlign w:val="center"/>
          </w:tcPr>
          <w:p w:rsidR="005005B8" w:rsidRPr="000553D9" w:rsidRDefault="006923EF" w:rsidP="006923EF">
            <w:pPr>
              <w:jc w:val="center"/>
              <w:rPr>
                <w:rFonts w:ascii="Palatino Linotype" w:hAnsi="Palatino Linotype"/>
                <w:b/>
                <w:sz w:val="18"/>
                <w:szCs w:val="18"/>
                <w:lang w:val="id-ID"/>
              </w:rPr>
            </w:pPr>
            <w:r>
              <w:rPr>
                <w:rFonts w:ascii="Palatino Linotype" w:hAnsi="Palatino Linotype"/>
                <w:b/>
                <w:sz w:val="18"/>
                <w:szCs w:val="18"/>
              </w:rPr>
              <w:t>95</w:t>
            </w:r>
            <w:r w:rsidR="005005B8" w:rsidRPr="000553D9">
              <w:rPr>
                <w:rFonts w:ascii="Palatino Linotype" w:hAnsi="Palatino Linotype"/>
                <w:b/>
                <w:sz w:val="18"/>
                <w:szCs w:val="18"/>
                <w:lang w:val="id-ID"/>
              </w:rPr>
              <w:t>,</w:t>
            </w:r>
            <w:r>
              <w:rPr>
                <w:rFonts w:ascii="Palatino Linotype" w:hAnsi="Palatino Linotype"/>
                <w:b/>
                <w:sz w:val="18"/>
                <w:szCs w:val="18"/>
              </w:rPr>
              <w:t>58</w:t>
            </w:r>
          </w:p>
        </w:tc>
        <w:tc>
          <w:tcPr>
            <w:tcW w:w="709" w:type="dxa"/>
            <w:tcBorders>
              <w:top w:val="single" w:sz="4" w:space="0" w:color="auto"/>
            </w:tcBorders>
          </w:tcPr>
          <w:p w:rsidR="005005B8" w:rsidRPr="000553D9" w:rsidRDefault="00CA6FB0" w:rsidP="00E84CC2">
            <w:pPr>
              <w:jc w:val="right"/>
              <w:rPr>
                <w:rFonts w:ascii="Palatino Linotype" w:hAnsi="Palatino Linotype" w:cs="Calibri"/>
                <w:b/>
                <w:bCs/>
                <w:iCs/>
                <w:color w:val="000000"/>
                <w:sz w:val="18"/>
                <w:szCs w:val="18"/>
              </w:rPr>
            </w:pPr>
            <w:r>
              <w:rPr>
                <w:rFonts w:ascii="Palatino Linotype" w:hAnsi="Palatino Linotype" w:cs="Calibri"/>
                <w:b/>
                <w:bCs/>
                <w:iCs/>
                <w:color w:val="000000"/>
                <w:sz w:val="18"/>
                <w:szCs w:val="18"/>
              </w:rPr>
              <w:t>95,</w:t>
            </w:r>
            <w:r w:rsidR="006923EF">
              <w:rPr>
                <w:rFonts w:ascii="Palatino Linotype" w:hAnsi="Palatino Linotype" w:cs="Calibri"/>
                <w:b/>
                <w:bCs/>
                <w:iCs/>
                <w:color w:val="000000"/>
                <w:sz w:val="18"/>
                <w:szCs w:val="18"/>
              </w:rPr>
              <w:t>58</w:t>
            </w:r>
          </w:p>
        </w:tc>
        <w:tc>
          <w:tcPr>
            <w:tcW w:w="1134" w:type="dxa"/>
            <w:tcBorders>
              <w:top w:val="single" w:sz="4" w:space="0" w:color="auto"/>
            </w:tcBorders>
            <w:vAlign w:val="center"/>
          </w:tcPr>
          <w:p w:rsidR="005005B8" w:rsidRPr="000553D9" w:rsidRDefault="006923EF" w:rsidP="00E84CC2">
            <w:pPr>
              <w:ind w:right="-108"/>
              <w:jc w:val="right"/>
              <w:rPr>
                <w:rFonts w:ascii="Palatino Linotype" w:hAnsi="Palatino Linotype"/>
                <w:b/>
                <w:color w:val="000000"/>
                <w:sz w:val="18"/>
                <w:szCs w:val="18"/>
              </w:rPr>
            </w:pPr>
            <w:r>
              <w:rPr>
                <w:rFonts w:ascii="Palatino Linotype" w:hAnsi="Palatino Linotype" w:cs="Calibri"/>
                <w:b/>
                <w:bCs/>
                <w:iCs/>
                <w:color w:val="000000"/>
                <w:sz w:val="18"/>
                <w:szCs w:val="18"/>
              </w:rPr>
              <w:t>2</w:t>
            </w:r>
            <w:r w:rsidR="005005B8" w:rsidRPr="000553D9">
              <w:rPr>
                <w:rFonts w:ascii="Palatino Linotype" w:hAnsi="Palatino Linotype" w:cs="Calibri"/>
                <w:b/>
                <w:bCs/>
                <w:iCs/>
                <w:color w:val="000000"/>
                <w:sz w:val="18"/>
                <w:szCs w:val="18"/>
              </w:rPr>
              <w:t>4.</w:t>
            </w:r>
            <w:r>
              <w:rPr>
                <w:rFonts w:ascii="Palatino Linotype" w:hAnsi="Palatino Linotype" w:cs="Calibri"/>
                <w:b/>
                <w:bCs/>
                <w:iCs/>
                <w:color w:val="000000"/>
                <w:sz w:val="18"/>
                <w:szCs w:val="18"/>
              </w:rPr>
              <w:t>821</w:t>
            </w:r>
            <w:r w:rsidR="005005B8" w:rsidRPr="000553D9">
              <w:rPr>
                <w:rFonts w:ascii="Palatino Linotype" w:hAnsi="Palatino Linotype" w:cs="Calibri"/>
                <w:b/>
                <w:bCs/>
                <w:iCs/>
                <w:color w:val="000000"/>
                <w:sz w:val="18"/>
                <w:szCs w:val="18"/>
              </w:rPr>
              <w:t>.</w:t>
            </w:r>
            <w:r>
              <w:rPr>
                <w:rFonts w:ascii="Palatino Linotype" w:hAnsi="Palatino Linotype" w:cs="Calibri"/>
                <w:b/>
                <w:bCs/>
                <w:iCs/>
                <w:color w:val="000000"/>
                <w:sz w:val="18"/>
                <w:szCs w:val="18"/>
              </w:rPr>
              <w:t>62</w:t>
            </w:r>
            <w:r w:rsidR="005005B8" w:rsidRPr="000553D9">
              <w:rPr>
                <w:rFonts w:ascii="Palatino Linotype" w:hAnsi="Palatino Linotype" w:cs="Calibri"/>
                <w:b/>
                <w:bCs/>
                <w:iCs/>
                <w:color w:val="000000"/>
                <w:sz w:val="18"/>
                <w:szCs w:val="18"/>
              </w:rPr>
              <w:t>0</w:t>
            </w:r>
          </w:p>
        </w:tc>
      </w:tr>
    </w:tbl>
    <w:p w:rsidR="00503C34" w:rsidRPr="0093507A" w:rsidRDefault="00503C34" w:rsidP="001E00B1">
      <w:pPr>
        <w:jc w:val="both"/>
        <w:outlineLvl w:val="0"/>
        <w:rPr>
          <w:rFonts w:ascii="Palatino Linotype" w:hAnsi="Palatino Linotype"/>
          <w:sz w:val="22"/>
          <w:szCs w:val="22"/>
          <w:lang w:val="id-ID"/>
        </w:rPr>
      </w:pPr>
    </w:p>
    <w:p w:rsidR="003B71C0" w:rsidRPr="0093507A" w:rsidRDefault="003B71C0" w:rsidP="00945E45">
      <w:pPr>
        <w:pStyle w:val="ListParagraph"/>
        <w:numPr>
          <w:ilvl w:val="0"/>
          <w:numId w:val="27"/>
        </w:numPr>
        <w:jc w:val="both"/>
        <w:outlineLvl w:val="0"/>
        <w:rPr>
          <w:rFonts w:ascii="Palatino Linotype" w:hAnsi="Palatino Linotype"/>
          <w:b/>
          <w:sz w:val="22"/>
          <w:szCs w:val="22"/>
          <w:lang w:val="id-ID"/>
        </w:rPr>
      </w:pPr>
      <w:r w:rsidRPr="0093507A">
        <w:rPr>
          <w:rFonts w:ascii="Palatino Linotype" w:hAnsi="Palatino Linotype"/>
          <w:b/>
          <w:sz w:val="22"/>
          <w:szCs w:val="22"/>
          <w:lang w:val="id-ID"/>
        </w:rPr>
        <w:t xml:space="preserve">Realisasi Fisik Keuangan Kegiatan Pelatihan </w:t>
      </w:r>
    </w:p>
    <w:tbl>
      <w:tblPr>
        <w:tblStyle w:val="TableGrid"/>
        <w:tblW w:w="8755" w:type="dxa"/>
        <w:tblLayout w:type="fixed"/>
        <w:tblLook w:val="04A0"/>
      </w:tblPr>
      <w:tblGrid>
        <w:gridCol w:w="535"/>
        <w:gridCol w:w="3542"/>
        <w:gridCol w:w="1134"/>
        <w:gridCol w:w="1134"/>
        <w:gridCol w:w="709"/>
        <w:gridCol w:w="709"/>
        <w:gridCol w:w="992"/>
      </w:tblGrid>
      <w:tr w:rsidR="00E90ED2" w:rsidRPr="009135F1" w:rsidTr="00E84CC2">
        <w:trPr>
          <w:trHeight w:val="212"/>
        </w:trPr>
        <w:tc>
          <w:tcPr>
            <w:tcW w:w="535" w:type="dxa"/>
            <w:vMerge w:val="restart"/>
            <w:vAlign w:val="center"/>
          </w:tcPr>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No</w:t>
            </w:r>
          </w:p>
        </w:tc>
        <w:tc>
          <w:tcPr>
            <w:tcW w:w="3542" w:type="dxa"/>
            <w:vMerge w:val="restart"/>
            <w:vAlign w:val="center"/>
          </w:tcPr>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Jenis Pelatihan</w:t>
            </w:r>
          </w:p>
        </w:tc>
        <w:tc>
          <w:tcPr>
            <w:tcW w:w="1134" w:type="dxa"/>
            <w:vMerge w:val="restart"/>
            <w:vAlign w:val="center"/>
          </w:tcPr>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Dana</w:t>
            </w:r>
          </w:p>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(Rp.)</w:t>
            </w:r>
          </w:p>
        </w:tc>
        <w:tc>
          <w:tcPr>
            <w:tcW w:w="1843" w:type="dxa"/>
            <w:gridSpan w:val="2"/>
            <w:tcBorders>
              <w:bottom w:val="single" w:sz="4" w:space="0" w:color="auto"/>
            </w:tcBorders>
            <w:vAlign w:val="center"/>
          </w:tcPr>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Realisasi</w:t>
            </w:r>
          </w:p>
        </w:tc>
        <w:tc>
          <w:tcPr>
            <w:tcW w:w="709" w:type="dxa"/>
            <w:tcBorders>
              <w:bottom w:val="single" w:sz="4" w:space="0" w:color="auto"/>
            </w:tcBorders>
          </w:tcPr>
          <w:p w:rsidR="00E90ED2" w:rsidRPr="009135F1" w:rsidRDefault="00E90ED2" w:rsidP="001E00B1">
            <w:pPr>
              <w:rPr>
                <w:rFonts w:ascii="Palatino Linotype" w:hAnsi="Palatino Linotype"/>
                <w:b/>
                <w:sz w:val="18"/>
                <w:szCs w:val="18"/>
                <w:lang w:val="id-ID"/>
              </w:rPr>
            </w:pPr>
          </w:p>
        </w:tc>
        <w:tc>
          <w:tcPr>
            <w:tcW w:w="992" w:type="dxa"/>
            <w:vMerge w:val="restart"/>
            <w:vAlign w:val="center"/>
          </w:tcPr>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Sisa Dana (Rp.)</w:t>
            </w:r>
          </w:p>
        </w:tc>
      </w:tr>
      <w:tr w:rsidR="00E90ED2" w:rsidRPr="009135F1" w:rsidTr="00E84CC2">
        <w:trPr>
          <w:trHeight w:val="462"/>
        </w:trPr>
        <w:tc>
          <w:tcPr>
            <w:tcW w:w="535" w:type="dxa"/>
            <w:vMerge/>
            <w:tcBorders>
              <w:bottom w:val="single" w:sz="4" w:space="0" w:color="auto"/>
            </w:tcBorders>
          </w:tcPr>
          <w:p w:rsidR="00E90ED2" w:rsidRPr="009135F1" w:rsidRDefault="00E90ED2" w:rsidP="001E00B1">
            <w:pPr>
              <w:rPr>
                <w:rFonts w:ascii="Palatino Linotype" w:hAnsi="Palatino Linotype"/>
                <w:b/>
                <w:sz w:val="18"/>
                <w:szCs w:val="18"/>
                <w:lang w:val="id-ID"/>
              </w:rPr>
            </w:pPr>
          </w:p>
        </w:tc>
        <w:tc>
          <w:tcPr>
            <w:tcW w:w="3542" w:type="dxa"/>
            <w:vMerge/>
            <w:tcBorders>
              <w:bottom w:val="single" w:sz="4" w:space="0" w:color="auto"/>
            </w:tcBorders>
            <w:vAlign w:val="center"/>
          </w:tcPr>
          <w:p w:rsidR="00E90ED2" w:rsidRPr="009135F1" w:rsidRDefault="00E90ED2" w:rsidP="001E00B1">
            <w:pPr>
              <w:jc w:val="center"/>
              <w:rPr>
                <w:rFonts w:ascii="Palatino Linotype" w:hAnsi="Palatino Linotype"/>
                <w:b/>
                <w:sz w:val="18"/>
                <w:szCs w:val="18"/>
                <w:lang w:val="id-ID"/>
              </w:rPr>
            </w:pPr>
          </w:p>
        </w:tc>
        <w:tc>
          <w:tcPr>
            <w:tcW w:w="1134" w:type="dxa"/>
            <w:vMerge/>
            <w:tcBorders>
              <w:bottom w:val="single" w:sz="4" w:space="0" w:color="auto"/>
            </w:tcBorders>
            <w:vAlign w:val="center"/>
          </w:tcPr>
          <w:p w:rsidR="00E90ED2" w:rsidRPr="009135F1" w:rsidRDefault="00E90ED2" w:rsidP="001E00B1">
            <w:pPr>
              <w:jc w:val="center"/>
              <w:rPr>
                <w:rFonts w:ascii="Palatino Linotype" w:hAnsi="Palatino Linotype"/>
                <w:b/>
                <w:sz w:val="18"/>
                <w:szCs w:val="18"/>
                <w:lang w:val="id-ID"/>
              </w:rPr>
            </w:pPr>
          </w:p>
        </w:tc>
        <w:tc>
          <w:tcPr>
            <w:tcW w:w="1134" w:type="dxa"/>
            <w:tcBorders>
              <w:top w:val="single" w:sz="4" w:space="0" w:color="auto"/>
              <w:bottom w:val="single" w:sz="4" w:space="0" w:color="auto"/>
            </w:tcBorders>
            <w:vAlign w:val="center"/>
          </w:tcPr>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Keuangan (Rp.)</w:t>
            </w:r>
          </w:p>
        </w:tc>
        <w:tc>
          <w:tcPr>
            <w:tcW w:w="709" w:type="dxa"/>
            <w:tcBorders>
              <w:top w:val="single" w:sz="4" w:space="0" w:color="auto"/>
              <w:bottom w:val="single" w:sz="4" w:space="0" w:color="auto"/>
            </w:tcBorders>
            <w:vAlign w:val="center"/>
          </w:tcPr>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w:t>
            </w:r>
          </w:p>
        </w:tc>
        <w:tc>
          <w:tcPr>
            <w:tcW w:w="709" w:type="dxa"/>
            <w:tcBorders>
              <w:bottom w:val="single" w:sz="4" w:space="0" w:color="auto"/>
            </w:tcBorders>
            <w:vAlign w:val="center"/>
          </w:tcPr>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Fsk</w:t>
            </w:r>
          </w:p>
          <w:p w:rsidR="00E90ED2" w:rsidRPr="009135F1" w:rsidRDefault="00E90ED2" w:rsidP="001E00B1">
            <w:pPr>
              <w:jc w:val="center"/>
              <w:rPr>
                <w:rFonts w:ascii="Palatino Linotype" w:hAnsi="Palatino Linotype"/>
                <w:b/>
                <w:sz w:val="18"/>
                <w:szCs w:val="18"/>
                <w:lang w:val="id-ID"/>
              </w:rPr>
            </w:pPr>
            <w:r w:rsidRPr="009135F1">
              <w:rPr>
                <w:rFonts w:ascii="Palatino Linotype" w:hAnsi="Palatino Linotype"/>
                <w:b/>
                <w:sz w:val="18"/>
                <w:szCs w:val="18"/>
                <w:lang w:val="id-ID"/>
              </w:rPr>
              <w:t>%</w:t>
            </w:r>
          </w:p>
        </w:tc>
        <w:tc>
          <w:tcPr>
            <w:tcW w:w="992" w:type="dxa"/>
            <w:vMerge/>
            <w:tcBorders>
              <w:bottom w:val="single" w:sz="4" w:space="0" w:color="auto"/>
            </w:tcBorders>
            <w:vAlign w:val="center"/>
          </w:tcPr>
          <w:p w:rsidR="00E90ED2" w:rsidRPr="009135F1" w:rsidRDefault="00E90ED2" w:rsidP="001E00B1">
            <w:pPr>
              <w:jc w:val="center"/>
              <w:rPr>
                <w:rFonts w:ascii="Palatino Linotype" w:hAnsi="Palatino Linotype"/>
                <w:b/>
                <w:sz w:val="18"/>
                <w:szCs w:val="18"/>
                <w:lang w:val="id-ID"/>
              </w:rPr>
            </w:pPr>
          </w:p>
        </w:tc>
      </w:tr>
      <w:tr w:rsidR="00E90ED2" w:rsidRPr="00733007" w:rsidTr="00E84CC2">
        <w:trPr>
          <w:trHeight w:val="225"/>
        </w:trPr>
        <w:tc>
          <w:tcPr>
            <w:tcW w:w="535" w:type="dxa"/>
            <w:tcBorders>
              <w:bottom w:val="dotted" w:sz="4" w:space="0" w:color="auto"/>
            </w:tcBorders>
          </w:tcPr>
          <w:p w:rsidR="00E90ED2" w:rsidRPr="00733007" w:rsidRDefault="00E90ED2" w:rsidP="001E00B1">
            <w:pPr>
              <w:rPr>
                <w:rFonts w:ascii="Palatino Linotype" w:hAnsi="Palatino Linotype"/>
                <w:b/>
                <w:sz w:val="18"/>
                <w:szCs w:val="18"/>
                <w:lang w:val="id-ID"/>
              </w:rPr>
            </w:pPr>
            <w:r w:rsidRPr="00733007">
              <w:rPr>
                <w:rFonts w:ascii="Palatino Linotype" w:hAnsi="Palatino Linotype"/>
                <w:b/>
                <w:sz w:val="18"/>
                <w:szCs w:val="18"/>
                <w:lang w:val="id-ID"/>
              </w:rPr>
              <w:t>A</w:t>
            </w:r>
          </w:p>
        </w:tc>
        <w:tc>
          <w:tcPr>
            <w:tcW w:w="3542" w:type="dxa"/>
            <w:tcBorders>
              <w:bottom w:val="dotted" w:sz="4" w:space="0" w:color="auto"/>
            </w:tcBorders>
          </w:tcPr>
          <w:p w:rsidR="00E90ED2" w:rsidRPr="00733007" w:rsidRDefault="00E90ED2" w:rsidP="001E00B1">
            <w:pPr>
              <w:rPr>
                <w:rFonts w:ascii="Palatino Linotype" w:hAnsi="Palatino Linotype"/>
                <w:b/>
                <w:sz w:val="18"/>
                <w:szCs w:val="18"/>
                <w:lang w:val="id-ID"/>
              </w:rPr>
            </w:pPr>
            <w:r w:rsidRPr="00733007">
              <w:rPr>
                <w:rFonts w:ascii="Palatino Linotype" w:hAnsi="Palatino Linotype"/>
                <w:b/>
                <w:sz w:val="18"/>
                <w:szCs w:val="18"/>
                <w:lang w:val="id-ID"/>
              </w:rPr>
              <w:t xml:space="preserve">Kegiatan Pelatihan </w:t>
            </w:r>
          </w:p>
        </w:tc>
        <w:tc>
          <w:tcPr>
            <w:tcW w:w="1134" w:type="dxa"/>
            <w:tcBorders>
              <w:bottom w:val="dotted" w:sz="4" w:space="0" w:color="auto"/>
            </w:tcBorders>
          </w:tcPr>
          <w:p w:rsidR="00E90ED2" w:rsidRPr="00733007" w:rsidRDefault="00E90ED2" w:rsidP="001E00B1">
            <w:pPr>
              <w:rPr>
                <w:rFonts w:ascii="Palatino Linotype" w:hAnsi="Palatino Linotype"/>
                <w:b/>
                <w:sz w:val="18"/>
                <w:szCs w:val="18"/>
                <w:lang w:val="id-ID"/>
              </w:rPr>
            </w:pPr>
          </w:p>
        </w:tc>
        <w:tc>
          <w:tcPr>
            <w:tcW w:w="1134" w:type="dxa"/>
            <w:tcBorders>
              <w:bottom w:val="dotted" w:sz="4" w:space="0" w:color="auto"/>
            </w:tcBorders>
          </w:tcPr>
          <w:p w:rsidR="00E90ED2" w:rsidRPr="00733007" w:rsidRDefault="00E90ED2" w:rsidP="001E00B1">
            <w:pPr>
              <w:rPr>
                <w:rFonts w:ascii="Palatino Linotype" w:hAnsi="Palatino Linotype"/>
                <w:b/>
                <w:sz w:val="18"/>
                <w:szCs w:val="18"/>
                <w:lang w:val="id-ID"/>
              </w:rPr>
            </w:pPr>
          </w:p>
        </w:tc>
        <w:tc>
          <w:tcPr>
            <w:tcW w:w="709" w:type="dxa"/>
            <w:tcBorders>
              <w:bottom w:val="dotted" w:sz="4" w:space="0" w:color="auto"/>
            </w:tcBorders>
          </w:tcPr>
          <w:p w:rsidR="00E90ED2" w:rsidRPr="00733007" w:rsidRDefault="00E90ED2" w:rsidP="001E00B1">
            <w:pPr>
              <w:rPr>
                <w:rFonts w:ascii="Palatino Linotype" w:hAnsi="Palatino Linotype"/>
                <w:b/>
                <w:sz w:val="18"/>
                <w:szCs w:val="18"/>
                <w:lang w:val="id-ID"/>
              </w:rPr>
            </w:pPr>
          </w:p>
        </w:tc>
        <w:tc>
          <w:tcPr>
            <w:tcW w:w="709" w:type="dxa"/>
            <w:tcBorders>
              <w:bottom w:val="dotted" w:sz="4" w:space="0" w:color="auto"/>
            </w:tcBorders>
          </w:tcPr>
          <w:p w:rsidR="00E90ED2" w:rsidRPr="00733007" w:rsidRDefault="00E90ED2" w:rsidP="001E00B1">
            <w:pPr>
              <w:rPr>
                <w:rFonts w:ascii="Palatino Linotype" w:hAnsi="Palatino Linotype"/>
                <w:b/>
                <w:sz w:val="18"/>
                <w:szCs w:val="18"/>
                <w:lang w:val="id-ID"/>
              </w:rPr>
            </w:pPr>
          </w:p>
        </w:tc>
        <w:tc>
          <w:tcPr>
            <w:tcW w:w="992" w:type="dxa"/>
            <w:tcBorders>
              <w:bottom w:val="dotted" w:sz="4" w:space="0" w:color="auto"/>
            </w:tcBorders>
          </w:tcPr>
          <w:p w:rsidR="00E90ED2" w:rsidRPr="00733007" w:rsidRDefault="00E90ED2" w:rsidP="001E00B1">
            <w:pPr>
              <w:rPr>
                <w:rFonts w:ascii="Palatino Linotype" w:hAnsi="Palatino Linotype"/>
                <w:b/>
                <w:sz w:val="18"/>
                <w:szCs w:val="18"/>
                <w:lang w:val="id-ID"/>
              </w:rPr>
            </w:pPr>
          </w:p>
        </w:tc>
      </w:tr>
      <w:tr w:rsidR="009606FC" w:rsidRPr="00733007" w:rsidTr="00E84CC2">
        <w:trPr>
          <w:trHeight w:val="219"/>
        </w:trPr>
        <w:tc>
          <w:tcPr>
            <w:tcW w:w="535" w:type="dxa"/>
            <w:tcBorders>
              <w:top w:val="dotted" w:sz="4" w:space="0" w:color="auto"/>
              <w:bottom w:val="dotted" w:sz="4" w:space="0" w:color="auto"/>
            </w:tcBorders>
          </w:tcPr>
          <w:p w:rsidR="009606FC" w:rsidRPr="00733007" w:rsidRDefault="009606FC" w:rsidP="00712358">
            <w:pPr>
              <w:jc w:val="right"/>
              <w:rPr>
                <w:rFonts w:ascii="Palatino Linotype" w:hAnsi="Palatino Linotype"/>
                <w:sz w:val="18"/>
                <w:szCs w:val="18"/>
                <w:lang w:val="id-ID"/>
              </w:rPr>
            </w:pPr>
            <w:r w:rsidRPr="00733007">
              <w:rPr>
                <w:rFonts w:ascii="Palatino Linotype" w:hAnsi="Palatino Linotype"/>
                <w:sz w:val="18"/>
                <w:szCs w:val="18"/>
                <w:lang w:val="id-ID"/>
              </w:rPr>
              <w:t>1.</w:t>
            </w:r>
          </w:p>
        </w:tc>
        <w:tc>
          <w:tcPr>
            <w:tcW w:w="3542" w:type="dxa"/>
            <w:tcBorders>
              <w:top w:val="dotted" w:sz="4" w:space="0" w:color="auto"/>
              <w:bottom w:val="dotted" w:sz="4" w:space="0" w:color="auto"/>
            </w:tcBorders>
          </w:tcPr>
          <w:p w:rsidR="009606FC" w:rsidRPr="009606FC" w:rsidRDefault="009606FC" w:rsidP="006560DB">
            <w:pPr>
              <w:rPr>
                <w:rFonts w:ascii="Palatino Linotype" w:hAnsi="Palatino Linotype"/>
                <w:sz w:val="18"/>
                <w:szCs w:val="18"/>
              </w:rPr>
            </w:pPr>
            <w:r w:rsidRPr="00733007">
              <w:rPr>
                <w:rFonts w:ascii="Palatino Linotype" w:hAnsi="Palatino Linotype"/>
                <w:sz w:val="18"/>
                <w:szCs w:val="18"/>
                <w:lang w:val="id-ID"/>
              </w:rPr>
              <w:t>Pelatihan Dasar Teknis</w:t>
            </w:r>
            <w:r>
              <w:rPr>
                <w:rFonts w:ascii="Palatino Linotype" w:hAnsi="Palatino Linotype"/>
                <w:sz w:val="18"/>
                <w:szCs w:val="18"/>
              </w:rPr>
              <w:t xml:space="preserve"> Perkebunan</w:t>
            </w:r>
          </w:p>
        </w:tc>
        <w:tc>
          <w:tcPr>
            <w:tcW w:w="1134" w:type="dxa"/>
            <w:tcBorders>
              <w:top w:val="dotted" w:sz="4" w:space="0" w:color="auto"/>
              <w:bottom w:val="dotted" w:sz="4" w:space="0" w:color="auto"/>
            </w:tcBorders>
          </w:tcPr>
          <w:p w:rsidR="009606FC" w:rsidRPr="009606FC" w:rsidRDefault="009606FC" w:rsidP="00712358">
            <w:pPr>
              <w:jc w:val="right"/>
              <w:rPr>
                <w:rFonts w:ascii="Palatino Linotype" w:hAnsi="Palatino Linotype"/>
                <w:sz w:val="18"/>
                <w:szCs w:val="18"/>
              </w:rPr>
            </w:pPr>
            <w:r>
              <w:rPr>
                <w:rFonts w:ascii="Palatino Linotype" w:hAnsi="Palatino Linotype"/>
                <w:sz w:val="18"/>
                <w:szCs w:val="18"/>
              </w:rPr>
              <w:t>96.800.438</w:t>
            </w:r>
          </w:p>
        </w:tc>
        <w:tc>
          <w:tcPr>
            <w:tcW w:w="1134" w:type="dxa"/>
            <w:tcBorders>
              <w:top w:val="dotted" w:sz="4" w:space="0" w:color="auto"/>
              <w:bottom w:val="dotted" w:sz="4" w:space="0" w:color="auto"/>
            </w:tcBorders>
          </w:tcPr>
          <w:p w:rsidR="009606FC" w:rsidRPr="009606FC" w:rsidRDefault="009606FC" w:rsidP="00712358">
            <w:pPr>
              <w:jc w:val="right"/>
              <w:rPr>
                <w:rFonts w:ascii="Palatino Linotype" w:hAnsi="Palatino Linotype"/>
                <w:sz w:val="18"/>
                <w:szCs w:val="18"/>
              </w:rPr>
            </w:pPr>
            <w:r>
              <w:rPr>
                <w:rFonts w:ascii="Palatino Linotype" w:hAnsi="Palatino Linotype"/>
                <w:sz w:val="18"/>
                <w:szCs w:val="18"/>
              </w:rPr>
              <w:t>96.696.000</w:t>
            </w:r>
          </w:p>
        </w:tc>
        <w:tc>
          <w:tcPr>
            <w:tcW w:w="709" w:type="dxa"/>
            <w:tcBorders>
              <w:top w:val="dotted" w:sz="4" w:space="0" w:color="auto"/>
              <w:bottom w:val="dotted" w:sz="4" w:space="0" w:color="auto"/>
            </w:tcBorders>
          </w:tcPr>
          <w:p w:rsidR="009606FC" w:rsidRPr="00733007" w:rsidRDefault="009606FC" w:rsidP="00E0716B">
            <w:pPr>
              <w:jc w:val="right"/>
              <w:rPr>
                <w:rFonts w:ascii="Palatino Linotype" w:hAnsi="Palatino Linotype" w:cs="Calibri"/>
                <w:color w:val="000000"/>
                <w:sz w:val="18"/>
                <w:szCs w:val="18"/>
              </w:rPr>
            </w:pPr>
            <w:r w:rsidRPr="00733007">
              <w:rPr>
                <w:rFonts w:ascii="Palatino Linotype" w:hAnsi="Palatino Linotype" w:cs="Calibri"/>
                <w:color w:val="000000"/>
                <w:sz w:val="18"/>
                <w:szCs w:val="18"/>
              </w:rPr>
              <w:t>99,</w:t>
            </w:r>
            <w:r w:rsidR="00E0716B">
              <w:rPr>
                <w:rFonts w:ascii="Palatino Linotype" w:hAnsi="Palatino Linotype" w:cs="Calibri"/>
                <w:color w:val="000000"/>
                <w:sz w:val="18"/>
                <w:szCs w:val="18"/>
              </w:rPr>
              <w:t>8</w:t>
            </w:r>
            <w:r>
              <w:rPr>
                <w:rFonts w:ascii="Palatino Linotype" w:hAnsi="Palatino Linotype" w:cs="Calibri"/>
                <w:color w:val="000000"/>
                <w:sz w:val="18"/>
                <w:szCs w:val="18"/>
              </w:rPr>
              <w:t>9</w:t>
            </w:r>
          </w:p>
        </w:tc>
        <w:tc>
          <w:tcPr>
            <w:tcW w:w="709" w:type="dxa"/>
            <w:tcBorders>
              <w:top w:val="dotted" w:sz="4" w:space="0" w:color="auto"/>
              <w:bottom w:val="dotted" w:sz="4" w:space="0" w:color="auto"/>
            </w:tcBorders>
          </w:tcPr>
          <w:p w:rsidR="009606FC" w:rsidRPr="00733007" w:rsidRDefault="009606FC" w:rsidP="00712358">
            <w:pPr>
              <w:jc w:val="right"/>
              <w:rPr>
                <w:rFonts w:ascii="Palatino Linotype" w:hAnsi="Palatino Linotype"/>
                <w:sz w:val="18"/>
                <w:szCs w:val="18"/>
                <w:lang w:val="id-ID"/>
              </w:rPr>
            </w:pPr>
            <w:r w:rsidRPr="00733007">
              <w:rPr>
                <w:rFonts w:ascii="Palatino Linotype" w:hAnsi="Palatino Linotype"/>
                <w:sz w:val="18"/>
                <w:szCs w:val="18"/>
                <w:lang w:val="id-ID"/>
              </w:rPr>
              <w:t>100</w:t>
            </w:r>
          </w:p>
        </w:tc>
        <w:tc>
          <w:tcPr>
            <w:tcW w:w="992" w:type="dxa"/>
            <w:tcBorders>
              <w:top w:val="dotted" w:sz="4" w:space="0" w:color="auto"/>
              <w:bottom w:val="dotted" w:sz="4" w:space="0" w:color="auto"/>
            </w:tcBorders>
          </w:tcPr>
          <w:p w:rsidR="009606FC" w:rsidRPr="00733007" w:rsidRDefault="009606FC" w:rsidP="00E0716B">
            <w:pPr>
              <w:jc w:val="right"/>
              <w:rPr>
                <w:rFonts w:ascii="Palatino Linotype" w:hAnsi="Palatino Linotype" w:cs="Calibri"/>
                <w:color w:val="000000"/>
                <w:sz w:val="18"/>
                <w:szCs w:val="18"/>
              </w:rPr>
            </w:pPr>
            <w:r w:rsidRPr="00733007">
              <w:rPr>
                <w:rFonts w:ascii="Palatino Linotype" w:hAnsi="Palatino Linotype" w:cs="Calibri"/>
                <w:color w:val="000000"/>
                <w:sz w:val="18"/>
                <w:szCs w:val="18"/>
              </w:rPr>
              <w:t>10</w:t>
            </w:r>
            <w:r w:rsidR="00E0716B">
              <w:rPr>
                <w:rFonts w:ascii="Palatino Linotype" w:hAnsi="Palatino Linotype" w:cs="Calibri"/>
                <w:color w:val="000000"/>
                <w:sz w:val="18"/>
                <w:szCs w:val="18"/>
              </w:rPr>
              <w:t>4</w:t>
            </w:r>
            <w:r w:rsidRPr="00733007">
              <w:rPr>
                <w:rFonts w:ascii="Palatino Linotype" w:hAnsi="Palatino Linotype" w:cs="Calibri"/>
                <w:color w:val="000000"/>
                <w:sz w:val="18"/>
                <w:szCs w:val="18"/>
              </w:rPr>
              <w:t>.</w:t>
            </w:r>
            <w:r w:rsidR="00E0716B">
              <w:rPr>
                <w:rFonts w:ascii="Palatino Linotype" w:hAnsi="Palatino Linotype" w:cs="Calibri"/>
                <w:color w:val="000000"/>
                <w:sz w:val="18"/>
                <w:szCs w:val="18"/>
              </w:rPr>
              <w:t>438</w:t>
            </w:r>
          </w:p>
        </w:tc>
      </w:tr>
      <w:tr w:rsidR="00E0716B" w:rsidRPr="00733007" w:rsidTr="00E84CC2">
        <w:trPr>
          <w:trHeight w:val="201"/>
        </w:trPr>
        <w:tc>
          <w:tcPr>
            <w:tcW w:w="535" w:type="dxa"/>
            <w:tcBorders>
              <w:top w:val="dotted" w:sz="4" w:space="0" w:color="auto"/>
              <w:bottom w:val="dotted" w:sz="4" w:space="0" w:color="auto"/>
            </w:tcBorders>
          </w:tcPr>
          <w:p w:rsidR="00E0716B" w:rsidRPr="00733007" w:rsidRDefault="00E0716B" w:rsidP="00712358">
            <w:pPr>
              <w:jc w:val="right"/>
              <w:rPr>
                <w:rFonts w:ascii="Palatino Linotype" w:hAnsi="Palatino Linotype"/>
                <w:sz w:val="18"/>
                <w:szCs w:val="18"/>
                <w:lang w:val="id-ID"/>
              </w:rPr>
            </w:pPr>
            <w:r w:rsidRPr="00733007">
              <w:rPr>
                <w:rFonts w:ascii="Palatino Linotype" w:hAnsi="Palatino Linotype"/>
                <w:sz w:val="18"/>
                <w:szCs w:val="18"/>
                <w:lang w:val="id-ID"/>
              </w:rPr>
              <w:t>2.</w:t>
            </w:r>
          </w:p>
        </w:tc>
        <w:tc>
          <w:tcPr>
            <w:tcW w:w="3542" w:type="dxa"/>
            <w:tcBorders>
              <w:top w:val="dotted" w:sz="4" w:space="0" w:color="auto"/>
              <w:bottom w:val="dotted" w:sz="4" w:space="0" w:color="auto"/>
            </w:tcBorders>
          </w:tcPr>
          <w:p w:rsidR="00E0716B" w:rsidRPr="009606FC" w:rsidRDefault="00E0716B" w:rsidP="009606FC">
            <w:pPr>
              <w:rPr>
                <w:rFonts w:ascii="Palatino Linotype" w:hAnsi="Palatino Linotype"/>
                <w:sz w:val="18"/>
                <w:szCs w:val="18"/>
              </w:rPr>
            </w:pPr>
            <w:r w:rsidRPr="00733007">
              <w:rPr>
                <w:rFonts w:ascii="Palatino Linotype" w:hAnsi="Palatino Linotype"/>
                <w:sz w:val="18"/>
                <w:szCs w:val="18"/>
                <w:lang w:val="id-ID"/>
              </w:rPr>
              <w:t xml:space="preserve">Pelatihan </w:t>
            </w:r>
            <w:r>
              <w:rPr>
                <w:rFonts w:ascii="Palatino Linotype" w:hAnsi="Palatino Linotype"/>
                <w:sz w:val="18"/>
                <w:szCs w:val="18"/>
              </w:rPr>
              <w:t>Manajemen Usaha Skala Rumah Tangga</w:t>
            </w:r>
          </w:p>
        </w:tc>
        <w:tc>
          <w:tcPr>
            <w:tcW w:w="1134" w:type="dxa"/>
            <w:tcBorders>
              <w:top w:val="dotted" w:sz="4" w:space="0" w:color="auto"/>
              <w:bottom w:val="dotted" w:sz="4" w:space="0" w:color="auto"/>
            </w:tcBorders>
          </w:tcPr>
          <w:p w:rsidR="00E0716B" w:rsidRPr="00E0716B" w:rsidRDefault="00E0716B" w:rsidP="00712358">
            <w:pPr>
              <w:jc w:val="right"/>
              <w:rPr>
                <w:rFonts w:ascii="Palatino Linotype" w:hAnsi="Palatino Linotype"/>
                <w:sz w:val="18"/>
                <w:szCs w:val="18"/>
              </w:rPr>
            </w:pPr>
            <w:r>
              <w:rPr>
                <w:rFonts w:ascii="Palatino Linotype" w:hAnsi="Palatino Linotype"/>
                <w:sz w:val="18"/>
                <w:szCs w:val="18"/>
              </w:rPr>
              <w:t>91.180.000</w:t>
            </w:r>
          </w:p>
        </w:tc>
        <w:tc>
          <w:tcPr>
            <w:tcW w:w="1134" w:type="dxa"/>
            <w:tcBorders>
              <w:top w:val="dotted" w:sz="4" w:space="0" w:color="auto"/>
              <w:bottom w:val="dotted" w:sz="4" w:space="0" w:color="auto"/>
            </w:tcBorders>
          </w:tcPr>
          <w:p w:rsidR="00E0716B" w:rsidRPr="00E0716B" w:rsidRDefault="00E0716B" w:rsidP="00712358">
            <w:pPr>
              <w:jc w:val="right"/>
              <w:rPr>
                <w:rFonts w:ascii="Palatino Linotype" w:hAnsi="Palatino Linotype"/>
                <w:sz w:val="18"/>
                <w:szCs w:val="18"/>
              </w:rPr>
            </w:pPr>
            <w:r>
              <w:rPr>
                <w:rFonts w:ascii="Palatino Linotype" w:hAnsi="Palatino Linotype"/>
                <w:sz w:val="18"/>
                <w:szCs w:val="18"/>
              </w:rPr>
              <w:t>91.170.000</w:t>
            </w:r>
          </w:p>
        </w:tc>
        <w:tc>
          <w:tcPr>
            <w:tcW w:w="709" w:type="dxa"/>
            <w:tcBorders>
              <w:top w:val="dotted" w:sz="4" w:space="0" w:color="auto"/>
              <w:bottom w:val="dotted" w:sz="4" w:space="0" w:color="auto"/>
            </w:tcBorders>
          </w:tcPr>
          <w:p w:rsidR="00E0716B" w:rsidRPr="00733007" w:rsidRDefault="00E0716B" w:rsidP="006560DB">
            <w:pPr>
              <w:jc w:val="right"/>
              <w:rPr>
                <w:rFonts w:ascii="Palatino Linotype" w:hAnsi="Palatino Linotype" w:cs="Calibri"/>
                <w:color w:val="000000"/>
                <w:sz w:val="18"/>
                <w:szCs w:val="18"/>
              </w:rPr>
            </w:pPr>
            <w:r w:rsidRPr="00733007">
              <w:rPr>
                <w:rFonts w:ascii="Palatino Linotype" w:hAnsi="Palatino Linotype" w:cs="Calibri"/>
                <w:color w:val="000000"/>
                <w:sz w:val="18"/>
                <w:szCs w:val="18"/>
              </w:rPr>
              <w:t>9</w:t>
            </w:r>
            <w:r>
              <w:rPr>
                <w:rFonts w:ascii="Palatino Linotype" w:hAnsi="Palatino Linotype" w:cs="Calibri"/>
                <w:color w:val="000000"/>
                <w:sz w:val="18"/>
                <w:szCs w:val="18"/>
              </w:rPr>
              <w:t>9</w:t>
            </w:r>
            <w:r w:rsidRPr="00733007">
              <w:rPr>
                <w:rFonts w:ascii="Palatino Linotype" w:hAnsi="Palatino Linotype" w:cs="Calibri"/>
                <w:color w:val="000000"/>
                <w:sz w:val="18"/>
                <w:szCs w:val="18"/>
              </w:rPr>
              <w:t>,</w:t>
            </w:r>
            <w:r>
              <w:rPr>
                <w:rFonts w:ascii="Palatino Linotype" w:hAnsi="Palatino Linotype" w:cs="Calibri"/>
                <w:color w:val="000000"/>
                <w:sz w:val="18"/>
                <w:szCs w:val="18"/>
              </w:rPr>
              <w:t>99</w:t>
            </w:r>
          </w:p>
        </w:tc>
        <w:tc>
          <w:tcPr>
            <w:tcW w:w="709" w:type="dxa"/>
            <w:tcBorders>
              <w:top w:val="dotted" w:sz="4" w:space="0" w:color="auto"/>
              <w:bottom w:val="dotted" w:sz="4" w:space="0" w:color="auto"/>
            </w:tcBorders>
          </w:tcPr>
          <w:p w:rsidR="00E0716B" w:rsidRPr="00733007" w:rsidRDefault="00E0716B" w:rsidP="00712358">
            <w:pPr>
              <w:jc w:val="right"/>
              <w:rPr>
                <w:rFonts w:ascii="Palatino Linotype" w:hAnsi="Palatino Linotype"/>
                <w:sz w:val="18"/>
                <w:szCs w:val="18"/>
                <w:lang w:val="id-ID"/>
              </w:rPr>
            </w:pPr>
            <w:r w:rsidRPr="00733007">
              <w:rPr>
                <w:rFonts w:ascii="Palatino Linotype" w:hAnsi="Palatino Linotype"/>
                <w:sz w:val="18"/>
                <w:szCs w:val="18"/>
                <w:lang w:val="id-ID"/>
              </w:rPr>
              <w:t>100</w:t>
            </w:r>
          </w:p>
        </w:tc>
        <w:tc>
          <w:tcPr>
            <w:tcW w:w="992" w:type="dxa"/>
            <w:tcBorders>
              <w:top w:val="dotted" w:sz="4" w:space="0" w:color="auto"/>
              <w:bottom w:val="dotted" w:sz="4" w:space="0" w:color="auto"/>
            </w:tcBorders>
          </w:tcPr>
          <w:p w:rsidR="00E0716B" w:rsidRPr="00733007" w:rsidRDefault="00E0716B" w:rsidP="00E0716B">
            <w:pPr>
              <w:jc w:val="right"/>
              <w:rPr>
                <w:rFonts w:ascii="Palatino Linotype" w:hAnsi="Palatino Linotype" w:cs="Calibri"/>
                <w:color w:val="000000"/>
                <w:sz w:val="18"/>
                <w:szCs w:val="18"/>
              </w:rPr>
            </w:pPr>
            <w:r>
              <w:rPr>
                <w:rFonts w:ascii="Palatino Linotype" w:hAnsi="Palatino Linotype" w:cs="Calibri"/>
                <w:color w:val="000000"/>
                <w:sz w:val="18"/>
                <w:szCs w:val="18"/>
              </w:rPr>
              <w:t>10</w:t>
            </w:r>
            <w:r w:rsidRPr="00733007">
              <w:rPr>
                <w:rFonts w:ascii="Palatino Linotype" w:hAnsi="Palatino Linotype" w:cs="Calibri"/>
                <w:color w:val="000000"/>
                <w:sz w:val="18"/>
                <w:szCs w:val="18"/>
              </w:rPr>
              <w:t>.000</w:t>
            </w:r>
          </w:p>
        </w:tc>
      </w:tr>
      <w:tr w:rsidR="009606FC" w:rsidRPr="00733007" w:rsidTr="00E84CC2">
        <w:trPr>
          <w:trHeight w:val="311"/>
        </w:trPr>
        <w:tc>
          <w:tcPr>
            <w:tcW w:w="535" w:type="dxa"/>
            <w:tcBorders>
              <w:top w:val="dotted" w:sz="4" w:space="0" w:color="auto"/>
              <w:bottom w:val="dotted" w:sz="4" w:space="0" w:color="auto"/>
            </w:tcBorders>
          </w:tcPr>
          <w:p w:rsidR="009606FC" w:rsidRPr="00733007" w:rsidRDefault="009606FC" w:rsidP="00712358">
            <w:pPr>
              <w:jc w:val="right"/>
              <w:rPr>
                <w:rFonts w:ascii="Palatino Linotype" w:hAnsi="Palatino Linotype"/>
                <w:sz w:val="18"/>
                <w:szCs w:val="18"/>
                <w:lang w:val="id-ID"/>
              </w:rPr>
            </w:pPr>
            <w:r w:rsidRPr="00733007">
              <w:rPr>
                <w:rFonts w:ascii="Palatino Linotype" w:hAnsi="Palatino Linotype"/>
                <w:sz w:val="18"/>
                <w:szCs w:val="18"/>
                <w:lang w:val="id-ID"/>
              </w:rPr>
              <w:t>3.</w:t>
            </w:r>
          </w:p>
        </w:tc>
        <w:tc>
          <w:tcPr>
            <w:tcW w:w="3542" w:type="dxa"/>
            <w:tcBorders>
              <w:top w:val="dotted" w:sz="4" w:space="0" w:color="auto"/>
              <w:bottom w:val="dotted" w:sz="4" w:space="0" w:color="auto"/>
            </w:tcBorders>
          </w:tcPr>
          <w:p w:rsidR="009606FC" w:rsidRPr="009606FC" w:rsidRDefault="009606FC" w:rsidP="009606FC">
            <w:pPr>
              <w:rPr>
                <w:rFonts w:ascii="Palatino Linotype" w:hAnsi="Palatino Linotype"/>
                <w:sz w:val="18"/>
                <w:szCs w:val="18"/>
              </w:rPr>
            </w:pPr>
            <w:r w:rsidRPr="00733007">
              <w:rPr>
                <w:rFonts w:ascii="Palatino Linotype" w:hAnsi="Palatino Linotype"/>
                <w:sz w:val="18"/>
                <w:szCs w:val="18"/>
                <w:lang w:val="id-ID"/>
              </w:rPr>
              <w:t xml:space="preserve">Pelatihan </w:t>
            </w:r>
            <w:r>
              <w:rPr>
                <w:rFonts w:ascii="Palatino Linotype" w:hAnsi="Palatino Linotype"/>
                <w:sz w:val="18"/>
                <w:szCs w:val="18"/>
              </w:rPr>
              <w:t>Kader Kesehatan</w:t>
            </w:r>
          </w:p>
        </w:tc>
        <w:tc>
          <w:tcPr>
            <w:tcW w:w="1134" w:type="dxa"/>
            <w:tcBorders>
              <w:top w:val="dotted" w:sz="4" w:space="0" w:color="auto"/>
              <w:bottom w:val="dotted" w:sz="4" w:space="0" w:color="auto"/>
            </w:tcBorders>
          </w:tcPr>
          <w:p w:rsidR="009606FC" w:rsidRPr="009606FC" w:rsidRDefault="009606FC" w:rsidP="00712358">
            <w:pPr>
              <w:jc w:val="right"/>
              <w:rPr>
                <w:rFonts w:ascii="Palatino Linotype" w:hAnsi="Palatino Linotype"/>
                <w:sz w:val="18"/>
                <w:szCs w:val="18"/>
              </w:rPr>
            </w:pPr>
            <w:r>
              <w:rPr>
                <w:rFonts w:ascii="Palatino Linotype" w:hAnsi="Palatino Linotype"/>
                <w:sz w:val="18"/>
                <w:szCs w:val="18"/>
              </w:rPr>
              <w:t>86.825.000</w:t>
            </w:r>
          </w:p>
        </w:tc>
        <w:tc>
          <w:tcPr>
            <w:tcW w:w="1134" w:type="dxa"/>
            <w:tcBorders>
              <w:top w:val="dotted" w:sz="4" w:space="0" w:color="auto"/>
              <w:bottom w:val="dotted" w:sz="4" w:space="0" w:color="auto"/>
            </w:tcBorders>
          </w:tcPr>
          <w:p w:rsidR="009606FC" w:rsidRPr="009606FC" w:rsidRDefault="009606FC" w:rsidP="009606FC">
            <w:pPr>
              <w:jc w:val="right"/>
              <w:rPr>
                <w:rFonts w:ascii="Palatino Linotype" w:hAnsi="Palatino Linotype"/>
                <w:sz w:val="18"/>
                <w:szCs w:val="18"/>
              </w:rPr>
            </w:pPr>
            <w:r>
              <w:rPr>
                <w:rFonts w:ascii="Palatino Linotype" w:hAnsi="Palatino Linotype"/>
                <w:sz w:val="18"/>
                <w:szCs w:val="18"/>
              </w:rPr>
              <w:t>86.816.000</w:t>
            </w:r>
          </w:p>
        </w:tc>
        <w:tc>
          <w:tcPr>
            <w:tcW w:w="709" w:type="dxa"/>
            <w:tcBorders>
              <w:top w:val="dotted" w:sz="4" w:space="0" w:color="auto"/>
              <w:bottom w:val="dotted" w:sz="4" w:space="0" w:color="auto"/>
            </w:tcBorders>
          </w:tcPr>
          <w:p w:rsidR="009606FC" w:rsidRPr="00733007" w:rsidRDefault="009606FC" w:rsidP="009606FC">
            <w:pPr>
              <w:jc w:val="right"/>
              <w:rPr>
                <w:rFonts w:ascii="Palatino Linotype" w:hAnsi="Palatino Linotype" w:cs="Calibri"/>
                <w:color w:val="000000"/>
                <w:sz w:val="18"/>
                <w:szCs w:val="18"/>
              </w:rPr>
            </w:pPr>
            <w:r w:rsidRPr="00733007">
              <w:rPr>
                <w:rFonts w:ascii="Palatino Linotype" w:hAnsi="Palatino Linotype" w:cs="Calibri"/>
                <w:color w:val="000000"/>
                <w:sz w:val="18"/>
                <w:szCs w:val="18"/>
              </w:rPr>
              <w:t>9</w:t>
            </w:r>
            <w:r>
              <w:rPr>
                <w:rFonts w:ascii="Palatino Linotype" w:hAnsi="Palatino Linotype" w:cs="Calibri"/>
                <w:color w:val="000000"/>
                <w:sz w:val="18"/>
                <w:szCs w:val="18"/>
              </w:rPr>
              <w:t>9</w:t>
            </w:r>
            <w:r w:rsidRPr="00733007">
              <w:rPr>
                <w:rFonts w:ascii="Palatino Linotype" w:hAnsi="Palatino Linotype" w:cs="Calibri"/>
                <w:color w:val="000000"/>
                <w:sz w:val="18"/>
                <w:szCs w:val="18"/>
              </w:rPr>
              <w:t>,</w:t>
            </w:r>
            <w:r>
              <w:rPr>
                <w:rFonts w:ascii="Palatino Linotype" w:hAnsi="Palatino Linotype" w:cs="Calibri"/>
                <w:color w:val="000000"/>
                <w:sz w:val="18"/>
                <w:szCs w:val="18"/>
              </w:rPr>
              <w:t>99</w:t>
            </w:r>
          </w:p>
        </w:tc>
        <w:tc>
          <w:tcPr>
            <w:tcW w:w="709" w:type="dxa"/>
            <w:tcBorders>
              <w:top w:val="dotted" w:sz="4" w:space="0" w:color="auto"/>
              <w:bottom w:val="dotted" w:sz="4" w:space="0" w:color="auto"/>
            </w:tcBorders>
          </w:tcPr>
          <w:p w:rsidR="009606FC" w:rsidRPr="00733007" w:rsidRDefault="009606FC" w:rsidP="00712358">
            <w:pPr>
              <w:jc w:val="right"/>
              <w:rPr>
                <w:rFonts w:ascii="Palatino Linotype" w:hAnsi="Palatino Linotype"/>
                <w:sz w:val="18"/>
                <w:szCs w:val="18"/>
                <w:lang w:val="id-ID"/>
              </w:rPr>
            </w:pPr>
            <w:r w:rsidRPr="00733007">
              <w:rPr>
                <w:rFonts w:ascii="Palatino Linotype" w:hAnsi="Palatino Linotype"/>
                <w:sz w:val="18"/>
                <w:szCs w:val="18"/>
                <w:lang w:val="id-ID"/>
              </w:rPr>
              <w:t>100</w:t>
            </w:r>
          </w:p>
        </w:tc>
        <w:tc>
          <w:tcPr>
            <w:tcW w:w="992" w:type="dxa"/>
            <w:tcBorders>
              <w:top w:val="dotted" w:sz="4" w:space="0" w:color="auto"/>
              <w:bottom w:val="dotted" w:sz="4" w:space="0" w:color="auto"/>
            </w:tcBorders>
          </w:tcPr>
          <w:p w:rsidR="009606FC" w:rsidRPr="00733007" w:rsidRDefault="00E0716B" w:rsidP="00CA6FB0">
            <w:pPr>
              <w:jc w:val="right"/>
              <w:rPr>
                <w:rFonts w:ascii="Palatino Linotype" w:hAnsi="Palatino Linotype" w:cs="Calibri"/>
                <w:color w:val="000000"/>
                <w:sz w:val="18"/>
                <w:szCs w:val="18"/>
              </w:rPr>
            </w:pPr>
            <w:r>
              <w:rPr>
                <w:rFonts w:ascii="Palatino Linotype" w:hAnsi="Palatino Linotype" w:cs="Calibri"/>
                <w:color w:val="000000"/>
                <w:sz w:val="18"/>
                <w:szCs w:val="18"/>
              </w:rPr>
              <w:t>9</w:t>
            </w:r>
            <w:r w:rsidR="009606FC" w:rsidRPr="00733007">
              <w:rPr>
                <w:rFonts w:ascii="Palatino Linotype" w:hAnsi="Palatino Linotype" w:cs="Calibri"/>
                <w:color w:val="000000"/>
                <w:sz w:val="18"/>
                <w:szCs w:val="18"/>
              </w:rPr>
              <w:t>.000</w:t>
            </w:r>
          </w:p>
        </w:tc>
      </w:tr>
      <w:tr w:rsidR="00E0716B" w:rsidRPr="00733007" w:rsidTr="00E84CC2">
        <w:trPr>
          <w:trHeight w:val="311"/>
        </w:trPr>
        <w:tc>
          <w:tcPr>
            <w:tcW w:w="535" w:type="dxa"/>
            <w:tcBorders>
              <w:top w:val="dotted" w:sz="4" w:space="0" w:color="auto"/>
              <w:bottom w:val="dotted" w:sz="4" w:space="0" w:color="auto"/>
            </w:tcBorders>
          </w:tcPr>
          <w:p w:rsidR="00E0716B" w:rsidRPr="00733007" w:rsidRDefault="00E0716B" w:rsidP="00712358">
            <w:pPr>
              <w:jc w:val="right"/>
              <w:rPr>
                <w:rFonts w:ascii="Palatino Linotype" w:hAnsi="Palatino Linotype"/>
                <w:sz w:val="18"/>
                <w:szCs w:val="18"/>
                <w:lang w:val="id-ID"/>
              </w:rPr>
            </w:pPr>
          </w:p>
        </w:tc>
        <w:tc>
          <w:tcPr>
            <w:tcW w:w="3542" w:type="dxa"/>
            <w:tcBorders>
              <w:top w:val="dotted" w:sz="4" w:space="0" w:color="auto"/>
              <w:bottom w:val="dotted" w:sz="4" w:space="0" w:color="auto"/>
            </w:tcBorders>
          </w:tcPr>
          <w:p w:rsidR="00E0716B" w:rsidRPr="00733007" w:rsidRDefault="00E0716B" w:rsidP="009606FC">
            <w:pPr>
              <w:rPr>
                <w:rFonts w:ascii="Palatino Linotype" w:hAnsi="Palatino Linotype"/>
                <w:sz w:val="18"/>
                <w:szCs w:val="18"/>
                <w:lang w:val="id-ID"/>
              </w:rPr>
            </w:pPr>
          </w:p>
        </w:tc>
        <w:tc>
          <w:tcPr>
            <w:tcW w:w="1134" w:type="dxa"/>
            <w:tcBorders>
              <w:top w:val="dotted" w:sz="4" w:space="0" w:color="auto"/>
              <w:bottom w:val="dotted" w:sz="4" w:space="0" w:color="auto"/>
            </w:tcBorders>
          </w:tcPr>
          <w:p w:rsidR="00E0716B" w:rsidRDefault="00E0716B" w:rsidP="00712358">
            <w:pPr>
              <w:jc w:val="right"/>
              <w:rPr>
                <w:rFonts w:ascii="Palatino Linotype" w:hAnsi="Palatino Linotype"/>
                <w:sz w:val="18"/>
                <w:szCs w:val="18"/>
              </w:rPr>
            </w:pPr>
          </w:p>
        </w:tc>
        <w:tc>
          <w:tcPr>
            <w:tcW w:w="1134" w:type="dxa"/>
            <w:tcBorders>
              <w:top w:val="dotted" w:sz="4" w:space="0" w:color="auto"/>
              <w:bottom w:val="dotted" w:sz="4" w:space="0" w:color="auto"/>
            </w:tcBorders>
          </w:tcPr>
          <w:p w:rsidR="00E0716B" w:rsidRDefault="00E0716B" w:rsidP="009606FC">
            <w:pPr>
              <w:jc w:val="right"/>
              <w:rPr>
                <w:rFonts w:ascii="Palatino Linotype" w:hAnsi="Palatino Linotype"/>
                <w:sz w:val="18"/>
                <w:szCs w:val="18"/>
              </w:rPr>
            </w:pPr>
          </w:p>
        </w:tc>
        <w:tc>
          <w:tcPr>
            <w:tcW w:w="709" w:type="dxa"/>
            <w:tcBorders>
              <w:top w:val="dotted" w:sz="4" w:space="0" w:color="auto"/>
              <w:bottom w:val="dotted" w:sz="4" w:space="0" w:color="auto"/>
            </w:tcBorders>
          </w:tcPr>
          <w:p w:rsidR="00E0716B" w:rsidRPr="00733007" w:rsidRDefault="00E0716B" w:rsidP="009606FC">
            <w:pPr>
              <w:jc w:val="right"/>
              <w:rPr>
                <w:rFonts w:ascii="Palatino Linotype" w:hAnsi="Palatino Linotype" w:cs="Calibri"/>
                <w:color w:val="000000"/>
                <w:sz w:val="18"/>
                <w:szCs w:val="18"/>
              </w:rPr>
            </w:pPr>
          </w:p>
        </w:tc>
        <w:tc>
          <w:tcPr>
            <w:tcW w:w="709" w:type="dxa"/>
            <w:tcBorders>
              <w:top w:val="dotted" w:sz="4" w:space="0" w:color="auto"/>
              <w:bottom w:val="dotted" w:sz="4" w:space="0" w:color="auto"/>
            </w:tcBorders>
          </w:tcPr>
          <w:p w:rsidR="00E0716B" w:rsidRPr="00733007" w:rsidRDefault="00E0716B" w:rsidP="00712358">
            <w:pPr>
              <w:jc w:val="right"/>
              <w:rPr>
                <w:rFonts w:ascii="Palatino Linotype" w:hAnsi="Palatino Linotype"/>
                <w:sz w:val="18"/>
                <w:szCs w:val="18"/>
                <w:lang w:val="id-ID"/>
              </w:rPr>
            </w:pPr>
          </w:p>
        </w:tc>
        <w:tc>
          <w:tcPr>
            <w:tcW w:w="992" w:type="dxa"/>
            <w:tcBorders>
              <w:top w:val="dotted" w:sz="4" w:space="0" w:color="auto"/>
              <w:bottom w:val="dotted" w:sz="4" w:space="0" w:color="auto"/>
            </w:tcBorders>
          </w:tcPr>
          <w:p w:rsidR="00E0716B" w:rsidRDefault="00E0716B" w:rsidP="00CA6FB0">
            <w:pPr>
              <w:jc w:val="right"/>
              <w:rPr>
                <w:rFonts w:ascii="Palatino Linotype" w:hAnsi="Palatino Linotype" w:cs="Calibri"/>
                <w:color w:val="000000"/>
                <w:sz w:val="18"/>
                <w:szCs w:val="18"/>
              </w:rPr>
            </w:pPr>
          </w:p>
        </w:tc>
      </w:tr>
      <w:tr w:rsidR="00E90ED2" w:rsidRPr="00733007" w:rsidTr="00E84CC2">
        <w:trPr>
          <w:trHeight w:val="187"/>
        </w:trPr>
        <w:tc>
          <w:tcPr>
            <w:tcW w:w="535" w:type="dxa"/>
            <w:tcBorders>
              <w:top w:val="dotted" w:sz="4" w:space="0" w:color="auto"/>
              <w:bottom w:val="dotted" w:sz="4" w:space="0" w:color="auto"/>
            </w:tcBorders>
          </w:tcPr>
          <w:p w:rsidR="00E90ED2" w:rsidRPr="00733007" w:rsidRDefault="00E90ED2" w:rsidP="00712358">
            <w:pPr>
              <w:rPr>
                <w:rFonts w:ascii="Palatino Linotype" w:hAnsi="Palatino Linotype"/>
                <w:b/>
                <w:sz w:val="18"/>
                <w:szCs w:val="18"/>
                <w:lang w:val="id-ID"/>
              </w:rPr>
            </w:pPr>
            <w:r w:rsidRPr="00733007">
              <w:rPr>
                <w:rFonts w:ascii="Palatino Linotype" w:hAnsi="Palatino Linotype"/>
                <w:b/>
                <w:sz w:val="18"/>
                <w:szCs w:val="18"/>
                <w:lang w:val="id-ID"/>
              </w:rPr>
              <w:t>B.</w:t>
            </w:r>
          </w:p>
        </w:tc>
        <w:tc>
          <w:tcPr>
            <w:tcW w:w="3542" w:type="dxa"/>
            <w:tcBorders>
              <w:top w:val="dotted" w:sz="4" w:space="0" w:color="auto"/>
              <w:bottom w:val="dotted" w:sz="4" w:space="0" w:color="auto"/>
            </w:tcBorders>
          </w:tcPr>
          <w:p w:rsidR="00E90ED2" w:rsidRPr="00733007" w:rsidRDefault="00E90ED2" w:rsidP="00712358">
            <w:pPr>
              <w:rPr>
                <w:rFonts w:ascii="Palatino Linotype" w:hAnsi="Palatino Linotype"/>
                <w:b/>
                <w:sz w:val="18"/>
                <w:szCs w:val="18"/>
                <w:lang w:val="id-ID"/>
              </w:rPr>
            </w:pPr>
            <w:r w:rsidRPr="00733007">
              <w:rPr>
                <w:rFonts w:ascii="Palatino Linotype" w:hAnsi="Palatino Linotype"/>
                <w:b/>
                <w:sz w:val="18"/>
                <w:szCs w:val="18"/>
                <w:lang w:val="id-ID"/>
              </w:rPr>
              <w:t>Kegiatan Penunjang</w:t>
            </w:r>
          </w:p>
        </w:tc>
        <w:tc>
          <w:tcPr>
            <w:tcW w:w="1134" w:type="dxa"/>
            <w:tcBorders>
              <w:top w:val="dotted" w:sz="4" w:space="0" w:color="auto"/>
              <w:bottom w:val="dotted" w:sz="4" w:space="0" w:color="auto"/>
            </w:tcBorders>
          </w:tcPr>
          <w:p w:rsidR="00E90ED2" w:rsidRPr="00733007" w:rsidRDefault="00E90ED2" w:rsidP="00712358">
            <w:pPr>
              <w:jc w:val="right"/>
              <w:rPr>
                <w:rFonts w:ascii="Palatino Linotype" w:hAnsi="Palatino Linotype"/>
                <w:b/>
                <w:sz w:val="18"/>
                <w:szCs w:val="18"/>
                <w:lang w:val="id-ID"/>
              </w:rPr>
            </w:pPr>
          </w:p>
        </w:tc>
        <w:tc>
          <w:tcPr>
            <w:tcW w:w="1134" w:type="dxa"/>
            <w:tcBorders>
              <w:top w:val="dotted" w:sz="4" w:space="0" w:color="auto"/>
              <w:bottom w:val="dotted" w:sz="4" w:space="0" w:color="auto"/>
            </w:tcBorders>
          </w:tcPr>
          <w:p w:rsidR="00E90ED2" w:rsidRPr="00733007" w:rsidRDefault="00E90ED2" w:rsidP="00712358">
            <w:pPr>
              <w:jc w:val="right"/>
              <w:rPr>
                <w:rFonts w:ascii="Palatino Linotype" w:hAnsi="Palatino Linotype"/>
                <w:b/>
                <w:sz w:val="18"/>
                <w:szCs w:val="18"/>
                <w:lang w:val="id-ID"/>
              </w:rPr>
            </w:pPr>
          </w:p>
        </w:tc>
        <w:tc>
          <w:tcPr>
            <w:tcW w:w="709" w:type="dxa"/>
            <w:tcBorders>
              <w:top w:val="dotted" w:sz="4" w:space="0" w:color="auto"/>
              <w:bottom w:val="dotted" w:sz="4" w:space="0" w:color="auto"/>
            </w:tcBorders>
          </w:tcPr>
          <w:p w:rsidR="00E90ED2" w:rsidRPr="00733007" w:rsidRDefault="00E90ED2" w:rsidP="00712358">
            <w:pPr>
              <w:jc w:val="right"/>
              <w:rPr>
                <w:rFonts w:ascii="Palatino Linotype" w:hAnsi="Palatino Linotype"/>
                <w:b/>
                <w:sz w:val="18"/>
                <w:szCs w:val="18"/>
                <w:lang w:val="id-ID"/>
              </w:rPr>
            </w:pPr>
          </w:p>
        </w:tc>
        <w:tc>
          <w:tcPr>
            <w:tcW w:w="709" w:type="dxa"/>
            <w:tcBorders>
              <w:top w:val="dotted" w:sz="4" w:space="0" w:color="auto"/>
              <w:bottom w:val="dotted" w:sz="4" w:space="0" w:color="auto"/>
            </w:tcBorders>
          </w:tcPr>
          <w:p w:rsidR="00E90ED2" w:rsidRPr="00733007" w:rsidRDefault="00E90ED2" w:rsidP="00712358">
            <w:pPr>
              <w:jc w:val="right"/>
              <w:rPr>
                <w:rFonts w:ascii="Palatino Linotype" w:hAnsi="Palatino Linotype"/>
                <w:b/>
                <w:sz w:val="18"/>
                <w:szCs w:val="18"/>
                <w:lang w:val="id-ID"/>
              </w:rPr>
            </w:pPr>
          </w:p>
        </w:tc>
        <w:tc>
          <w:tcPr>
            <w:tcW w:w="992" w:type="dxa"/>
            <w:tcBorders>
              <w:top w:val="dotted" w:sz="4" w:space="0" w:color="auto"/>
              <w:bottom w:val="dotted" w:sz="4" w:space="0" w:color="auto"/>
            </w:tcBorders>
          </w:tcPr>
          <w:p w:rsidR="00E90ED2" w:rsidRPr="00733007" w:rsidRDefault="00E90ED2" w:rsidP="00CA6FB0">
            <w:pPr>
              <w:jc w:val="right"/>
              <w:rPr>
                <w:rFonts w:ascii="Palatino Linotype" w:hAnsi="Palatino Linotype"/>
                <w:b/>
                <w:sz w:val="18"/>
                <w:szCs w:val="18"/>
                <w:lang w:val="id-ID"/>
              </w:rPr>
            </w:pPr>
          </w:p>
        </w:tc>
      </w:tr>
      <w:tr w:rsidR="00E0716B" w:rsidRPr="00733007" w:rsidTr="00E84CC2">
        <w:trPr>
          <w:trHeight w:val="307"/>
        </w:trPr>
        <w:tc>
          <w:tcPr>
            <w:tcW w:w="535" w:type="dxa"/>
            <w:tcBorders>
              <w:top w:val="dotted" w:sz="4" w:space="0" w:color="auto"/>
              <w:bottom w:val="dotted" w:sz="4" w:space="0" w:color="auto"/>
            </w:tcBorders>
          </w:tcPr>
          <w:p w:rsidR="00E0716B" w:rsidRPr="00733007" w:rsidRDefault="00E0716B" w:rsidP="00712358">
            <w:pPr>
              <w:jc w:val="right"/>
              <w:rPr>
                <w:rFonts w:ascii="Palatino Linotype" w:hAnsi="Palatino Linotype"/>
                <w:sz w:val="18"/>
                <w:szCs w:val="18"/>
                <w:lang w:val="id-ID"/>
              </w:rPr>
            </w:pPr>
            <w:r w:rsidRPr="00733007">
              <w:rPr>
                <w:rFonts w:ascii="Palatino Linotype" w:hAnsi="Palatino Linotype"/>
                <w:sz w:val="18"/>
                <w:szCs w:val="18"/>
                <w:lang w:val="id-ID"/>
              </w:rPr>
              <w:t>1.</w:t>
            </w:r>
          </w:p>
        </w:tc>
        <w:tc>
          <w:tcPr>
            <w:tcW w:w="3542" w:type="dxa"/>
            <w:tcBorders>
              <w:top w:val="dotted" w:sz="4" w:space="0" w:color="auto"/>
              <w:bottom w:val="dotted" w:sz="4" w:space="0" w:color="auto"/>
            </w:tcBorders>
          </w:tcPr>
          <w:p w:rsidR="00E0716B" w:rsidRPr="00733007" w:rsidRDefault="00E0716B" w:rsidP="00E0716B">
            <w:pPr>
              <w:rPr>
                <w:rFonts w:ascii="Palatino Linotype" w:hAnsi="Palatino Linotype"/>
                <w:sz w:val="18"/>
                <w:szCs w:val="18"/>
                <w:lang w:val="id-ID"/>
              </w:rPr>
            </w:pPr>
            <w:r w:rsidRPr="00733007">
              <w:rPr>
                <w:rFonts w:ascii="Palatino Linotype" w:hAnsi="Palatino Linotype"/>
                <w:sz w:val="18"/>
                <w:szCs w:val="18"/>
                <w:lang w:val="id-ID"/>
              </w:rPr>
              <w:t xml:space="preserve">Evaluasi Pasca Pelatihan </w:t>
            </w:r>
          </w:p>
        </w:tc>
        <w:tc>
          <w:tcPr>
            <w:tcW w:w="1134" w:type="dxa"/>
            <w:tcBorders>
              <w:top w:val="dotted" w:sz="4" w:space="0" w:color="auto"/>
              <w:bottom w:val="dotted" w:sz="4" w:space="0" w:color="auto"/>
            </w:tcBorders>
            <w:vAlign w:val="center"/>
          </w:tcPr>
          <w:p w:rsidR="00E0716B" w:rsidRPr="00733007" w:rsidRDefault="00E0716B" w:rsidP="00E0716B">
            <w:pPr>
              <w:jc w:val="right"/>
              <w:rPr>
                <w:rFonts w:ascii="Palatino Linotype" w:hAnsi="Palatino Linotype"/>
                <w:sz w:val="18"/>
                <w:szCs w:val="18"/>
                <w:lang w:val="id-ID"/>
              </w:rPr>
            </w:pPr>
            <w:r>
              <w:rPr>
                <w:rFonts w:ascii="Palatino Linotype" w:hAnsi="Palatino Linotype"/>
                <w:sz w:val="18"/>
                <w:szCs w:val="18"/>
              </w:rPr>
              <w:t>3</w:t>
            </w:r>
            <w:r w:rsidRPr="00733007">
              <w:rPr>
                <w:rFonts w:ascii="Palatino Linotype" w:hAnsi="Palatino Linotype"/>
                <w:sz w:val="18"/>
                <w:szCs w:val="18"/>
                <w:lang w:val="id-ID"/>
              </w:rPr>
              <w:t>2.</w:t>
            </w:r>
            <w:r>
              <w:rPr>
                <w:rFonts w:ascii="Palatino Linotype" w:hAnsi="Palatino Linotype"/>
                <w:sz w:val="18"/>
                <w:szCs w:val="18"/>
              </w:rPr>
              <w:t>493</w:t>
            </w:r>
            <w:r w:rsidRPr="00733007">
              <w:rPr>
                <w:rFonts w:ascii="Palatino Linotype" w:hAnsi="Palatino Linotype"/>
                <w:sz w:val="18"/>
                <w:szCs w:val="18"/>
                <w:lang w:val="id-ID"/>
              </w:rPr>
              <w:t>.000</w:t>
            </w:r>
          </w:p>
        </w:tc>
        <w:tc>
          <w:tcPr>
            <w:tcW w:w="1134" w:type="dxa"/>
            <w:tcBorders>
              <w:top w:val="dotted" w:sz="4" w:space="0" w:color="auto"/>
              <w:bottom w:val="dotted" w:sz="4" w:space="0" w:color="auto"/>
            </w:tcBorders>
            <w:vAlign w:val="center"/>
          </w:tcPr>
          <w:p w:rsidR="00E0716B" w:rsidRPr="00733007" w:rsidRDefault="00E0716B" w:rsidP="006560DB">
            <w:pPr>
              <w:jc w:val="right"/>
              <w:rPr>
                <w:rFonts w:ascii="Palatino Linotype" w:hAnsi="Palatino Linotype"/>
                <w:sz w:val="18"/>
                <w:szCs w:val="18"/>
                <w:lang w:val="id-ID"/>
              </w:rPr>
            </w:pPr>
            <w:r>
              <w:rPr>
                <w:rFonts w:ascii="Palatino Linotype" w:hAnsi="Palatino Linotype"/>
                <w:sz w:val="18"/>
                <w:szCs w:val="18"/>
              </w:rPr>
              <w:t>3</w:t>
            </w:r>
            <w:r w:rsidRPr="00733007">
              <w:rPr>
                <w:rFonts w:ascii="Palatino Linotype" w:hAnsi="Palatino Linotype"/>
                <w:sz w:val="18"/>
                <w:szCs w:val="18"/>
                <w:lang w:val="id-ID"/>
              </w:rPr>
              <w:t>2.</w:t>
            </w:r>
            <w:r>
              <w:rPr>
                <w:rFonts w:ascii="Palatino Linotype" w:hAnsi="Palatino Linotype"/>
                <w:sz w:val="18"/>
                <w:szCs w:val="18"/>
              </w:rPr>
              <w:t>493</w:t>
            </w:r>
            <w:r w:rsidRPr="00733007">
              <w:rPr>
                <w:rFonts w:ascii="Palatino Linotype" w:hAnsi="Palatino Linotype"/>
                <w:sz w:val="18"/>
                <w:szCs w:val="18"/>
                <w:lang w:val="id-ID"/>
              </w:rPr>
              <w:t>.000</w:t>
            </w:r>
          </w:p>
        </w:tc>
        <w:tc>
          <w:tcPr>
            <w:tcW w:w="709" w:type="dxa"/>
            <w:tcBorders>
              <w:top w:val="dotted" w:sz="4" w:space="0" w:color="auto"/>
              <w:bottom w:val="dotted" w:sz="4" w:space="0" w:color="auto"/>
            </w:tcBorders>
            <w:vAlign w:val="center"/>
          </w:tcPr>
          <w:p w:rsidR="00E0716B" w:rsidRPr="00733007" w:rsidRDefault="00E0716B" w:rsidP="006560DB">
            <w:pPr>
              <w:jc w:val="right"/>
              <w:rPr>
                <w:rFonts w:ascii="Palatino Linotype" w:hAnsi="Palatino Linotype"/>
                <w:sz w:val="18"/>
                <w:szCs w:val="18"/>
                <w:lang w:val="id-ID"/>
              </w:rPr>
            </w:pPr>
            <w:r w:rsidRPr="00733007">
              <w:rPr>
                <w:rFonts w:ascii="Palatino Linotype" w:hAnsi="Palatino Linotype"/>
                <w:sz w:val="18"/>
                <w:szCs w:val="18"/>
                <w:lang w:val="id-ID"/>
              </w:rPr>
              <w:t>100</w:t>
            </w:r>
          </w:p>
        </w:tc>
        <w:tc>
          <w:tcPr>
            <w:tcW w:w="709" w:type="dxa"/>
            <w:tcBorders>
              <w:top w:val="dotted" w:sz="4" w:space="0" w:color="auto"/>
              <w:bottom w:val="dotted" w:sz="4" w:space="0" w:color="auto"/>
            </w:tcBorders>
            <w:vAlign w:val="center"/>
          </w:tcPr>
          <w:p w:rsidR="00E0716B" w:rsidRPr="00733007" w:rsidRDefault="00E0716B" w:rsidP="00712358">
            <w:pPr>
              <w:jc w:val="right"/>
              <w:rPr>
                <w:rFonts w:ascii="Palatino Linotype" w:hAnsi="Palatino Linotype"/>
                <w:sz w:val="18"/>
                <w:szCs w:val="18"/>
                <w:lang w:val="id-ID"/>
              </w:rPr>
            </w:pPr>
            <w:r w:rsidRPr="00733007">
              <w:rPr>
                <w:rFonts w:ascii="Palatino Linotype" w:hAnsi="Palatino Linotype"/>
                <w:sz w:val="18"/>
                <w:szCs w:val="18"/>
                <w:lang w:val="id-ID"/>
              </w:rPr>
              <w:t>100</w:t>
            </w:r>
          </w:p>
        </w:tc>
        <w:tc>
          <w:tcPr>
            <w:tcW w:w="992" w:type="dxa"/>
            <w:tcBorders>
              <w:top w:val="dotted" w:sz="4" w:space="0" w:color="auto"/>
              <w:bottom w:val="dotted" w:sz="4" w:space="0" w:color="auto"/>
            </w:tcBorders>
            <w:vAlign w:val="center"/>
          </w:tcPr>
          <w:p w:rsidR="00E0716B" w:rsidRPr="00E0716B" w:rsidRDefault="00E0716B" w:rsidP="00CA6FB0">
            <w:pPr>
              <w:jc w:val="right"/>
              <w:rPr>
                <w:rFonts w:ascii="Palatino Linotype" w:hAnsi="Palatino Linotype"/>
                <w:sz w:val="18"/>
                <w:szCs w:val="18"/>
              </w:rPr>
            </w:pPr>
            <w:r>
              <w:rPr>
                <w:rFonts w:ascii="Palatino Linotype" w:hAnsi="Palatino Linotype" w:cs="Calibri"/>
                <w:color w:val="000000"/>
                <w:sz w:val="18"/>
                <w:szCs w:val="18"/>
              </w:rPr>
              <w:t>-</w:t>
            </w:r>
          </w:p>
        </w:tc>
      </w:tr>
      <w:tr w:rsidR="00E0716B" w:rsidRPr="00733007" w:rsidTr="00E84CC2">
        <w:trPr>
          <w:trHeight w:val="355"/>
        </w:trPr>
        <w:tc>
          <w:tcPr>
            <w:tcW w:w="535" w:type="dxa"/>
            <w:tcBorders>
              <w:top w:val="dotted" w:sz="4" w:space="0" w:color="auto"/>
              <w:bottom w:val="single" w:sz="4" w:space="0" w:color="auto"/>
            </w:tcBorders>
          </w:tcPr>
          <w:p w:rsidR="00E0716B" w:rsidRPr="00733007" w:rsidRDefault="00E0716B" w:rsidP="00712358">
            <w:pPr>
              <w:jc w:val="right"/>
              <w:rPr>
                <w:rFonts w:ascii="Palatino Linotype" w:hAnsi="Palatino Linotype"/>
                <w:sz w:val="18"/>
                <w:szCs w:val="18"/>
                <w:lang w:val="id-ID"/>
              </w:rPr>
            </w:pPr>
            <w:r w:rsidRPr="00733007">
              <w:rPr>
                <w:rFonts w:ascii="Palatino Linotype" w:hAnsi="Palatino Linotype"/>
                <w:sz w:val="18"/>
                <w:szCs w:val="18"/>
                <w:lang w:val="id-ID"/>
              </w:rPr>
              <w:t>2.</w:t>
            </w:r>
          </w:p>
        </w:tc>
        <w:tc>
          <w:tcPr>
            <w:tcW w:w="3542" w:type="dxa"/>
            <w:tcBorders>
              <w:top w:val="dotted" w:sz="4" w:space="0" w:color="auto"/>
              <w:bottom w:val="single" w:sz="4" w:space="0" w:color="auto"/>
            </w:tcBorders>
          </w:tcPr>
          <w:p w:rsidR="00E0716B" w:rsidRPr="00E0716B" w:rsidRDefault="00E0716B" w:rsidP="00712358">
            <w:pPr>
              <w:rPr>
                <w:rFonts w:ascii="Palatino Linotype" w:hAnsi="Palatino Linotype"/>
                <w:sz w:val="18"/>
                <w:szCs w:val="18"/>
              </w:rPr>
            </w:pPr>
            <w:r>
              <w:rPr>
                <w:rFonts w:ascii="Palatino Linotype" w:hAnsi="Palatino Linotype"/>
                <w:sz w:val="18"/>
                <w:szCs w:val="18"/>
              </w:rPr>
              <w:t xml:space="preserve">Analisa Kebutuhan Pelatihan </w:t>
            </w:r>
          </w:p>
        </w:tc>
        <w:tc>
          <w:tcPr>
            <w:tcW w:w="1134" w:type="dxa"/>
            <w:tcBorders>
              <w:top w:val="dotted" w:sz="4" w:space="0" w:color="auto"/>
              <w:bottom w:val="single" w:sz="4" w:space="0" w:color="auto"/>
            </w:tcBorders>
          </w:tcPr>
          <w:p w:rsidR="00E0716B" w:rsidRPr="00E0716B" w:rsidRDefault="00E0716B" w:rsidP="00712358">
            <w:pPr>
              <w:jc w:val="right"/>
              <w:rPr>
                <w:rFonts w:ascii="Palatino Linotype" w:hAnsi="Palatino Linotype"/>
                <w:sz w:val="18"/>
                <w:szCs w:val="18"/>
              </w:rPr>
            </w:pPr>
            <w:r>
              <w:rPr>
                <w:rFonts w:ascii="Palatino Linotype" w:hAnsi="Palatino Linotype"/>
                <w:sz w:val="18"/>
                <w:szCs w:val="18"/>
              </w:rPr>
              <w:t>32.266.000</w:t>
            </w:r>
          </w:p>
        </w:tc>
        <w:tc>
          <w:tcPr>
            <w:tcW w:w="1134" w:type="dxa"/>
            <w:tcBorders>
              <w:top w:val="dotted" w:sz="4" w:space="0" w:color="auto"/>
              <w:bottom w:val="single" w:sz="4" w:space="0" w:color="auto"/>
            </w:tcBorders>
          </w:tcPr>
          <w:p w:rsidR="00E0716B" w:rsidRPr="00E0716B" w:rsidRDefault="00E0716B" w:rsidP="006560DB">
            <w:pPr>
              <w:jc w:val="right"/>
              <w:rPr>
                <w:rFonts w:ascii="Palatino Linotype" w:hAnsi="Palatino Linotype"/>
                <w:sz w:val="18"/>
                <w:szCs w:val="18"/>
              </w:rPr>
            </w:pPr>
            <w:r>
              <w:rPr>
                <w:rFonts w:ascii="Palatino Linotype" w:hAnsi="Palatino Linotype"/>
                <w:sz w:val="18"/>
                <w:szCs w:val="18"/>
              </w:rPr>
              <w:t>32.266.000</w:t>
            </w:r>
          </w:p>
        </w:tc>
        <w:tc>
          <w:tcPr>
            <w:tcW w:w="709" w:type="dxa"/>
            <w:tcBorders>
              <w:top w:val="dotted" w:sz="4" w:space="0" w:color="auto"/>
              <w:bottom w:val="single" w:sz="4" w:space="0" w:color="auto"/>
            </w:tcBorders>
            <w:vAlign w:val="center"/>
          </w:tcPr>
          <w:p w:rsidR="00E0716B" w:rsidRPr="00733007" w:rsidRDefault="00E0716B" w:rsidP="006560DB">
            <w:pPr>
              <w:jc w:val="right"/>
              <w:rPr>
                <w:rFonts w:ascii="Palatino Linotype" w:hAnsi="Palatino Linotype"/>
                <w:sz w:val="18"/>
                <w:szCs w:val="18"/>
                <w:lang w:val="id-ID"/>
              </w:rPr>
            </w:pPr>
            <w:r w:rsidRPr="00733007">
              <w:rPr>
                <w:rFonts w:ascii="Palatino Linotype" w:hAnsi="Palatino Linotype"/>
                <w:sz w:val="18"/>
                <w:szCs w:val="18"/>
                <w:lang w:val="id-ID"/>
              </w:rPr>
              <w:t>100</w:t>
            </w:r>
          </w:p>
        </w:tc>
        <w:tc>
          <w:tcPr>
            <w:tcW w:w="709" w:type="dxa"/>
            <w:tcBorders>
              <w:top w:val="dotted" w:sz="4" w:space="0" w:color="auto"/>
              <w:bottom w:val="single" w:sz="4" w:space="0" w:color="auto"/>
            </w:tcBorders>
            <w:vAlign w:val="center"/>
          </w:tcPr>
          <w:p w:rsidR="00E0716B" w:rsidRPr="00733007" w:rsidRDefault="00E0716B" w:rsidP="006560DB">
            <w:pPr>
              <w:jc w:val="right"/>
              <w:rPr>
                <w:rFonts w:ascii="Palatino Linotype" w:hAnsi="Palatino Linotype"/>
                <w:sz w:val="18"/>
                <w:szCs w:val="18"/>
                <w:lang w:val="id-ID"/>
              </w:rPr>
            </w:pPr>
            <w:r w:rsidRPr="00733007">
              <w:rPr>
                <w:rFonts w:ascii="Palatino Linotype" w:hAnsi="Palatino Linotype"/>
                <w:sz w:val="18"/>
                <w:szCs w:val="18"/>
                <w:lang w:val="id-ID"/>
              </w:rPr>
              <w:t>100</w:t>
            </w:r>
          </w:p>
        </w:tc>
        <w:tc>
          <w:tcPr>
            <w:tcW w:w="992" w:type="dxa"/>
            <w:tcBorders>
              <w:top w:val="dotted" w:sz="4" w:space="0" w:color="auto"/>
              <w:bottom w:val="single" w:sz="4" w:space="0" w:color="auto"/>
            </w:tcBorders>
            <w:vAlign w:val="center"/>
          </w:tcPr>
          <w:p w:rsidR="00E0716B" w:rsidRPr="00E0716B" w:rsidRDefault="00E0716B" w:rsidP="006560DB">
            <w:pPr>
              <w:jc w:val="right"/>
              <w:rPr>
                <w:rFonts w:ascii="Palatino Linotype" w:hAnsi="Palatino Linotype"/>
                <w:sz w:val="18"/>
                <w:szCs w:val="18"/>
              </w:rPr>
            </w:pPr>
            <w:r>
              <w:rPr>
                <w:rFonts w:ascii="Palatino Linotype" w:hAnsi="Palatino Linotype" w:cs="Calibri"/>
                <w:color w:val="000000"/>
                <w:sz w:val="18"/>
                <w:szCs w:val="18"/>
              </w:rPr>
              <w:t>-</w:t>
            </w:r>
          </w:p>
        </w:tc>
      </w:tr>
      <w:tr w:rsidR="002A09CE" w:rsidRPr="009135F1" w:rsidTr="00E84CC2">
        <w:trPr>
          <w:trHeight w:val="205"/>
        </w:trPr>
        <w:tc>
          <w:tcPr>
            <w:tcW w:w="535" w:type="dxa"/>
            <w:tcBorders>
              <w:top w:val="single" w:sz="4" w:space="0" w:color="auto"/>
              <w:bottom w:val="single" w:sz="4" w:space="0" w:color="auto"/>
            </w:tcBorders>
          </w:tcPr>
          <w:p w:rsidR="002A09CE" w:rsidRPr="009135F1" w:rsidRDefault="002A09CE" w:rsidP="00712358">
            <w:pPr>
              <w:jc w:val="right"/>
              <w:rPr>
                <w:rFonts w:ascii="Palatino Linotype" w:hAnsi="Palatino Linotype"/>
                <w:b/>
                <w:sz w:val="18"/>
                <w:szCs w:val="18"/>
                <w:lang w:val="id-ID"/>
              </w:rPr>
            </w:pPr>
          </w:p>
        </w:tc>
        <w:tc>
          <w:tcPr>
            <w:tcW w:w="3542" w:type="dxa"/>
            <w:tcBorders>
              <w:top w:val="single" w:sz="4" w:space="0" w:color="auto"/>
              <w:bottom w:val="single" w:sz="4" w:space="0" w:color="auto"/>
            </w:tcBorders>
          </w:tcPr>
          <w:p w:rsidR="002A09CE" w:rsidRPr="009135F1" w:rsidRDefault="002A09CE" w:rsidP="002A09CE">
            <w:pPr>
              <w:jc w:val="center"/>
              <w:rPr>
                <w:rFonts w:ascii="Palatino Linotype" w:hAnsi="Palatino Linotype"/>
                <w:b/>
                <w:sz w:val="18"/>
                <w:szCs w:val="18"/>
              </w:rPr>
            </w:pPr>
            <w:r w:rsidRPr="009135F1">
              <w:rPr>
                <w:rFonts w:ascii="Palatino Linotype" w:hAnsi="Palatino Linotype"/>
                <w:b/>
                <w:sz w:val="18"/>
                <w:szCs w:val="18"/>
              </w:rPr>
              <w:t>Jumlah</w:t>
            </w:r>
          </w:p>
        </w:tc>
        <w:tc>
          <w:tcPr>
            <w:tcW w:w="1134" w:type="dxa"/>
            <w:tcBorders>
              <w:top w:val="single" w:sz="4" w:space="0" w:color="auto"/>
              <w:bottom w:val="single" w:sz="4" w:space="0" w:color="auto"/>
            </w:tcBorders>
          </w:tcPr>
          <w:p w:rsidR="002A09CE" w:rsidRPr="009135F1" w:rsidRDefault="00CA6FB0" w:rsidP="000201D1">
            <w:pPr>
              <w:jc w:val="right"/>
              <w:rPr>
                <w:rFonts w:ascii="Palatino Linotype" w:hAnsi="Palatino Linotype"/>
                <w:b/>
                <w:sz w:val="18"/>
                <w:szCs w:val="18"/>
              </w:rPr>
            </w:pPr>
            <w:r w:rsidRPr="009135F1">
              <w:rPr>
                <w:rFonts w:ascii="Palatino Linotype" w:hAnsi="Palatino Linotype"/>
                <w:b/>
                <w:sz w:val="18"/>
                <w:szCs w:val="18"/>
              </w:rPr>
              <w:t>3</w:t>
            </w:r>
            <w:r w:rsidR="000201D1" w:rsidRPr="009135F1">
              <w:rPr>
                <w:rFonts w:ascii="Palatino Linotype" w:hAnsi="Palatino Linotype"/>
                <w:b/>
                <w:sz w:val="18"/>
                <w:szCs w:val="18"/>
              </w:rPr>
              <w:t>39</w:t>
            </w:r>
            <w:r w:rsidRPr="009135F1">
              <w:rPr>
                <w:rFonts w:ascii="Palatino Linotype" w:hAnsi="Palatino Linotype"/>
                <w:b/>
                <w:sz w:val="18"/>
                <w:szCs w:val="18"/>
              </w:rPr>
              <w:t>.</w:t>
            </w:r>
            <w:r w:rsidR="000201D1" w:rsidRPr="009135F1">
              <w:rPr>
                <w:rFonts w:ascii="Palatino Linotype" w:hAnsi="Palatino Linotype"/>
                <w:b/>
                <w:sz w:val="18"/>
                <w:szCs w:val="18"/>
              </w:rPr>
              <w:t>564</w:t>
            </w:r>
            <w:r w:rsidRPr="009135F1">
              <w:rPr>
                <w:rFonts w:ascii="Palatino Linotype" w:hAnsi="Palatino Linotype"/>
                <w:b/>
                <w:sz w:val="18"/>
                <w:szCs w:val="18"/>
              </w:rPr>
              <w:t>.</w:t>
            </w:r>
            <w:r w:rsidR="000201D1" w:rsidRPr="009135F1">
              <w:rPr>
                <w:rFonts w:ascii="Palatino Linotype" w:hAnsi="Palatino Linotype"/>
                <w:b/>
                <w:sz w:val="18"/>
                <w:szCs w:val="18"/>
              </w:rPr>
              <w:t>4</w:t>
            </w:r>
            <w:r w:rsidRPr="009135F1">
              <w:rPr>
                <w:rFonts w:ascii="Palatino Linotype" w:hAnsi="Palatino Linotype"/>
                <w:b/>
                <w:sz w:val="18"/>
                <w:szCs w:val="18"/>
              </w:rPr>
              <w:t>3</w:t>
            </w:r>
            <w:r w:rsidR="000201D1" w:rsidRPr="009135F1">
              <w:rPr>
                <w:rFonts w:ascii="Palatino Linotype" w:hAnsi="Palatino Linotype"/>
                <w:b/>
                <w:sz w:val="18"/>
                <w:szCs w:val="18"/>
              </w:rPr>
              <w:t>8</w:t>
            </w:r>
          </w:p>
        </w:tc>
        <w:tc>
          <w:tcPr>
            <w:tcW w:w="1134" w:type="dxa"/>
            <w:tcBorders>
              <w:top w:val="single" w:sz="4" w:space="0" w:color="auto"/>
              <w:bottom w:val="single" w:sz="4" w:space="0" w:color="auto"/>
            </w:tcBorders>
          </w:tcPr>
          <w:p w:rsidR="002A09CE" w:rsidRPr="009135F1" w:rsidRDefault="000201D1" w:rsidP="000201D1">
            <w:pPr>
              <w:jc w:val="right"/>
              <w:rPr>
                <w:rFonts w:ascii="Palatino Linotype" w:hAnsi="Palatino Linotype"/>
                <w:b/>
                <w:sz w:val="18"/>
                <w:szCs w:val="18"/>
              </w:rPr>
            </w:pPr>
            <w:r w:rsidRPr="009135F1">
              <w:rPr>
                <w:rFonts w:ascii="Palatino Linotype" w:hAnsi="Palatino Linotype"/>
                <w:b/>
                <w:sz w:val="18"/>
                <w:szCs w:val="18"/>
              </w:rPr>
              <w:t>339</w:t>
            </w:r>
            <w:r w:rsidR="00CA6FB0" w:rsidRPr="009135F1">
              <w:rPr>
                <w:rFonts w:ascii="Palatino Linotype" w:hAnsi="Palatino Linotype"/>
                <w:b/>
                <w:sz w:val="18"/>
                <w:szCs w:val="18"/>
              </w:rPr>
              <w:t>.</w:t>
            </w:r>
            <w:r w:rsidRPr="009135F1">
              <w:rPr>
                <w:rFonts w:ascii="Palatino Linotype" w:hAnsi="Palatino Linotype"/>
                <w:b/>
                <w:sz w:val="18"/>
                <w:szCs w:val="18"/>
              </w:rPr>
              <w:t>441</w:t>
            </w:r>
            <w:r w:rsidR="00CA6FB0" w:rsidRPr="009135F1">
              <w:rPr>
                <w:rFonts w:ascii="Palatino Linotype" w:hAnsi="Palatino Linotype"/>
                <w:b/>
                <w:sz w:val="18"/>
                <w:szCs w:val="18"/>
              </w:rPr>
              <w:t>.0</w:t>
            </w:r>
            <w:r w:rsidRPr="009135F1">
              <w:rPr>
                <w:rFonts w:ascii="Palatino Linotype" w:hAnsi="Palatino Linotype"/>
                <w:b/>
                <w:sz w:val="18"/>
                <w:szCs w:val="18"/>
              </w:rPr>
              <w:t>0</w:t>
            </w:r>
            <w:r w:rsidR="00CA6FB0" w:rsidRPr="009135F1">
              <w:rPr>
                <w:rFonts w:ascii="Palatino Linotype" w:hAnsi="Palatino Linotype"/>
                <w:b/>
                <w:sz w:val="18"/>
                <w:szCs w:val="18"/>
              </w:rPr>
              <w:t>0</w:t>
            </w:r>
          </w:p>
        </w:tc>
        <w:tc>
          <w:tcPr>
            <w:tcW w:w="709" w:type="dxa"/>
            <w:tcBorders>
              <w:top w:val="single" w:sz="4" w:space="0" w:color="auto"/>
              <w:bottom w:val="single" w:sz="4" w:space="0" w:color="auto"/>
            </w:tcBorders>
            <w:vAlign w:val="center"/>
          </w:tcPr>
          <w:p w:rsidR="002A09CE" w:rsidRPr="009135F1" w:rsidRDefault="00CA6FB0" w:rsidP="00E84CC2">
            <w:pPr>
              <w:jc w:val="right"/>
              <w:rPr>
                <w:rFonts w:ascii="Palatino Linotype" w:hAnsi="Palatino Linotype"/>
                <w:b/>
                <w:sz w:val="18"/>
                <w:szCs w:val="18"/>
              </w:rPr>
            </w:pPr>
            <w:r w:rsidRPr="009135F1">
              <w:rPr>
                <w:rFonts w:ascii="Palatino Linotype" w:hAnsi="Palatino Linotype"/>
                <w:b/>
                <w:sz w:val="18"/>
                <w:szCs w:val="18"/>
              </w:rPr>
              <w:t>99,</w:t>
            </w:r>
            <w:r w:rsidR="000201D1" w:rsidRPr="009135F1">
              <w:rPr>
                <w:rFonts w:ascii="Palatino Linotype" w:hAnsi="Palatino Linotype"/>
                <w:b/>
                <w:sz w:val="18"/>
                <w:szCs w:val="18"/>
              </w:rPr>
              <w:t>9</w:t>
            </w:r>
            <w:r w:rsidRPr="009135F1">
              <w:rPr>
                <w:rFonts w:ascii="Palatino Linotype" w:hAnsi="Palatino Linotype"/>
                <w:b/>
                <w:sz w:val="18"/>
                <w:szCs w:val="18"/>
              </w:rPr>
              <w:t>6</w:t>
            </w:r>
          </w:p>
        </w:tc>
        <w:tc>
          <w:tcPr>
            <w:tcW w:w="709" w:type="dxa"/>
            <w:tcBorders>
              <w:top w:val="single" w:sz="4" w:space="0" w:color="auto"/>
              <w:bottom w:val="single" w:sz="4" w:space="0" w:color="auto"/>
            </w:tcBorders>
          </w:tcPr>
          <w:p w:rsidR="002A09CE" w:rsidRPr="009135F1" w:rsidRDefault="00CA6FB0" w:rsidP="00712358">
            <w:pPr>
              <w:jc w:val="right"/>
              <w:rPr>
                <w:rFonts w:ascii="Palatino Linotype" w:hAnsi="Palatino Linotype"/>
                <w:b/>
                <w:sz w:val="18"/>
                <w:szCs w:val="18"/>
              </w:rPr>
            </w:pPr>
            <w:r w:rsidRPr="009135F1">
              <w:rPr>
                <w:rFonts w:ascii="Palatino Linotype" w:hAnsi="Palatino Linotype"/>
                <w:b/>
                <w:sz w:val="18"/>
                <w:szCs w:val="18"/>
              </w:rPr>
              <w:t>100</w:t>
            </w:r>
          </w:p>
        </w:tc>
        <w:tc>
          <w:tcPr>
            <w:tcW w:w="992" w:type="dxa"/>
            <w:tcBorders>
              <w:top w:val="single" w:sz="4" w:space="0" w:color="auto"/>
              <w:bottom w:val="single" w:sz="4" w:space="0" w:color="auto"/>
            </w:tcBorders>
          </w:tcPr>
          <w:p w:rsidR="002A09CE" w:rsidRPr="009135F1" w:rsidRDefault="000201D1" w:rsidP="00712358">
            <w:pPr>
              <w:jc w:val="right"/>
              <w:rPr>
                <w:rFonts w:ascii="Palatino Linotype" w:hAnsi="Palatino Linotype"/>
                <w:b/>
                <w:sz w:val="18"/>
                <w:szCs w:val="18"/>
              </w:rPr>
            </w:pPr>
            <w:r w:rsidRPr="009135F1">
              <w:rPr>
                <w:rFonts w:ascii="Palatino Linotype" w:hAnsi="Palatino Linotype"/>
                <w:b/>
                <w:sz w:val="18"/>
                <w:szCs w:val="18"/>
              </w:rPr>
              <w:t>123.438</w:t>
            </w:r>
          </w:p>
        </w:tc>
      </w:tr>
    </w:tbl>
    <w:p w:rsidR="00C30485" w:rsidRPr="0093544F" w:rsidRDefault="00C30485" w:rsidP="001E00B1">
      <w:pPr>
        <w:ind w:left="1797"/>
        <w:jc w:val="both"/>
        <w:rPr>
          <w:rFonts w:ascii="Palatino Linotype" w:hAnsi="Palatino Linotype"/>
          <w:sz w:val="22"/>
          <w:szCs w:val="22"/>
        </w:rPr>
      </w:pPr>
    </w:p>
    <w:p w:rsidR="0035593C" w:rsidRPr="00C17130" w:rsidRDefault="0093544F" w:rsidP="00E23794">
      <w:pPr>
        <w:jc w:val="both"/>
        <w:rPr>
          <w:rFonts w:ascii="Palatino Linotype" w:hAnsi="Palatino Linotype"/>
          <w:sz w:val="22"/>
          <w:szCs w:val="22"/>
        </w:rPr>
      </w:pPr>
      <w:r w:rsidRPr="0093544F">
        <w:rPr>
          <w:rFonts w:ascii="Palatino Linotype" w:hAnsi="Palatino Linotype"/>
          <w:sz w:val="22"/>
          <w:szCs w:val="22"/>
        </w:rPr>
        <w:lastRenderedPageBreak/>
        <w:t xml:space="preserve">Dari 3 (tiga) angkatan pelatihan dan 4 (empat) </w:t>
      </w:r>
      <w:r>
        <w:rPr>
          <w:rFonts w:ascii="Palatino Linotype" w:hAnsi="Palatino Linotype"/>
          <w:sz w:val="22"/>
          <w:szCs w:val="22"/>
        </w:rPr>
        <w:t xml:space="preserve">paket </w:t>
      </w:r>
      <w:r w:rsidRPr="0093544F">
        <w:rPr>
          <w:rFonts w:ascii="Palatino Linotype" w:hAnsi="Palatino Linotype"/>
          <w:sz w:val="22"/>
          <w:szCs w:val="22"/>
        </w:rPr>
        <w:t xml:space="preserve">penunjang </w:t>
      </w:r>
      <w:r>
        <w:rPr>
          <w:rFonts w:ascii="Palatino Linotype" w:hAnsi="Palatino Linotype"/>
          <w:sz w:val="22"/>
          <w:szCs w:val="22"/>
        </w:rPr>
        <w:t>pelatihan tersebut diatas telah dilaksanakan dengan komposisi asal peserta pelatihan sebagai berikut :</w:t>
      </w:r>
    </w:p>
    <w:p w:rsidR="0093544F" w:rsidRDefault="00350D21" w:rsidP="00945E45">
      <w:pPr>
        <w:pStyle w:val="ListParagraph"/>
        <w:numPr>
          <w:ilvl w:val="0"/>
          <w:numId w:val="27"/>
        </w:numPr>
        <w:ind w:left="357" w:hanging="357"/>
        <w:jc w:val="both"/>
        <w:rPr>
          <w:rFonts w:ascii="Palatino Linotype" w:hAnsi="Palatino Linotype"/>
          <w:sz w:val="22"/>
          <w:szCs w:val="22"/>
        </w:rPr>
      </w:pPr>
      <w:r w:rsidRPr="00C17130">
        <w:rPr>
          <w:rFonts w:ascii="Palatino Linotype" w:hAnsi="Palatino Linotype"/>
          <w:sz w:val="22"/>
          <w:szCs w:val="22"/>
        </w:rPr>
        <w:t xml:space="preserve">Kegiatan Pelatihan </w:t>
      </w:r>
    </w:p>
    <w:p w:rsidR="001E6BDF" w:rsidRDefault="001E6BDF" w:rsidP="001E6BDF">
      <w:pPr>
        <w:pStyle w:val="ListParagraph"/>
        <w:ind w:left="644"/>
        <w:jc w:val="both"/>
        <w:rPr>
          <w:rFonts w:ascii="Palatino Linotype" w:hAnsi="Palatino Linotype"/>
          <w:sz w:val="22"/>
          <w:szCs w:val="22"/>
        </w:rPr>
      </w:pPr>
    </w:p>
    <w:tbl>
      <w:tblPr>
        <w:tblStyle w:val="TableGrid"/>
        <w:tblW w:w="0" w:type="auto"/>
        <w:tblInd w:w="108" w:type="dxa"/>
        <w:tblLayout w:type="fixed"/>
        <w:tblLook w:val="04A0"/>
      </w:tblPr>
      <w:tblGrid>
        <w:gridCol w:w="284"/>
        <w:gridCol w:w="2268"/>
        <w:gridCol w:w="2693"/>
        <w:gridCol w:w="1843"/>
        <w:gridCol w:w="850"/>
        <w:gridCol w:w="709"/>
      </w:tblGrid>
      <w:tr w:rsidR="000D702E" w:rsidRPr="000D702E" w:rsidTr="00E84CC2">
        <w:tc>
          <w:tcPr>
            <w:tcW w:w="284" w:type="dxa"/>
            <w:vMerge w:val="restart"/>
            <w:vAlign w:val="center"/>
          </w:tcPr>
          <w:p w:rsidR="000D702E" w:rsidRPr="000D702E" w:rsidRDefault="000D702E" w:rsidP="000D702E">
            <w:pPr>
              <w:pStyle w:val="ListParagraph"/>
              <w:ind w:left="0"/>
              <w:rPr>
                <w:rFonts w:ascii="Palatino Linotype" w:hAnsi="Palatino Linotype"/>
                <w:sz w:val="18"/>
                <w:szCs w:val="18"/>
              </w:rPr>
            </w:pPr>
            <w:r w:rsidRPr="000D702E">
              <w:rPr>
                <w:rFonts w:ascii="Palatino Linotype" w:hAnsi="Palatino Linotype"/>
                <w:sz w:val="18"/>
                <w:szCs w:val="18"/>
              </w:rPr>
              <w:t>No</w:t>
            </w:r>
          </w:p>
        </w:tc>
        <w:tc>
          <w:tcPr>
            <w:tcW w:w="2268" w:type="dxa"/>
            <w:vMerge w:val="restart"/>
            <w:vAlign w:val="center"/>
          </w:tcPr>
          <w:p w:rsidR="000D702E" w:rsidRPr="000D702E" w:rsidRDefault="000D702E" w:rsidP="001E6BDF">
            <w:pPr>
              <w:pStyle w:val="ListParagraph"/>
              <w:ind w:left="0"/>
              <w:jc w:val="center"/>
              <w:rPr>
                <w:rFonts w:ascii="Palatino Linotype" w:hAnsi="Palatino Linotype"/>
                <w:sz w:val="18"/>
                <w:szCs w:val="18"/>
              </w:rPr>
            </w:pPr>
            <w:r w:rsidRPr="000D702E">
              <w:rPr>
                <w:rFonts w:ascii="Palatino Linotype" w:hAnsi="Palatino Linotype"/>
                <w:sz w:val="18"/>
                <w:szCs w:val="18"/>
              </w:rPr>
              <w:t>Kegiatan</w:t>
            </w:r>
          </w:p>
        </w:tc>
        <w:tc>
          <w:tcPr>
            <w:tcW w:w="2693" w:type="dxa"/>
            <w:vMerge w:val="restart"/>
            <w:vAlign w:val="center"/>
          </w:tcPr>
          <w:p w:rsidR="000D702E" w:rsidRPr="000D702E" w:rsidRDefault="000D702E" w:rsidP="001E6BDF">
            <w:pPr>
              <w:pStyle w:val="ListParagraph"/>
              <w:ind w:left="0"/>
              <w:jc w:val="center"/>
              <w:rPr>
                <w:rFonts w:ascii="Palatino Linotype" w:hAnsi="Palatino Linotype"/>
                <w:sz w:val="18"/>
                <w:szCs w:val="18"/>
              </w:rPr>
            </w:pPr>
            <w:r w:rsidRPr="000D702E">
              <w:rPr>
                <w:rFonts w:ascii="Palatino Linotype" w:hAnsi="Palatino Linotype"/>
                <w:sz w:val="18"/>
                <w:szCs w:val="18"/>
              </w:rPr>
              <w:t>Tempat Pelaksana</w:t>
            </w:r>
          </w:p>
        </w:tc>
        <w:tc>
          <w:tcPr>
            <w:tcW w:w="1843" w:type="dxa"/>
            <w:vMerge w:val="restart"/>
            <w:vAlign w:val="center"/>
          </w:tcPr>
          <w:p w:rsidR="000D702E" w:rsidRPr="000D702E" w:rsidRDefault="000D702E" w:rsidP="001E6BDF">
            <w:pPr>
              <w:pStyle w:val="ListParagraph"/>
              <w:ind w:left="0"/>
              <w:jc w:val="center"/>
              <w:rPr>
                <w:rFonts w:ascii="Palatino Linotype" w:hAnsi="Palatino Linotype"/>
                <w:sz w:val="18"/>
                <w:szCs w:val="18"/>
              </w:rPr>
            </w:pPr>
            <w:r w:rsidRPr="000D702E">
              <w:rPr>
                <w:rFonts w:ascii="Palatino Linotype" w:hAnsi="Palatino Linotype"/>
                <w:sz w:val="18"/>
                <w:szCs w:val="18"/>
              </w:rPr>
              <w:t>Jadwal</w:t>
            </w:r>
          </w:p>
        </w:tc>
        <w:tc>
          <w:tcPr>
            <w:tcW w:w="1559" w:type="dxa"/>
            <w:gridSpan w:val="2"/>
            <w:vAlign w:val="center"/>
          </w:tcPr>
          <w:p w:rsidR="000D702E" w:rsidRPr="000D702E" w:rsidRDefault="000D702E" w:rsidP="001E6BDF">
            <w:pPr>
              <w:pStyle w:val="ListParagraph"/>
              <w:ind w:left="0"/>
              <w:jc w:val="center"/>
              <w:rPr>
                <w:rFonts w:ascii="Palatino Linotype" w:hAnsi="Palatino Linotype"/>
                <w:sz w:val="18"/>
                <w:szCs w:val="18"/>
              </w:rPr>
            </w:pPr>
            <w:r w:rsidRPr="000D702E">
              <w:rPr>
                <w:rFonts w:ascii="Palatino Linotype" w:hAnsi="Palatino Linotype"/>
                <w:sz w:val="18"/>
                <w:szCs w:val="18"/>
              </w:rPr>
              <w:t>Jenis Kelamain</w:t>
            </w:r>
          </w:p>
        </w:tc>
      </w:tr>
      <w:tr w:rsidR="000D702E" w:rsidRPr="000D702E" w:rsidTr="00E84CC2">
        <w:tc>
          <w:tcPr>
            <w:tcW w:w="284" w:type="dxa"/>
            <w:vMerge/>
          </w:tcPr>
          <w:p w:rsidR="000D702E" w:rsidRPr="000D702E" w:rsidRDefault="000D702E" w:rsidP="001E6BDF">
            <w:pPr>
              <w:pStyle w:val="ListParagraph"/>
              <w:ind w:left="0"/>
              <w:jc w:val="both"/>
              <w:rPr>
                <w:rFonts w:ascii="Palatino Linotype" w:hAnsi="Palatino Linotype"/>
                <w:sz w:val="18"/>
                <w:szCs w:val="18"/>
              </w:rPr>
            </w:pPr>
          </w:p>
        </w:tc>
        <w:tc>
          <w:tcPr>
            <w:tcW w:w="2268" w:type="dxa"/>
            <w:vMerge/>
          </w:tcPr>
          <w:p w:rsidR="000D702E" w:rsidRPr="000D702E" w:rsidRDefault="000D702E" w:rsidP="001E6BDF">
            <w:pPr>
              <w:pStyle w:val="ListParagraph"/>
              <w:ind w:left="0"/>
              <w:jc w:val="both"/>
              <w:rPr>
                <w:rFonts w:ascii="Palatino Linotype" w:hAnsi="Palatino Linotype"/>
                <w:sz w:val="18"/>
                <w:szCs w:val="18"/>
              </w:rPr>
            </w:pPr>
          </w:p>
        </w:tc>
        <w:tc>
          <w:tcPr>
            <w:tcW w:w="2693" w:type="dxa"/>
            <w:vMerge/>
          </w:tcPr>
          <w:p w:rsidR="000D702E" w:rsidRPr="000D702E" w:rsidRDefault="000D702E" w:rsidP="001E6BDF">
            <w:pPr>
              <w:pStyle w:val="ListParagraph"/>
              <w:ind w:left="0"/>
              <w:jc w:val="both"/>
              <w:rPr>
                <w:rFonts w:ascii="Palatino Linotype" w:hAnsi="Palatino Linotype"/>
                <w:sz w:val="18"/>
                <w:szCs w:val="18"/>
              </w:rPr>
            </w:pPr>
          </w:p>
        </w:tc>
        <w:tc>
          <w:tcPr>
            <w:tcW w:w="1843" w:type="dxa"/>
            <w:vMerge/>
          </w:tcPr>
          <w:p w:rsidR="000D702E" w:rsidRPr="000D702E" w:rsidRDefault="000D702E" w:rsidP="001E6BDF">
            <w:pPr>
              <w:pStyle w:val="ListParagraph"/>
              <w:ind w:left="0"/>
              <w:jc w:val="both"/>
              <w:rPr>
                <w:rFonts w:ascii="Palatino Linotype" w:hAnsi="Palatino Linotype"/>
                <w:sz w:val="18"/>
                <w:szCs w:val="18"/>
              </w:rPr>
            </w:pPr>
          </w:p>
        </w:tc>
        <w:tc>
          <w:tcPr>
            <w:tcW w:w="850" w:type="dxa"/>
            <w:vAlign w:val="center"/>
          </w:tcPr>
          <w:p w:rsidR="000D702E" w:rsidRPr="000D702E" w:rsidRDefault="000D702E" w:rsidP="00E84CC2">
            <w:pPr>
              <w:pStyle w:val="ListParagraph"/>
              <w:ind w:left="0"/>
              <w:jc w:val="center"/>
              <w:rPr>
                <w:rFonts w:ascii="Palatino Linotype" w:hAnsi="Palatino Linotype"/>
                <w:sz w:val="18"/>
                <w:szCs w:val="18"/>
              </w:rPr>
            </w:pPr>
            <w:r w:rsidRPr="000D702E">
              <w:rPr>
                <w:rFonts w:ascii="Palatino Linotype" w:hAnsi="Palatino Linotype"/>
                <w:sz w:val="18"/>
                <w:szCs w:val="18"/>
              </w:rPr>
              <w:t>Lk</w:t>
            </w:r>
            <w:r w:rsidR="003F2D94">
              <w:rPr>
                <w:rFonts w:ascii="Palatino Linotype" w:hAnsi="Palatino Linotype"/>
                <w:sz w:val="18"/>
                <w:szCs w:val="18"/>
              </w:rPr>
              <w:t xml:space="preserve">  Orang</w:t>
            </w:r>
          </w:p>
        </w:tc>
        <w:tc>
          <w:tcPr>
            <w:tcW w:w="709" w:type="dxa"/>
            <w:vAlign w:val="center"/>
          </w:tcPr>
          <w:p w:rsidR="000D702E" w:rsidRDefault="000D702E" w:rsidP="003F2D94">
            <w:pPr>
              <w:pStyle w:val="ListParagraph"/>
              <w:ind w:left="0" w:right="-108"/>
              <w:jc w:val="center"/>
              <w:rPr>
                <w:rFonts w:ascii="Palatino Linotype" w:hAnsi="Palatino Linotype"/>
                <w:sz w:val="18"/>
                <w:szCs w:val="18"/>
              </w:rPr>
            </w:pPr>
            <w:r w:rsidRPr="000D702E">
              <w:rPr>
                <w:rFonts w:ascii="Palatino Linotype" w:hAnsi="Palatino Linotype"/>
                <w:sz w:val="18"/>
                <w:szCs w:val="18"/>
              </w:rPr>
              <w:t>Pr</w:t>
            </w:r>
          </w:p>
          <w:p w:rsidR="003F2D94" w:rsidRPr="000D702E" w:rsidRDefault="003F2D94" w:rsidP="003F2D94">
            <w:pPr>
              <w:pStyle w:val="ListParagraph"/>
              <w:ind w:left="0" w:right="-108"/>
              <w:jc w:val="center"/>
              <w:rPr>
                <w:rFonts w:ascii="Palatino Linotype" w:hAnsi="Palatino Linotype"/>
                <w:sz w:val="18"/>
                <w:szCs w:val="18"/>
              </w:rPr>
            </w:pPr>
            <w:r>
              <w:rPr>
                <w:rFonts w:ascii="Palatino Linotype" w:hAnsi="Palatino Linotype"/>
                <w:sz w:val="18"/>
                <w:szCs w:val="18"/>
              </w:rPr>
              <w:t>Orang</w:t>
            </w:r>
          </w:p>
        </w:tc>
      </w:tr>
      <w:tr w:rsidR="000D702E" w:rsidRPr="000D702E" w:rsidTr="00E84CC2">
        <w:tc>
          <w:tcPr>
            <w:tcW w:w="284" w:type="dxa"/>
          </w:tcPr>
          <w:p w:rsidR="000D702E" w:rsidRPr="000D702E" w:rsidRDefault="000D702E" w:rsidP="001E6BDF">
            <w:pPr>
              <w:pStyle w:val="ListParagraph"/>
              <w:ind w:left="0"/>
              <w:jc w:val="both"/>
              <w:rPr>
                <w:rFonts w:ascii="Palatino Linotype" w:hAnsi="Palatino Linotype"/>
                <w:sz w:val="18"/>
                <w:szCs w:val="18"/>
              </w:rPr>
            </w:pPr>
            <w:r w:rsidRPr="000D702E">
              <w:rPr>
                <w:rFonts w:ascii="Palatino Linotype" w:hAnsi="Palatino Linotype"/>
                <w:sz w:val="18"/>
                <w:szCs w:val="18"/>
              </w:rPr>
              <w:t>1</w:t>
            </w:r>
          </w:p>
        </w:tc>
        <w:tc>
          <w:tcPr>
            <w:tcW w:w="2268" w:type="dxa"/>
          </w:tcPr>
          <w:p w:rsidR="000D702E" w:rsidRPr="000D702E" w:rsidRDefault="000D702E" w:rsidP="001E6BDF">
            <w:pPr>
              <w:pStyle w:val="ListParagraph"/>
              <w:ind w:left="0"/>
              <w:jc w:val="both"/>
              <w:rPr>
                <w:rFonts w:ascii="Palatino Linotype" w:hAnsi="Palatino Linotype"/>
                <w:sz w:val="18"/>
                <w:szCs w:val="18"/>
              </w:rPr>
            </w:pPr>
            <w:r w:rsidRPr="000D702E">
              <w:rPr>
                <w:rFonts w:ascii="Palatino Linotype" w:hAnsi="Palatino Linotype"/>
                <w:sz w:val="18"/>
                <w:szCs w:val="18"/>
              </w:rPr>
              <w:t>Evaluasi Pasca Pelatihan</w:t>
            </w:r>
            <w:r>
              <w:rPr>
                <w:rFonts w:ascii="Palatino Linotype" w:hAnsi="Palatino Linotype"/>
                <w:sz w:val="18"/>
                <w:szCs w:val="18"/>
              </w:rPr>
              <w:t xml:space="preserve"> Ternak Besar</w:t>
            </w:r>
          </w:p>
        </w:tc>
        <w:tc>
          <w:tcPr>
            <w:tcW w:w="2693" w:type="dxa"/>
          </w:tcPr>
          <w:p w:rsidR="000D702E" w:rsidRPr="000D702E" w:rsidRDefault="000D702E" w:rsidP="000D702E">
            <w:pPr>
              <w:pStyle w:val="ListParagraph"/>
              <w:ind w:left="0"/>
              <w:jc w:val="both"/>
              <w:rPr>
                <w:rFonts w:ascii="Palatino Linotype" w:hAnsi="Palatino Linotype"/>
                <w:sz w:val="18"/>
                <w:szCs w:val="18"/>
              </w:rPr>
            </w:pPr>
            <w:r w:rsidRPr="000D702E">
              <w:rPr>
                <w:rFonts w:ascii="Palatino Linotype" w:hAnsi="Palatino Linotype"/>
                <w:sz w:val="18"/>
                <w:szCs w:val="18"/>
              </w:rPr>
              <w:t>Kawasan KTM Eks UPT Silaut IV Kab</w:t>
            </w:r>
            <w:r>
              <w:rPr>
                <w:rFonts w:ascii="Palatino Linotype" w:hAnsi="Palatino Linotype"/>
                <w:sz w:val="18"/>
                <w:szCs w:val="18"/>
              </w:rPr>
              <w:t xml:space="preserve">upaten </w:t>
            </w:r>
            <w:r w:rsidRPr="000D702E">
              <w:rPr>
                <w:rFonts w:ascii="Palatino Linotype" w:hAnsi="Palatino Linotype"/>
                <w:sz w:val="18"/>
                <w:szCs w:val="18"/>
              </w:rPr>
              <w:t>Pesisir Selatan</w:t>
            </w:r>
          </w:p>
        </w:tc>
        <w:tc>
          <w:tcPr>
            <w:tcW w:w="1843" w:type="dxa"/>
            <w:vAlign w:val="center"/>
          </w:tcPr>
          <w:p w:rsidR="000D702E" w:rsidRPr="000D702E" w:rsidRDefault="000D702E" w:rsidP="000D702E">
            <w:pPr>
              <w:pStyle w:val="ListParagraph"/>
              <w:ind w:left="0"/>
              <w:jc w:val="center"/>
              <w:rPr>
                <w:rFonts w:ascii="Palatino Linotype" w:hAnsi="Palatino Linotype"/>
                <w:sz w:val="18"/>
                <w:szCs w:val="18"/>
              </w:rPr>
            </w:pPr>
            <w:r>
              <w:rPr>
                <w:rFonts w:ascii="Palatino Linotype" w:hAnsi="Palatino Linotype"/>
                <w:sz w:val="18"/>
                <w:szCs w:val="18"/>
              </w:rPr>
              <w:t>22 s/d 24 Maret 2014</w:t>
            </w:r>
          </w:p>
        </w:tc>
        <w:tc>
          <w:tcPr>
            <w:tcW w:w="850" w:type="dxa"/>
            <w:vAlign w:val="center"/>
          </w:tcPr>
          <w:p w:rsidR="000D702E" w:rsidRPr="000D702E" w:rsidRDefault="000D702E" w:rsidP="003F2D94">
            <w:pPr>
              <w:pStyle w:val="ListParagraph"/>
              <w:ind w:left="0"/>
              <w:jc w:val="center"/>
              <w:rPr>
                <w:rFonts w:ascii="Palatino Linotype" w:hAnsi="Palatino Linotype"/>
                <w:sz w:val="18"/>
                <w:szCs w:val="18"/>
              </w:rPr>
            </w:pPr>
            <w:r>
              <w:rPr>
                <w:rFonts w:ascii="Palatino Linotype" w:hAnsi="Palatino Linotype"/>
                <w:sz w:val="18"/>
                <w:szCs w:val="18"/>
              </w:rPr>
              <w:t xml:space="preserve">15 </w:t>
            </w:r>
          </w:p>
        </w:tc>
        <w:tc>
          <w:tcPr>
            <w:tcW w:w="709" w:type="dxa"/>
            <w:vAlign w:val="center"/>
          </w:tcPr>
          <w:p w:rsidR="000D702E" w:rsidRPr="000D702E" w:rsidRDefault="000D702E" w:rsidP="00565727">
            <w:pPr>
              <w:pStyle w:val="ListParagraph"/>
              <w:ind w:left="0"/>
              <w:jc w:val="center"/>
              <w:rPr>
                <w:rFonts w:ascii="Palatino Linotype" w:hAnsi="Palatino Linotype"/>
                <w:sz w:val="18"/>
                <w:szCs w:val="18"/>
              </w:rPr>
            </w:pPr>
            <w:r>
              <w:rPr>
                <w:rFonts w:ascii="Palatino Linotype" w:hAnsi="Palatino Linotype"/>
                <w:sz w:val="18"/>
                <w:szCs w:val="18"/>
              </w:rPr>
              <w:t>-</w:t>
            </w:r>
          </w:p>
        </w:tc>
      </w:tr>
      <w:tr w:rsidR="000D702E" w:rsidRPr="000D702E" w:rsidTr="00E84CC2">
        <w:tc>
          <w:tcPr>
            <w:tcW w:w="284" w:type="dxa"/>
          </w:tcPr>
          <w:p w:rsidR="000D702E" w:rsidRPr="000D702E" w:rsidRDefault="000D702E" w:rsidP="001E6BDF">
            <w:pPr>
              <w:pStyle w:val="ListParagraph"/>
              <w:ind w:left="0"/>
              <w:jc w:val="both"/>
              <w:rPr>
                <w:rFonts w:ascii="Palatino Linotype" w:hAnsi="Palatino Linotype"/>
                <w:sz w:val="18"/>
                <w:szCs w:val="18"/>
              </w:rPr>
            </w:pPr>
            <w:r>
              <w:rPr>
                <w:rFonts w:ascii="Palatino Linotype" w:hAnsi="Palatino Linotype"/>
                <w:sz w:val="18"/>
                <w:szCs w:val="18"/>
              </w:rPr>
              <w:t>2</w:t>
            </w:r>
          </w:p>
        </w:tc>
        <w:tc>
          <w:tcPr>
            <w:tcW w:w="2268" w:type="dxa"/>
          </w:tcPr>
          <w:p w:rsidR="000D702E" w:rsidRPr="000D702E" w:rsidRDefault="000D702E" w:rsidP="001E6BDF">
            <w:pPr>
              <w:pStyle w:val="ListParagraph"/>
              <w:ind w:left="0"/>
              <w:jc w:val="both"/>
              <w:rPr>
                <w:rFonts w:ascii="Palatino Linotype" w:hAnsi="Palatino Linotype"/>
                <w:sz w:val="18"/>
                <w:szCs w:val="18"/>
              </w:rPr>
            </w:pPr>
            <w:r>
              <w:rPr>
                <w:rFonts w:ascii="Palatino Linotype" w:hAnsi="Palatino Linotype"/>
                <w:sz w:val="18"/>
                <w:szCs w:val="18"/>
              </w:rPr>
              <w:t xml:space="preserve">Evaluasi Pasca Pelatihan Keterampilan Wanita </w:t>
            </w:r>
          </w:p>
        </w:tc>
        <w:tc>
          <w:tcPr>
            <w:tcW w:w="2693" w:type="dxa"/>
          </w:tcPr>
          <w:p w:rsidR="000D702E" w:rsidRPr="000D702E" w:rsidRDefault="000D702E" w:rsidP="006560DB">
            <w:pPr>
              <w:pStyle w:val="ListParagraph"/>
              <w:ind w:left="0"/>
              <w:jc w:val="both"/>
              <w:rPr>
                <w:rFonts w:ascii="Palatino Linotype" w:hAnsi="Palatino Linotype"/>
                <w:sz w:val="18"/>
                <w:szCs w:val="18"/>
              </w:rPr>
            </w:pPr>
            <w:r>
              <w:rPr>
                <w:rFonts w:ascii="Palatino Linotype" w:hAnsi="Palatino Linotype"/>
                <w:sz w:val="18"/>
                <w:szCs w:val="18"/>
              </w:rPr>
              <w:t>Kawasan KTM Eks UPT Silaut II</w:t>
            </w:r>
            <w:r w:rsidRPr="000D702E">
              <w:rPr>
                <w:rFonts w:ascii="Palatino Linotype" w:hAnsi="Palatino Linotype"/>
                <w:sz w:val="18"/>
                <w:szCs w:val="18"/>
              </w:rPr>
              <w:t xml:space="preserve"> Kab.Pesisir Selatan</w:t>
            </w:r>
          </w:p>
        </w:tc>
        <w:tc>
          <w:tcPr>
            <w:tcW w:w="1843" w:type="dxa"/>
            <w:vAlign w:val="center"/>
          </w:tcPr>
          <w:p w:rsidR="000D702E" w:rsidRPr="000D702E" w:rsidRDefault="000D702E" w:rsidP="000D702E">
            <w:pPr>
              <w:pStyle w:val="ListParagraph"/>
              <w:ind w:left="0"/>
              <w:jc w:val="center"/>
              <w:rPr>
                <w:rFonts w:ascii="Palatino Linotype" w:hAnsi="Palatino Linotype"/>
                <w:sz w:val="18"/>
                <w:szCs w:val="18"/>
              </w:rPr>
            </w:pPr>
            <w:r>
              <w:rPr>
                <w:rFonts w:ascii="Palatino Linotype" w:hAnsi="Palatino Linotype"/>
                <w:sz w:val="18"/>
                <w:szCs w:val="18"/>
              </w:rPr>
              <w:t>28 s/d 30 Maret 2014</w:t>
            </w:r>
          </w:p>
        </w:tc>
        <w:tc>
          <w:tcPr>
            <w:tcW w:w="850" w:type="dxa"/>
            <w:vAlign w:val="center"/>
          </w:tcPr>
          <w:p w:rsidR="000D702E" w:rsidRDefault="000D702E" w:rsidP="00565727">
            <w:pPr>
              <w:pStyle w:val="ListParagraph"/>
              <w:ind w:left="0"/>
              <w:jc w:val="center"/>
              <w:rPr>
                <w:rFonts w:ascii="Palatino Linotype" w:hAnsi="Palatino Linotype"/>
                <w:sz w:val="18"/>
                <w:szCs w:val="18"/>
              </w:rPr>
            </w:pPr>
            <w:r>
              <w:rPr>
                <w:rFonts w:ascii="Palatino Linotype" w:hAnsi="Palatino Linotype"/>
                <w:sz w:val="18"/>
                <w:szCs w:val="18"/>
              </w:rPr>
              <w:t>-</w:t>
            </w:r>
          </w:p>
        </w:tc>
        <w:tc>
          <w:tcPr>
            <w:tcW w:w="709" w:type="dxa"/>
            <w:vAlign w:val="center"/>
          </w:tcPr>
          <w:p w:rsidR="000D702E" w:rsidRPr="000D702E" w:rsidRDefault="000D702E" w:rsidP="00565727">
            <w:pPr>
              <w:pStyle w:val="ListParagraph"/>
              <w:ind w:left="0"/>
              <w:jc w:val="center"/>
              <w:rPr>
                <w:rFonts w:ascii="Palatino Linotype" w:hAnsi="Palatino Linotype"/>
                <w:sz w:val="18"/>
                <w:szCs w:val="18"/>
              </w:rPr>
            </w:pPr>
            <w:r>
              <w:rPr>
                <w:rFonts w:ascii="Palatino Linotype" w:hAnsi="Palatino Linotype"/>
                <w:sz w:val="18"/>
                <w:szCs w:val="18"/>
              </w:rPr>
              <w:t xml:space="preserve">15 </w:t>
            </w:r>
          </w:p>
        </w:tc>
      </w:tr>
      <w:tr w:rsidR="00565727" w:rsidRPr="000D702E" w:rsidTr="00E84CC2">
        <w:tc>
          <w:tcPr>
            <w:tcW w:w="284" w:type="dxa"/>
            <w:vMerge w:val="restart"/>
            <w:vAlign w:val="center"/>
          </w:tcPr>
          <w:p w:rsidR="00565727" w:rsidRDefault="00565727" w:rsidP="00565727">
            <w:pPr>
              <w:pStyle w:val="ListParagraph"/>
              <w:ind w:left="0"/>
              <w:jc w:val="center"/>
              <w:rPr>
                <w:rFonts w:ascii="Palatino Linotype" w:hAnsi="Palatino Linotype"/>
                <w:sz w:val="18"/>
                <w:szCs w:val="18"/>
              </w:rPr>
            </w:pPr>
            <w:r>
              <w:rPr>
                <w:rFonts w:ascii="Palatino Linotype" w:hAnsi="Palatino Linotype"/>
                <w:sz w:val="18"/>
                <w:szCs w:val="18"/>
              </w:rPr>
              <w:t>3</w:t>
            </w:r>
          </w:p>
          <w:p w:rsidR="00565727" w:rsidRDefault="00565727" w:rsidP="00565727">
            <w:pPr>
              <w:pStyle w:val="ListParagraph"/>
              <w:ind w:left="0"/>
              <w:jc w:val="center"/>
              <w:rPr>
                <w:rFonts w:ascii="Palatino Linotype" w:hAnsi="Palatino Linotype"/>
                <w:sz w:val="18"/>
                <w:szCs w:val="18"/>
              </w:rPr>
            </w:pPr>
          </w:p>
        </w:tc>
        <w:tc>
          <w:tcPr>
            <w:tcW w:w="2268" w:type="dxa"/>
            <w:vMerge w:val="restart"/>
            <w:vAlign w:val="center"/>
          </w:tcPr>
          <w:p w:rsidR="00565727" w:rsidRDefault="00565727" w:rsidP="003F2D94">
            <w:pPr>
              <w:pStyle w:val="ListParagraph"/>
              <w:ind w:left="0"/>
              <w:rPr>
                <w:rFonts w:ascii="Palatino Linotype" w:hAnsi="Palatino Linotype"/>
                <w:sz w:val="18"/>
                <w:szCs w:val="18"/>
              </w:rPr>
            </w:pPr>
            <w:r>
              <w:rPr>
                <w:rFonts w:ascii="Palatino Linotype" w:hAnsi="Palatino Linotype"/>
                <w:sz w:val="18"/>
                <w:szCs w:val="18"/>
              </w:rPr>
              <w:t>Analisa Kebutuhan Pelatihan</w:t>
            </w:r>
          </w:p>
        </w:tc>
        <w:tc>
          <w:tcPr>
            <w:tcW w:w="2693" w:type="dxa"/>
          </w:tcPr>
          <w:p w:rsidR="00565727" w:rsidRDefault="00565727" w:rsidP="006560DB">
            <w:pPr>
              <w:pStyle w:val="ListParagraph"/>
              <w:ind w:left="0"/>
              <w:jc w:val="both"/>
              <w:rPr>
                <w:rFonts w:ascii="Palatino Linotype" w:hAnsi="Palatino Linotype"/>
                <w:sz w:val="18"/>
                <w:szCs w:val="18"/>
              </w:rPr>
            </w:pPr>
            <w:r>
              <w:rPr>
                <w:rFonts w:ascii="Palatino Linotype" w:hAnsi="Palatino Linotype"/>
                <w:sz w:val="18"/>
                <w:szCs w:val="18"/>
              </w:rPr>
              <w:t xml:space="preserve">UPT Aek Nabirong Kabupaten Pasaman Barat </w:t>
            </w:r>
          </w:p>
        </w:tc>
        <w:tc>
          <w:tcPr>
            <w:tcW w:w="1843" w:type="dxa"/>
          </w:tcPr>
          <w:p w:rsidR="00565727" w:rsidRDefault="00565727" w:rsidP="000D702E">
            <w:pPr>
              <w:pStyle w:val="ListParagraph"/>
              <w:ind w:left="0"/>
              <w:jc w:val="both"/>
              <w:rPr>
                <w:rFonts w:ascii="Palatino Linotype" w:hAnsi="Palatino Linotype"/>
                <w:sz w:val="18"/>
                <w:szCs w:val="18"/>
              </w:rPr>
            </w:pPr>
            <w:r>
              <w:rPr>
                <w:rFonts w:ascii="Palatino Linotype" w:hAnsi="Palatino Linotype"/>
                <w:sz w:val="18"/>
                <w:szCs w:val="18"/>
              </w:rPr>
              <w:t>10 s/d 30 April 2014</w:t>
            </w:r>
          </w:p>
        </w:tc>
        <w:tc>
          <w:tcPr>
            <w:tcW w:w="850" w:type="dxa"/>
            <w:vAlign w:val="center"/>
          </w:tcPr>
          <w:p w:rsidR="00565727" w:rsidRDefault="00565727" w:rsidP="00565727">
            <w:pPr>
              <w:pStyle w:val="ListParagraph"/>
              <w:ind w:left="0"/>
              <w:jc w:val="center"/>
              <w:rPr>
                <w:rFonts w:ascii="Palatino Linotype" w:hAnsi="Palatino Linotype"/>
                <w:sz w:val="18"/>
                <w:szCs w:val="18"/>
              </w:rPr>
            </w:pPr>
            <w:r>
              <w:rPr>
                <w:rFonts w:ascii="Palatino Linotype" w:hAnsi="Palatino Linotype"/>
                <w:sz w:val="18"/>
                <w:szCs w:val="18"/>
              </w:rPr>
              <w:t xml:space="preserve">8 </w:t>
            </w:r>
          </w:p>
        </w:tc>
        <w:tc>
          <w:tcPr>
            <w:tcW w:w="709" w:type="dxa"/>
            <w:vAlign w:val="center"/>
          </w:tcPr>
          <w:p w:rsidR="00565727" w:rsidRDefault="00565727" w:rsidP="00565727">
            <w:pPr>
              <w:pStyle w:val="ListParagraph"/>
              <w:ind w:left="0"/>
              <w:jc w:val="center"/>
              <w:rPr>
                <w:rFonts w:ascii="Palatino Linotype" w:hAnsi="Palatino Linotype"/>
                <w:sz w:val="18"/>
                <w:szCs w:val="18"/>
              </w:rPr>
            </w:pPr>
            <w:r>
              <w:rPr>
                <w:rFonts w:ascii="Palatino Linotype" w:hAnsi="Palatino Linotype"/>
                <w:sz w:val="18"/>
                <w:szCs w:val="18"/>
              </w:rPr>
              <w:t xml:space="preserve">7 </w:t>
            </w:r>
          </w:p>
        </w:tc>
      </w:tr>
      <w:tr w:rsidR="00565727" w:rsidRPr="000D702E" w:rsidTr="00E84CC2">
        <w:tc>
          <w:tcPr>
            <w:tcW w:w="284" w:type="dxa"/>
            <w:vMerge/>
          </w:tcPr>
          <w:p w:rsidR="00565727" w:rsidRDefault="00565727" w:rsidP="001E6BDF">
            <w:pPr>
              <w:pStyle w:val="ListParagraph"/>
              <w:ind w:left="0"/>
              <w:jc w:val="both"/>
              <w:rPr>
                <w:rFonts w:ascii="Palatino Linotype" w:hAnsi="Palatino Linotype"/>
                <w:sz w:val="18"/>
                <w:szCs w:val="18"/>
              </w:rPr>
            </w:pPr>
          </w:p>
        </w:tc>
        <w:tc>
          <w:tcPr>
            <w:tcW w:w="2268" w:type="dxa"/>
            <w:vMerge/>
          </w:tcPr>
          <w:p w:rsidR="00565727" w:rsidRDefault="00565727" w:rsidP="001E6BDF">
            <w:pPr>
              <w:pStyle w:val="ListParagraph"/>
              <w:ind w:left="0"/>
              <w:jc w:val="both"/>
              <w:rPr>
                <w:rFonts w:ascii="Palatino Linotype" w:hAnsi="Palatino Linotype"/>
                <w:sz w:val="18"/>
                <w:szCs w:val="18"/>
              </w:rPr>
            </w:pPr>
          </w:p>
        </w:tc>
        <w:tc>
          <w:tcPr>
            <w:tcW w:w="2693" w:type="dxa"/>
          </w:tcPr>
          <w:p w:rsidR="00565727" w:rsidRDefault="00565727" w:rsidP="00565727">
            <w:pPr>
              <w:pStyle w:val="ListParagraph"/>
              <w:ind w:left="0"/>
              <w:jc w:val="both"/>
              <w:rPr>
                <w:rFonts w:ascii="Palatino Linotype" w:hAnsi="Palatino Linotype"/>
                <w:sz w:val="18"/>
                <w:szCs w:val="18"/>
              </w:rPr>
            </w:pPr>
            <w:r>
              <w:rPr>
                <w:rFonts w:ascii="Palatino Linotype" w:hAnsi="Palatino Linotype"/>
                <w:sz w:val="18"/>
                <w:szCs w:val="18"/>
              </w:rPr>
              <w:t>Eks UPT Silaut VI Kabupaten Pesisir Selatan</w:t>
            </w:r>
          </w:p>
        </w:tc>
        <w:tc>
          <w:tcPr>
            <w:tcW w:w="1843" w:type="dxa"/>
            <w:vAlign w:val="center"/>
          </w:tcPr>
          <w:p w:rsidR="00565727" w:rsidRPr="000D702E" w:rsidRDefault="00565727" w:rsidP="00565727">
            <w:pPr>
              <w:pStyle w:val="ListParagraph"/>
              <w:ind w:left="0"/>
              <w:jc w:val="center"/>
              <w:rPr>
                <w:rFonts w:ascii="Palatino Linotype" w:hAnsi="Palatino Linotype"/>
                <w:sz w:val="18"/>
                <w:szCs w:val="18"/>
              </w:rPr>
            </w:pPr>
            <w:r>
              <w:rPr>
                <w:rFonts w:ascii="Palatino Linotype" w:hAnsi="Palatino Linotype"/>
                <w:sz w:val="18"/>
                <w:szCs w:val="18"/>
              </w:rPr>
              <w:t>28 s/d 30 April  2014</w:t>
            </w:r>
          </w:p>
        </w:tc>
        <w:tc>
          <w:tcPr>
            <w:tcW w:w="850" w:type="dxa"/>
            <w:vAlign w:val="center"/>
          </w:tcPr>
          <w:p w:rsidR="00565727" w:rsidRDefault="00565727" w:rsidP="00565727">
            <w:pPr>
              <w:pStyle w:val="ListParagraph"/>
              <w:ind w:left="0"/>
              <w:jc w:val="center"/>
              <w:rPr>
                <w:rFonts w:ascii="Palatino Linotype" w:hAnsi="Palatino Linotype"/>
                <w:sz w:val="18"/>
                <w:szCs w:val="18"/>
              </w:rPr>
            </w:pPr>
            <w:r>
              <w:rPr>
                <w:rFonts w:ascii="Palatino Linotype" w:hAnsi="Palatino Linotype"/>
                <w:sz w:val="18"/>
                <w:szCs w:val="18"/>
              </w:rPr>
              <w:t xml:space="preserve">9  </w:t>
            </w:r>
          </w:p>
        </w:tc>
        <w:tc>
          <w:tcPr>
            <w:tcW w:w="709" w:type="dxa"/>
            <w:vAlign w:val="center"/>
          </w:tcPr>
          <w:p w:rsidR="00565727" w:rsidRDefault="00565727" w:rsidP="006560DB">
            <w:pPr>
              <w:pStyle w:val="ListParagraph"/>
              <w:ind w:left="0"/>
              <w:jc w:val="center"/>
              <w:rPr>
                <w:rFonts w:ascii="Palatino Linotype" w:hAnsi="Palatino Linotype"/>
                <w:sz w:val="18"/>
                <w:szCs w:val="18"/>
              </w:rPr>
            </w:pPr>
            <w:r>
              <w:rPr>
                <w:rFonts w:ascii="Palatino Linotype" w:hAnsi="Palatino Linotype"/>
                <w:sz w:val="18"/>
                <w:szCs w:val="18"/>
              </w:rPr>
              <w:t xml:space="preserve">5 </w:t>
            </w:r>
          </w:p>
        </w:tc>
      </w:tr>
      <w:tr w:rsidR="003F2D94" w:rsidRPr="000D702E" w:rsidTr="00E84CC2">
        <w:tc>
          <w:tcPr>
            <w:tcW w:w="284" w:type="dxa"/>
          </w:tcPr>
          <w:p w:rsidR="003F2D94" w:rsidRDefault="003F2D94" w:rsidP="001E6BDF">
            <w:pPr>
              <w:pStyle w:val="ListParagraph"/>
              <w:ind w:left="0"/>
              <w:jc w:val="both"/>
              <w:rPr>
                <w:rFonts w:ascii="Palatino Linotype" w:hAnsi="Palatino Linotype"/>
                <w:sz w:val="18"/>
                <w:szCs w:val="18"/>
              </w:rPr>
            </w:pPr>
            <w:r>
              <w:rPr>
                <w:rFonts w:ascii="Palatino Linotype" w:hAnsi="Palatino Linotype"/>
                <w:sz w:val="18"/>
                <w:szCs w:val="18"/>
              </w:rPr>
              <w:t>4</w:t>
            </w:r>
          </w:p>
        </w:tc>
        <w:tc>
          <w:tcPr>
            <w:tcW w:w="2268" w:type="dxa"/>
          </w:tcPr>
          <w:p w:rsidR="003F2D94" w:rsidRDefault="003F2D94" w:rsidP="001E6BDF">
            <w:pPr>
              <w:pStyle w:val="ListParagraph"/>
              <w:ind w:left="0"/>
              <w:jc w:val="both"/>
              <w:rPr>
                <w:rFonts w:ascii="Palatino Linotype" w:hAnsi="Palatino Linotype"/>
                <w:sz w:val="18"/>
                <w:szCs w:val="18"/>
              </w:rPr>
            </w:pPr>
            <w:r>
              <w:rPr>
                <w:rFonts w:ascii="Palatino Linotype" w:hAnsi="Palatino Linotype"/>
                <w:sz w:val="18"/>
                <w:szCs w:val="18"/>
              </w:rPr>
              <w:t>Pelatihan Dasar Teknis Perkebunan</w:t>
            </w:r>
          </w:p>
        </w:tc>
        <w:tc>
          <w:tcPr>
            <w:tcW w:w="2693" w:type="dxa"/>
          </w:tcPr>
          <w:p w:rsidR="003F2D94" w:rsidRDefault="003F2D94" w:rsidP="00565727">
            <w:pPr>
              <w:pStyle w:val="ListParagraph"/>
              <w:ind w:left="0"/>
              <w:jc w:val="both"/>
              <w:rPr>
                <w:rFonts w:ascii="Palatino Linotype" w:hAnsi="Palatino Linotype"/>
                <w:sz w:val="18"/>
                <w:szCs w:val="18"/>
              </w:rPr>
            </w:pPr>
            <w:r>
              <w:rPr>
                <w:rFonts w:ascii="Palatino Linotype" w:hAnsi="Palatino Linotype"/>
                <w:sz w:val="18"/>
                <w:szCs w:val="18"/>
              </w:rPr>
              <w:t>UPTD Balai Pelatihan Transmigrasi</w:t>
            </w:r>
            <w:r w:rsidR="005507EB">
              <w:rPr>
                <w:rFonts w:ascii="Palatino Linotype" w:hAnsi="Palatino Linotype"/>
                <w:sz w:val="18"/>
                <w:szCs w:val="18"/>
              </w:rPr>
              <w:t xml:space="preserve"> di Padang </w:t>
            </w:r>
          </w:p>
        </w:tc>
        <w:tc>
          <w:tcPr>
            <w:tcW w:w="1843" w:type="dxa"/>
            <w:vAlign w:val="center"/>
          </w:tcPr>
          <w:p w:rsidR="003F2D94" w:rsidRDefault="003F2D94" w:rsidP="00565727">
            <w:pPr>
              <w:pStyle w:val="ListParagraph"/>
              <w:ind w:left="0"/>
              <w:jc w:val="center"/>
              <w:rPr>
                <w:rFonts w:ascii="Palatino Linotype" w:hAnsi="Palatino Linotype"/>
                <w:sz w:val="18"/>
                <w:szCs w:val="18"/>
              </w:rPr>
            </w:pPr>
            <w:r>
              <w:rPr>
                <w:rFonts w:ascii="Palatino Linotype" w:hAnsi="Palatino Linotype"/>
                <w:sz w:val="18"/>
                <w:szCs w:val="18"/>
              </w:rPr>
              <w:t>17 s/d 26 April 2014</w:t>
            </w:r>
          </w:p>
        </w:tc>
        <w:tc>
          <w:tcPr>
            <w:tcW w:w="850" w:type="dxa"/>
            <w:vAlign w:val="center"/>
          </w:tcPr>
          <w:p w:rsidR="003F2D94" w:rsidRDefault="005507EB" w:rsidP="00565727">
            <w:pPr>
              <w:pStyle w:val="ListParagraph"/>
              <w:ind w:left="0"/>
              <w:jc w:val="center"/>
              <w:rPr>
                <w:rFonts w:ascii="Palatino Linotype" w:hAnsi="Palatino Linotype"/>
                <w:sz w:val="18"/>
                <w:szCs w:val="18"/>
              </w:rPr>
            </w:pPr>
            <w:r>
              <w:rPr>
                <w:rFonts w:ascii="Palatino Linotype" w:hAnsi="Palatino Linotype"/>
                <w:sz w:val="18"/>
                <w:szCs w:val="18"/>
              </w:rPr>
              <w:t>28</w:t>
            </w:r>
          </w:p>
        </w:tc>
        <w:tc>
          <w:tcPr>
            <w:tcW w:w="709" w:type="dxa"/>
            <w:vAlign w:val="center"/>
          </w:tcPr>
          <w:p w:rsidR="003F2D94" w:rsidRDefault="005507EB" w:rsidP="006560DB">
            <w:pPr>
              <w:pStyle w:val="ListParagraph"/>
              <w:ind w:left="0"/>
              <w:jc w:val="center"/>
              <w:rPr>
                <w:rFonts w:ascii="Palatino Linotype" w:hAnsi="Palatino Linotype"/>
                <w:sz w:val="18"/>
                <w:szCs w:val="18"/>
              </w:rPr>
            </w:pPr>
            <w:r>
              <w:rPr>
                <w:rFonts w:ascii="Palatino Linotype" w:hAnsi="Palatino Linotype"/>
                <w:sz w:val="18"/>
                <w:szCs w:val="18"/>
              </w:rPr>
              <w:t>2</w:t>
            </w:r>
          </w:p>
        </w:tc>
      </w:tr>
      <w:tr w:rsidR="005507EB" w:rsidRPr="000D702E" w:rsidTr="00E84CC2">
        <w:tc>
          <w:tcPr>
            <w:tcW w:w="284" w:type="dxa"/>
          </w:tcPr>
          <w:p w:rsidR="005507EB" w:rsidRDefault="005507EB" w:rsidP="001E6BDF">
            <w:pPr>
              <w:pStyle w:val="ListParagraph"/>
              <w:ind w:left="0"/>
              <w:jc w:val="both"/>
              <w:rPr>
                <w:rFonts w:ascii="Palatino Linotype" w:hAnsi="Palatino Linotype"/>
                <w:sz w:val="18"/>
                <w:szCs w:val="18"/>
              </w:rPr>
            </w:pPr>
            <w:r>
              <w:rPr>
                <w:rFonts w:ascii="Palatino Linotype" w:hAnsi="Palatino Linotype"/>
                <w:sz w:val="18"/>
                <w:szCs w:val="18"/>
              </w:rPr>
              <w:t>5</w:t>
            </w:r>
          </w:p>
        </w:tc>
        <w:tc>
          <w:tcPr>
            <w:tcW w:w="2268" w:type="dxa"/>
          </w:tcPr>
          <w:p w:rsidR="005507EB" w:rsidRDefault="005507EB" w:rsidP="005507EB">
            <w:pPr>
              <w:pStyle w:val="ListParagraph"/>
              <w:ind w:left="0"/>
              <w:jc w:val="both"/>
              <w:rPr>
                <w:rFonts w:ascii="Palatino Linotype" w:hAnsi="Palatino Linotype"/>
                <w:sz w:val="18"/>
                <w:szCs w:val="18"/>
              </w:rPr>
            </w:pPr>
            <w:r>
              <w:rPr>
                <w:rFonts w:ascii="Palatino Linotype" w:hAnsi="Palatino Linotype"/>
                <w:sz w:val="18"/>
                <w:szCs w:val="18"/>
              </w:rPr>
              <w:t>Pelatihan Manajemen Usaha Skala Rumah Tangga</w:t>
            </w:r>
          </w:p>
        </w:tc>
        <w:tc>
          <w:tcPr>
            <w:tcW w:w="2693" w:type="dxa"/>
          </w:tcPr>
          <w:p w:rsidR="005507EB" w:rsidRDefault="005507EB" w:rsidP="006560DB">
            <w:pPr>
              <w:pStyle w:val="ListParagraph"/>
              <w:ind w:left="0"/>
              <w:jc w:val="both"/>
              <w:rPr>
                <w:rFonts w:ascii="Palatino Linotype" w:hAnsi="Palatino Linotype"/>
                <w:sz w:val="18"/>
                <w:szCs w:val="18"/>
              </w:rPr>
            </w:pPr>
            <w:r>
              <w:rPr>
                <w:rFonts w:ascii="Palatino Linotype" w:hAnsi="Palatino Linotype"/>
                <w:sz w:val="18"/>
                <w:szCs w:val="18"/>
              </w:rPr>
              <w:t>UPTD Balai Pelatihan Transmigrasi di Padang</w:t>
            </w:r>
          </w:p>
        </w:tc>
        <w:tc>
          <w:tcPr>
            <w:tcW w:w="1843" w:type="dxa"/>
            <w:vAlign w:val="center"/>
          </w:tcPr>
          <w:p w:rsidR="005507EB" w:rsidRDefault="005507EB" w:rsidP="005507EB">
            <w:pPr>
              <w:pStyle w:val="ListParagraph"/>
              <w:ind w:left="0"/>
              <w:jc w:val="center"/>
              <w:rPr>
                <w:rFonts w:ascii="Palatino Linotype" w:hAnsi="Palatino Linotype"/>
                <w:sz w:val="18"/>
                <w:szCs w:val="18"/>
              </w:rPr>
            </w:pPr>
            <w:r>
              <w:rPr>
                <w:rFonts w:ascii="Palatino Linotype" w:hAnsi="Palatino Linotype"/>
                <w:sz w:val="18"/>
                <w:szCs w:val="18"/>
              </w:rPr>
              <w:t>14 s/d 23 Mei 2014</w:t>
            </w:r>
          </w:p>
        </w:tc>
        <w:tc>
          <w:tcPr>
            <w:tcW w:w="850" w:type="dxa"/>
            <w:vAlign w:val="center"/>
          </w:tcPr>
          <w:p w:rsidR="005507EB" w:rsidRDefault="005507EB" w:rsidP="006560DB">
            <w:pPr>
              <w:pStyle w:val="ListParagraph"/>
              <w:ind w:left="0"/>
              <w:jc w:val="center"/>
              <w:rPr>
                <w:rFonts w:ascii="Palatino Linotype" w:hAnsi="Palatino Linotype"/>
                <w:sz w:val="18"/>
                <w:szCs w:val="18"/>
              </w:rPr>
            </w:pPr>
            <w:r>
              <w:rPr>
                <w:rFonts w:ascii="Palatino Linotype" w:hAnsi="Palatino Linotype"/>
                <w:sz w:val="18"/>
                <w:szCs w:val="18"/>
              </w:rPr>
              <w:t>1</w:t>
            </w:r>
          </w:p>
        </w:tc>
        <w:tc>
          <w:tcPr>
            <w:tcW w:w="709" w:type="dxa"/>
            <w:vAlign w:val="center"/>
          </w:tcPr>
          <w:p w:rsidR="005507EB" w:rsidRDefault="005507EB" w:rsidP="006560DB">
            <w:pPr>
              <w:pStyle w:val="ListParagraph"/>
              <w:ind w:left="0"/>
              <w:jc w:val="center"/>
              <w:rPr>
                <w:rFonts w:ascii="Palatino Linotype" w:hAnsi="Palatino Linotype"/>
                <w:sz w:val="18"/>
                <w:szCs w:val="18"/>
              </w:rPr>
            </w:pPr>
            <w:r>
              <w:rPr>
                <w:rFonts w:ascii="Palatino Linotype" w:hAnsi="Palatino Linotype"/>
                <w:sz w:val="18"/>
                <w:szCs w:val="18"/>
              </w:rPr>
              <w:t>29</w:t>
            </w:r>
          </w:p>
        </w:tc>
      </w:tr>
      <w:tr w:rsidR="005507EB" w:rsidRPr="000D702E" w:rsidTr="00E84CC2">
        <w:tc>
          <w:tcPr>
            <w:tcW w:w="284" w:type="dxa"/>
          </w:tcPr>
          <w:p w:rsidR="005507EB" w:rsidRDefault="005507EB" w:rsidP="001E6BDF">
            <w:pPr>
              <w:pStyle w:val="ListParagraph"/>
              <w:ind w:left="0"/>
              <w:jc w:val="both"/>
              <w:rPr>
                <w:rFonts w:ascii="Palatino Linotype" w:hAnsi="Palatino Linotype"/>
                <w:sz w:val="18"/>
                <w:szCs w:val="18"/>
              </w:rPr>
            </w:pPr>
            <w:r>
              <w:rPr>
                <w:rFonts w:ascii="Palatino Linotype" w:hAnsi="Palatino Linotype"/>
                <w:sz w:val="18"/>
                <w:szCs w:val="18"/>
              </w:rPr>
              <w:t>6</w:t>
            </w:r>
          </w:p>
        </w:tc>
        <w:tc>
          <w:tcPr>
            <w:tcW w:w="2268" w:type="dxa"/>
          </w:tcPr>
          <w:p w:rsidR="005507EB" w:rsidRDefault="005507EB" w:rsidP="005507EB">
            <w:pPr>
              <w:pStyle w:val="ListParagraph"/>
              <w:ind w:left="0"/>
              <w:jc w:val="both"/>
              <w:rPr>
                <w:rFonts w:ascii="Palatino Linotype" w:hAnsi="Palatino Linotype"/>
                <w:sz w:val="18"/>
                <w:szCs w:val="18"/>
              </w:rPr>
            </w:pPr>
            <w:r>
              <w:rPr>
                <w:rFonts w:ascii="Palatino Linotype" w:hAnsi="Palatino Linotype"/>
                <w:sz w:val="18"/>
                <w:szCs w:val="18"/>
              </w:rPr>
              <w:t>Pelatihan Kader Kesehatan</w:t>
            </w:r>
          </w:p>
        </w:tc>
        <w:tc>
          <w:tcPr>
            <w:tcW w:w="2693" w:type="dxa"/>
          </w:tcPr>
          <w:p w:rsidR="005507EB" w:rsidRDefault="005507EB" w:rsidP="006560DB">
            <w:pPr>
              <w:pStyle w:val="ListParagraph"/>
              <w:ind w:left="0"/>
              <w:jc w:val="both"/>
              <w:rPr>
                <w:rFonts w:ascii="Palatino Linotype" w:hAnsi="Palatino Linotype"/>
                <w:sz w:val="18"/>
                <w:szCs w:val="18"/>
              </w:rPr>
            </w:pPr>
            <w:r>
              <w:rPr>
                <w:rFonts w:ascii="Palatino Linotype" w:hAnsi="Palatino Linotype"/>
                <w:sz w:val="18"/>
                <w:szCs w:val="18"/>
              </w:rPr>
              <w:t>UPTD Balai Pelatihan Transmigrasi di Padang</w:t>
            </w:r>
          </w:p>
        </w:tc>
        <w:tc>
          <w:tcPr>
            <w:tcW w:w="1843" w:type="dxa"/>
            <w:vAlign w:val="center"/>
          </w:tcPr>
          <w:p w:rsidR="005507EB" w:rsidRDefault="005507EB" w:rsidP="005507EB">
            <w:pPr>
              <w:pStyle w:val="ListParagraph"/>
              <w:ind w:left="0"/>
              <w:jc w:val="center"/>
              <w:rPr>
                <w:rFonts w:ascii="Palatino Linotype" w:hAnsi="Palatino Linotype"/>
                <w:sz w:val="18"/>
                <w:szCs w:val="18"/>
              </w:rPr>
            </w:pPr>
            <w:r>
              <w:rPr>
                <w:rFonts w:ascii="Palatino Linotype" w:hAnsi="Palatino Linotype"/>
                <w:sz w:val="18"/>
                <w:szCs w:val="18"/>
              </w:rPr>
              <w:t>15 s/d 24 Agustus 2014</w:t>
            </w:r>
          </w:p>
        </w:tc>
        <w:tc>
          <w:tcPr>
            <w:tcW w:w="850" w:type="dxa"/>
            <w:vAlign w:val="center"/>
          </w:tcPr>
          <w:p w:rsidR="005507EB" w:rsidRDefault="005507EB" w:rsidP="006560DB">
            <w:pPr>
              <w:pStyle w:val="ListParagraph"/>
              <w:ind w:left="0"/>
              <w:jc w:val="center"/>
              <w:rPr>
                <w:rFonts w:ascii="Palatino Linotype" w:hAnsi="Palatino Linotype"/>
                <w:sz w:val="18"/>
                <w:szCs w:val="18"/>
              </w:rPr>
            </w:pPr>
            <w:r>
              <w:rPr>
                <w:rFonts w:ascii="Palatino Linotype" w:hAnsi="Palatino Linotype"/>
                <w:sz w:val="18"/>
                <w:szCs w:val="18"/>
              </w:rPr>
              <w:t>1</w:t>
            </w:r>
          </w:p>
        </w:tc>
        <w:tc>
          <w:tcPr>
            <w:tcW w:w="709" w:type="dxa"/>
            <w:vAlign w:val="center"/>
          </w:tcPr>
          <w:p w:rsidR="005507EB" w:rsidRDefault="005507EB" w:rsidP="006560DB">
            <w:pPr>
              <w:pStyle w:val="ListParagraph"/>
              <w:ind w:left="0"/>
              <w:jc w:val="center"/>
              <w:rPr>
                <w:rFonts w:ascii="Palatino Linotype" w:hAnsi="Palatino Linotype"/>
                <w:sz w:val="18"/>
                <w:szCs w:val="18"/>
              </w:rPr>
            </w:pPr>
            <w:r>
              <w:rPr>
                <w:rFonts w:ascii="Palatino Linotype" w:hAnsi="Palatino Linotype"/>
                <w:sz w:val="18"/>
                <w:szCs w:val="18"/>
              </w:rPr>
              <w:t>29</w:t>
            </w:r>
          </w:p>
        </w:tc>
      </w:tr>
    </w:tbl>
    <w:p w:rsidR="001E6BDF" w:rsidRPr="00C17130" w:rsidRDefault="001E6BDF" w:rsidP="001E6BDF">
      <w:pPr>
        <w:pStyle w:val="ListParagraph"/>
        <w:ind w:left="644"/>
        <w:jc w:val="both"/>
        <w:rPr>
          <w:rFonts w:ascii="Palatino Linotype" w:hAnsi="Palatino Linotype"/>
          <w:sz w:val="22"/>
          <w:szCs w:val="22"/>
        </w:rPr>
      </w:pPr>
    </w:p>
    <w:p w:rsidR="00C30485" w:rsidRPr="001B5E3F" w:rsidRDefault="00C30485" w:rsidP="00E23794">
      <w:pPr>
        <w:numPr>
          <w:ilvl w:val="0"/>
          <w:numId w:val="1"/>
        </w:numPr>
        <w:tabs>
          <w:tab w:val="clear" w:pos="360"/>
          <w:tab w:val="num" w:pos="0"/>
        </w:tabs>
        <w:ind w:left="284" w:hanging="284"/>
        <w:rPr>
          <w:rFonts w:ascii="Palatino Linotype" w:hAnsi="Palatino Linotype"/>
          <w:b/>
          <w:sz w:val="22"/>
          <w:szCs w:val="22"/>
          <w:lang w:val="sv-SE"/>
        </w:rPr>
      </w:pPr>
      <w:r w:rsidRPr="0093507A">
        <w:rPr>
          <w:rFonts w:ascii="Palatino Linotype" w:hAnsi="Palatino Linotype"/>
          <w:b/>
          <w:sz w:val="22"/>
          <w:szCs w:val="22"/>
          <w:lang w:val="sv-SE"/>
        </w:rPr>
        <w:t xml:space="preserve">UPTD BALAI PENGEMBANGAN PRODUKTIVITAS DAERAH </w:t>
      </w:r>
    </w:p>
    <w:p w:rsidR="001B5E3F" w:rsidRPr="0093507A" w:rsidRDefault="001B5E3F" w:rsidP="001B5E3F">
      <w:pPr>
        <w:ind w:left="284"/>
        <w:rPr>
          <w:rFonts w:ascii="Palatino Linotype" w:hAnsi="Palatino Linotype"/>
          <w:b/>
          <w:sz w:val="22"/>
          <w:szCs w:val="22"/>
          <w:lang w:val="sv-SE"/>
        </w:rPr>
      </w:pPr>
    </w:p>
    <w:p w:rsidR="00BA2F51" w:rsidRDefault="00B56F8E" w:rsidP="00BA2F51">
      <w:pPr>
        <w:spacing w:line="360" w:lineRule="auto"/>
        <w:ind w:left="284"/>
        <w:jc w:val="both"/>
        <w:rPr>
          <w:rFonts w:ascii="Palatino Linotype" w:hAnsi="Palatino Linotype"/>
          <w:sz w:val="22"/>
          <w:szCs w:val="22"/>
          <w:lang w:val="fi-FI"/>
        </w:rPr>
      </w:pPr>
      <w:r w:rsidRPr="00B56F8E">
        <w:rPr>
          <w:rFonts w:ascii="Palatino Linotype" w:hAnsi="Palatino Linotype"/>
          <w:sz w:val="22"/>
          <w:szCs w:val="22"/>
          <w:lang w:val="fi-FI"/>
        </w:rPr>
        <w:t>Pada tahun anggaran 201</w:t>
      </w:r>
      <w:r>
        <w:rPr>
          <w:rFonts w:ascii="Palatino Linotype" w:hAnsi="Palatino Linotype"/>
          <w:sz w:val="22"/>
          <w:szCs w:val="22"/>
          <w:lang w:val="fi-FI"/>
        </w:rPr>
        <w:t>4</w:t>
      </w:r>
      <w:r w:rsidRPr="00B56F8E">
        <w:rPr>
          <w:rFonts w:ascii="Palatino Linotype" w:hAnsi="Palatino Linotype"/>
          <w:sz w:val="22"/>
          <w:szCs w:val="22"/>
        </w:rPr>
        <w:t xml:space="preserve"> </w:t>
      </w:r>
      <w:r w:rsidRPr="00B56F8E">
        <w:rPr>
          <w:rFonts w:ascii="Palatino Linotype" w:hAnsi="Palatino Linotype"/>
          <w:sz w:val="22"/>
          <w:szCs w:val="22"/>
          <w:lang w:val="fi-FI"/>
        </w:rPr>
        <w:t xml:space="preserve">UPTD </w:t>
      </w:r>
      <w:r>
        <w:rPr>
          <w:rFonts w:ascii="Palatino Linotype" w:hAnsi="Palatino Linotype"/>
          <w:sz w:val="22"/>
          <w:szCs w:val="22"/>
          <w:lang w:val="fi-FI"/>
        </w:rPr>
        <w:t xml:space="preserve">Balai Pengembangan Produktivitas Daerah </w:t>
      </w:r>
      <w:r w:rsidRPr="00B56F8E">
        <w:rPr>
          <w:rFonts w:ascii="Palatino Linotype" w:hAnsi="Palatino Linotype"/>
          <w:sz w:val="22"/>
          <w:szCs w:val="22"/>
          <w:lang w:val="fi-FI"/>
        </w:rPr>
        <w:t>mendapat alokasi dana yang bersumber dari dana (APBN)</w:t>
      </w:r>
      <w:r>
        <w:rPr>
          <w:rFonts w:ascii="Palatino Linotype" w:hAnsi="Palatino Linotype"/>
          <w:sz w:val="22"/>
          <w:szCs w:val="22"/>
          <w:lang w:val="fi-FI"/>
        </w:rPr>
        <w:t xml:space="preserve"> sebesar Rp. 224.420.000,-</w:t>
      </w:r>
      <w:r w:rsidR="00452757">
        <w:rPr>
          <w:rFonts w:ascii="Palatino Linotype" w:hAnsi="Palatino Linotype"/>
          <w:sz w:val="22"/>
          <w:szCs w:val="22"/>
          <w:lang w:val="fi-FI"/>
        </w:rPr>
        <w:t xml:space="preserve"> sampai akhir Desember 2014 terealisasi sebesar fisik 97,27 %</w:t>
      </w:r>
      <w:r w:rsidR="00632BA5">
        <w:rPr>
          <w:rFonts w:ascii="Palatino Linotype" w:hAnsi="Palatino Linotype"/>
          <w:sz w:val="22"/>
          <w:szCs w:val="22"/>
          <w:lang w:val="fi-FI"/>
        </w:rPr>
        <w:t>,</w:t>
      </w:r>
      <w:r w:rsidR="00452757">
        <w:rPr>
          <w:rFonts w:ascii="Palatino Linotype" w:hAnsi="Palatino Linotype"/>
          <w:sz w:val="22"/>
          <w:szCs w:val="22"/>
          <w:lang w:val="fi-FI"/>
        </w:rPr>
        <w:t xml:space="preserve"> Keuangan 97,27 % </w:t>
      </w:r>
      <w:r w:rsidR="00452757" w:rsidRPr="00B56F8E">
        <w:rPr>
          <w:rFonts w:ascii="Palatino Linotype" w:hAnsi="Palatino Linotype"/>
          <w:sz w:val="22"/>
          <w:szCs w:val="22"/>
          <w:lang w:val="fi-FI"/>
        </w:rPr>
        <w:t xml:space="preserve"> </w:t>
      </w:r>
      <w:r w:rsidR="00452757">
        <w:rPr>
          <w:rFonts w:ascii="Palatino Linotype" w:hAnsi="Palatino Linotype"/>
          <w:sz w:val="22"/>
          <w:szCs w:val="22"/>
          <w:lang w:val="fi-FI"/>
        </w:rPr>
        <w:t>(</w:t>
      </w:r>
      <w:r w:rsidR="00632BA5">
        <w:rPr>
          <w:rFonts w:ascii="Palatino Linotype" w:hAnsi="Palatino Linotype"/>
          <w:sz w:val="22"/>
          <w:szCs w:val="22"/>
          <w:lang w:val="fi-FI"/>
        </w:rPr>
        <w:t>Rp.</w:t>
      </w:r>
      <w:r w:rsidR="00452757">
        <w:rPr>
          <w:rFonts w:ascii="Palatino Linotype" w:hAnsi="Palatino Linotype"/>
          <w:sz w:val="22"/>
          <w:szCs w:val="22"/>
          <w:lang w:val="fi-FI"/>
        </w:rPr>
        <w:t xml:space="preserve">218.289.800,-) </w:t>
      </w:r>
      <w:r w:rsidRPr="00B56F8E">
        <w:rPr>
          <w:rFonts w:ascii="Palatino Linotype" w:hAnsi="Palatino Linotype"/>
          <w:sz w:val="22"/>
          <w:szCs w:val="22"/>
          <w:lang w:val="fi-FI"/>
        </w:rPr>
        <w:t xml:space="preserve">dan </w:t>
      </w:r>
      <w:r w:rsidR="00452757">
        <w:rPr>
          <w:rFonts w:ascii="Palatino Linotype" w:hAnsi="Palatino Linotype"/>
          <w:sz w:val="22"/>
          <w:szCs w:val="22"/>
          <w:lang w:val="fi-FI"/>
        </w:rPr>
        <w:t xml:space="preserve">sisa anggaran Rp.6.130.200,-. </w:t>
      </w:r>
      <w:r w:rsidRPr="00B56F8E">
        <w:rPr>
          <w:rFonts w:ascii="Palatino Linotype" w:hAnsi="Palatino Linotype"/>
          <w:sz w:val="22"/>
          <w:szCs w:val="22"/>
          <w:lang w:val="fi-FI"/>
        </w:rPr>
        <w:t xml:space="preserve">dengan rincian sebagai berikut : </w:t>
      </w:r>
    </w:p>
    <w:p w:rsidR="00BA2F51" w:rsidRPr="00BA2F51" w:rsidRDefault="00BA2F51" w:rsidP="00B56F8E">
      <w:pPr>
        <w:spacing w:line="360" w:lineRule="auto"/>
        <w:ind w:left="284"/>
        <w:jc w:val="both"/>
        <w:rPr>
          <w:rFonts w:ascii="Palatino Linotype" w:hAnsi="Palatino Linotype"/>
          <w:b/>
          <w:sz w:val="22"/>
          <w:szCs w:val="22"/>
          <w:lang w:val="fi-FI"/>
        </w:rPr>
      </w:pPr>
      <w:r w:rsidRPr="00BA2F51">
        <w:rPr>
          <w:rFonts w:ascii="Palatino Linotype" w:hAnsi="Palatino Linotype"/>
          <w:b/>
          <w:sz w:val="22"/>
          <w:szCs w:val="22"/>
          <w:lang w:val="fi-FI"/>
        </w:rPr>
        <w:t>Kegiatan APBN</w:t>
      </w:r>
    </w:p>
    <w:tbl>
      <w:tblPr>
        <w:tblStyle w:val="TableGrid"/>
        <w:tblW w:w="8647" w:type="dxa"/>
        <w:tblInd w:w="108" w:type="dxa"/>
        <w:tblLayout w:type="fixed"/>
        <w:tblLook w:val="04A0"/>
      </w:tblPr>
      <w:tblGrid>
        <w:gridCol w:w="426"/>
        <w:gridCol w:w="3118"/>
        <w:gridCol w:w="1276"/>
        <w:gridCol w:w="1276"/>
        <w:gridCol w:w="708"/>
        <w:gridCol w:w="709"/>
        <w:gridCol w:w="1134"/>
      </w:tblGrid>
      <w:tr w:rsidR="00BA2F51" w:rsidRPr="006A19CB" w:rsidTr="00E84CC2">
        <w:tc>
          <w:tcPr>
            <w:tcW w:w="426" w:type="dxa"/>
            <w:vMerge w:val="restart"/>
            <w:tcBorders>
              <w:top w:val="single" w:sz="4" w:space="0" w:color="auto"/>
            </w:tcBorders>
            <w:vAlign w:val="center"/>
          </w:tcPr>
          <w:p w:rsidR="00BA2F51" w:rsidRPr="00E845EB" w:rsidRDefault="00BA2F51" w:rsidP="00BA2F51">
            <w:pPr>
              <w:ind w:left="-108" w:right="-108"/>
              <w:jc w:val="center"/>
              <w:outlineLvl w:val="0"/>
              <w:rPr>
                <w:rFonts w:ascii="Palatino Linotype" w:hAnsi="Palatino Linotype"/>
                <w:sz w:val="20"/>
                <w:szCs w:val="20"/>
                <w:lang w:val="id-ID"/>
              </w:rPr>
            </w:pPr>
            <w:r w:rsidRPr="00E845EB">
              <w:rPr>
                <w:rFonts w:ascii="Palatino Linotype" w:hAnsi="Palatino Linotype"/>
                <w:sz w:val="20"/>
                <w:szCs w:val="20"/>
                <w:lang w:val="id-ID"/>
              </w:rPr>
              <w:t>No</w:t>
            </w:r>
          </w:p>
        </w:tc>
        <w:tc>
          <w:tcPr>
            <w:tcW w:w="3118" w:type="dxa"/>
            <w:vMerge w:val="restart"/>
            <w:tcBorders>
              <w:top w:val="single" w:sz="4" w:space="0" w:color="auto"/>
            </w:tcBorders>
            <w:vAlign w:val="center"/>
          </w:tcPr>
          <w:p w:rsidR="00BA2F51" w:rsidRPr="00E845EB" w:rsidRDefault="00BA2F51" w:rsidP="00BA2F51">
            <w:pPr>
              <w:jc w:val="center"/>
              <w:outlineLvl w:val="0"/>
              <w:rPr>
                <w:rFonts w:ascii="Palatino Linotype" w:hAnsi="Palatino Linotype"/>
                <w:sz w:val="20"/>
                <w:szCs w:val="20"/>
                <w:lang w:val="id-ID"/>
              </w:rPr>
            </w:pPr>
            <w:r w:rsidRPr="00E845EB">
              <w:rPr>
                <w:rFonts w:ascii="Palatino Linotype" w:hAnsi="Palatino Linotype"/>
                <w:sz w:val="20"/>
                <w:szCs w:val="20"/>
                <w:lang w:val="id-ID"/>
              </w:rPr>
              <w:t>Kegiatan</w:t>
            </w:r>
          </w:p>
        </w:tc>
        <w:tc>
          <w:tcPr>
            <w:tcW w:w="1276" w:type="dxa"/>
            <w:vMerge w:val="restart"/>
            <w:tcBorders>
              <w:top w:val="single" w:sz="4" w:space="0" w:color="auto"/>
            </w:tcBorders>
            <w:vAlign w:val="center"/>
          </w:tcPr>
          <w:p w:rsidR="00BA2F51" w:rsidRPr="00E845EB" w:rsidRDefault="00BA2F51" w:rsidP="00BA2F51">
            <w:pPr>
              <w:jc w:val="center"/>
              <w:outlineLvl w:val="0"/>
              <w:rPr>
                <w:rFonts w:ascii="Palatino Linotype" w:hAnsi="Palatino Linotype"/>
                <w:sz w:val="20"/>
                <w:szCs w:val="20"/>
                <w:lang w:val="id-ID"/>
              </w:rPr>
            </w:pPr>
            <w:r w:rsidRPr="00E845EB">
              <w:rPr>
                <w:rFonts w:ascii="Palatino Linotype" w:hAnsi="Palatino Linotype"/>
                <w:sz w:val="20"/>
                <w:szCs w:val="20"/>
                <w:lang w:val="id-ID"/>
              </w:rPr>
              <w:t>Dana (Rp.)</w:t>
            </w:r>
          </w:p>
        </w:tc>
        <w:tc>
          <w:tcPr>
            <w:tcW w:w="1984" w:type="dxa"/>
            <w:gridSpan w:val="2"/>
            <w:tcBorders>
              <w:top w:val="single" w:sz="4" w:space="0" w:color="auto"/>
              <w:bottom w:val="single" w:sz="4" w:space="0" w:color="auto"/>
            </w:tcBorders>
            <w:vAlign w:val="center"/>
          </w:tcPr>
          <w:p w:rsidR="00BA2F51" w:rsidRPr="00E845EB" w:rsidRDefault="00BA2F51" w:rsidP="00BA2F51">
            <w:pPr>
              <w:jc w:val="center"/>
              <w:rPr>
                <w:rFonts w:ascii="Palatino Linotype" w:hAnsi="Palatino Linotype"/>
                <w:color w:val="000000"/>
                <w:sz w:val="20"/>
                <w:szCs w:val="20"/>
                <w:lang w:val="id-ID"/>
              </w:rPr>
            </w:pPr>
            <w:r w:rsidRPr="00E845EB">
              <w:rPr>
                <w:rFonts w:ascii="Palatino Linotype" w:hAnsi="Palatino Linotype"/>
                <w:color w:val="000000"/>
                <w:sz w:val="20"/>
                <w:szCs w:val="20"/>
                <w:lang w:val="id-ID"/>
              </w:rPr>
              <w:t>Realisasi</w:t>
            </w:r>
          </w:p>
        </w:tc>
        <w:tc>
          <w:tcPr>
            <w:tcW w:w="709" w:type="dxa"/>
            <w:vMerge w:val="restart"/>
            <w:tcBorders>
              <w:top w:val="single" w:sz="4" w:space="0" w:color="auto"/>
            </w:tcBorders>
            <w:vAlign w:val="center"/>
          </w:tcPr>
          <w:p w:rsidR="00BA2F51" w:rsidRPr="00E845EB" w:rsidRDefault="00BA2F51" w:rsidP="00BA2F51">
            <w:pPr>
              <w:jc w:val="center"/>
              <w:outlineLvl w:val="0"/>
              <w:rPr>
                <w:rFonts w:ascii="Palatino Linotype" w:hAnsi="Palatino Linotype"/>
                <w:sz w:val="20"/>
                <w:szCs w:val="20"/>
                <w:lang w:val="id-ID"/>
              </w:rPr>
            </w:pPr>
            <w:r w:rsidRPr="00E845EB">
              <w:rPr>
                <w:rFonts w:ascii="Palatino Linotype" w:hAnsi="Palatino Linotype"/>
                <w:sz w:val="20"/>
                <w:szCs w:val="20"/>
                <w:lang w:val="id-ID"/>
              </w:rPr>
              <w:t>Fsk (%)</w:t>
            </w:r>
          </w:p>
        </w:tc>
        <w:tc>
          <w:tcPr>
            <w:tcW w:w="1134" w:type="dxa"/>
            <w:vMerge w:val="restart"/>
            <w:tcBorders>
              <w:top w:val="single" w:sz="4" w:space="0" w:color="auto"/>
            </w:tcBorders>
            <w:vAlign w:val="center"/>
          </w:tcPr>
          <w:p w:rsidR="00BA2F51" w:rsidRPr="00E845EB" w:rsidRDefault="00BA2F51" w:rsidP="00BA2F51">
            <w:pPr>
              <w:jc w:val="center"/>
              <w:rPr>
                <w:rFonts w:ascii="Palatino Linotype" w:hAnsi="Palatino Linotype"/>
                <w:color w:val="000000"/>
                <w:sz w:val="20"/>
                <w:szCs w:val="20"/>
                <w:lang w:val="id-ID"/>
              </w:rPr>
            </w:pPr>
            <w:r w:rsidRPr="00E845EB">
              <w:rPr>
                <w:rFonts w:ascii="Palatino Linotype" w:hAnsi="Palatino Linotype"/>
                <w:color w:val="000000"/>
                <w:sz w:val="20"/>
                <w:szCs w:val="20"/>
                <w:lang w:val="id-ID"/>
              </w:rPr>
              <w:t>Sisa (Rp.)</w:t>
            </w:r>
          </w:p>
        </w:tc>
      </w:tr>
      <w:tr w:rsidR="00BA2F51" w:rsidRPr="006A19CB" w:rsidTr="00E84CC2">
        <w:tc>
          <w:tcPr>
            <w:tcW w:w="426" w:type="dxa"/>
            <w:vMerge/>
            <w:tcBorders>
              <w:bottom w:val="single" w:sz="4" w:space="0" w:color="auto"/>
            </w:tcBorders>
            <w:vAlign w:val="center"/>
          </w:tcPr>
          <w:p w:rsidR="00BA2F51" w:rsidRPr="00E845EB" w:rsidRDefault="00BA2F51" w:rsidP="00064F40">
            <w:pPr>
              <w:jc w:val="center"/>
              <w:outlineLvl w:val="0"/>
              <w:rPr>
                <w:rFonts w:ascii="Palatino Linotype" w:hAnsi="Palatino Linotype"/>
                <w:sz w:val="20"/>
                <w:szCs w:val="20"/>
                <w:lang w:val="id-ID"/>
              </w:rPr>
            </w:pPr>
          </w:p>
        </w:tc>
        <w:tc>
          <w:tcPr>
            <w:tcW w:w="3118" w:type="dxa"/>
            <w:vMerge/>
            <w:tcBorders>
              <w:bottom w:val="single" w:sz="4" w:space="0" w:color="auto"/>
            </w:tcBorders>
            <w:vAlign w:val="center"/>
          </w:tcPr>
          <w:p w:rsidR="00BA2F51" w:rsidRPr="00E845EB" w:rsidRDefault="00BA2F51" w:rsidP="00064F40">
            <w:pPr>
              <w:jc w:val="center"/>
              <w:outlineLvl w:val="0"/>
              <w:rPr>
                <w:rFonts w:ascii="Palatino Linotype" w:hAnsi="Palatino Linotype"/>
                <w:sz w:val="20"/>
                <w:szCs w:val="20"/>
                <w:lang w:val="id-ID"/>
              </w:rPr>
            </w:pPr>
          </w:p>
        </w:tc>
        <w:tc>
          <w:tcPr>
            <w:tcW w:w="1276" w:type="dxa"/>
            <w:vMerge/>
            <w:tcBorders>
              <w:bottom w:val="single" w:sz="4" w:space="0" w:color="auto"/>
            </w:tcBorders>
            <w:vAlign w:val="center"/>
          </w:tcPr>
          <w:p w:rsidR="00BA2F51" w:rsidRPr="00E845EB" w:rsidRDefault="00BA2F51" w:rsidP="00064F40">
            <w:pPr>
              <w:jc w:val="center"/>
              <w:outlineLvl w:val="0"/>
              <w:rPr>
                <w:rFonts w:ascii="Palatino Linotype" w:hAnsi="Palatino Linotype"/>
                <w:sz w:val="20"/>
                <w:szCs w:val="20"/>
                <w:lang w:val="id-ID"/>
              </w:rPr>
            </w:pPr>
          </w:p>
        </w:tc>
        <w:tc>
          <w:tcPr>
            <w:tcW w:w="1276" w:type="dxa"/>
            <w:tcBorders>
              <w:top w:val="single" w:sz="4" w:space="0" w:color="auto"/>
              <w:bottom w:val="single" w:sz="4" w:space="0" w:color="auto"/>
            </w:tcBorders>
            <w:vAlign w:val="center"/>
          </w:tcPr>
          <w:p w:rsidR="00BA2F51" w:rsidRPr="006A19CB" w:rsidRDefault="00BA2F51" w:rsidP="00064F40">
            <w:pPr>
              <w:jc w:val="center"/>
              <w:outlineLvl w:val="0"/>
              <w:rPr>
                <w:rFonts w:ascii="Palatino Linotype" w:hAnsi="Palatino Linotype"/>
                <w:sz w:val="20"/>
                <w:szCs w:val="20"/>
                <w:lang w:val="id-ID"/>
              </w:rPr>
            </w:pPr>
            <w:r>
              <w:rPr>
                <w:rFonts w:ascii="Palatino Linotype" w:hAnsi="Palatino Linotype"/>
                <w:sz w:val="20"/>
                <w:szCs w:val="20"/>
                <w:lang w:val="id-ID"/>
              </w:rPr>
              <w:t>Keuangan (Rp.)</w:t>
            </w:r>
          </w:p>
        </w:tc>
        <w:tc>
          <w:tcPr>
            <w:tcW w:w="708" w:type="dxa"/>
            <w:tcBorders>
              <w:top w:val="single" w:sz="4" w:space="0" w:color="auto"/>
              <w:bottom w:val="single" w:sz="4" w:space="0" w:color="auto"/>
            </w:tcBorders>
            <w:vAlign w:val="center"/>
          </w:tcPr>
          <w:p w:rsidR="00BA2F51" w:rsidRPr="00E845EB" w:rsidRDefault="00BA2F51" w:rsidP="00064F40">
            <w:pPr>
              <w:jc w:val="center"/>
              <w:rPr>
                <w:rFonts w:ascii="Calibri" w:hAnsi="Calibri"/>
                <w:color w:val="000000"/>
                <w:sz w:val="22"/>
                <w:szCs w:val="22"/>
                <w:lang w:val="id-ID"/>
              </w:rPr>
            </w:pPr>
            <w:r>
              <w:rPr>
                <w:rFonts w:ascii="Calibri" w:hAnsi="Calibri"/>
                <w:color w:val="000000"/>
                <w:sz w:val="22"/>
                <w:szCs w:val="22"/>
                <w:lang w:val="id-ID"/>
              </w:rPr>
              <w:t>%</w:t>
            </w:r>
          </w:p>
        </w:tc>
        <w:tc>
          <w:tcPr>
            <w:tcW w:w="709" w:type="dxa"/>
            <w:vMerge/>
            <w:tcBorders>
              <w:bottom w:val="single" w:sz="4" w:space="0" w:color="auto"/>
            </w:tcBorders>
          </w:tcPr>
          <w:p w:rsidR="00BA2F51" w:rsidRPr="006A19CB" w:rsidRDefault="00BA2F51" w:rsidP="00064F40">
            <w:pPr>
              <w:jc w:val="right"/>
              <w:outlineLvl w:val="0"/>
              <w:rPr>
                <w:rFonts w:ascii="Palatino Linotype" w:hAnsi="Palatino Linotype"/>
                <w:sz w:val="20"/>
                <w:szCs w:val="20"/>
                <w:lang w:val="id-ID"/>
              </w:rPr>
            </w:pPr>
          </w:p>
        </w:tc>
        <w:tc>
          <w:tcPr>
            <w:tcW w:w="1134" w:type="dxa"/>
            <w:vMerge/>
            <w:tcBorders>
              <w:bottom w:val="single" w:sz="4" w:space="0" w:color="auto"/>
            </w:tcBorders>
          </w:tcPr>
          <w:p w:rsidR="00BA2F51" w:rsidRDefault="00BA2F51" w:rsidP="00064F40">
            <w:pPr>
              <w:jc w:val="right"/>
              <w:rPr>
                <w:rFonts w:ascii="Calibri" w:hAnsi="Calibri"/>
                <w:color w:val="000000"/>
                <w:sz w:val="22"/>
                <w:szCs w:val="22"/>
              </w:rPr>
            </w:pPr>
          </w:p>
        </w:tc>
      </w:tr>
      <w:tr w:rsidR="00BA2F51" w:rsidRPr="006A19CB" w:rsidTr="00E84CC2">
        <w:tc>
          <w:tcPr>
            <w:tcW w:w="426" w:type="dxa"/>
            <w:tcBorders>
              <w:top w:val="single" w:sz="4" w:space="0" w:color="auto"/>
              <w:bottom w:val="single" w:sz="4" w:space="0" w:color="auto"/>
            </w:tcBorders>
          </w:tcPr>
          <w:p w:rsidR="00BA2F51" w:rsidRPr="006A19CB" w:rsidRDefault="00BA2F51" w:rsidP="00064F40">
            <w:pPr>
              <w:jc w:val="center"/>
              <w:outlineLvl w:val="0"/>
              <w:rPr>
                <w:rFonts w:ascii="Palatino Linotype" w:hAnsi="Palatino Linotype"/>
                <w:sz w:val="20"/>
                <w:szCs w:val="20"/>
                <w:lang w:val="id-ID"/>
              </w:rPr>
            </w:pPr>
            <w:r>
              <w:br w:type="page"/>
            </w:r>
            <w:r>
              <w:rPr>
                <w:rFonts w:ascii="Palatino Linotype" w:hAnsi="Palatino Linotype"/>
                <w:sz w:val="20"/>
                <w:szCs w:val="20"/>
                <w:lang w:val="id-ID"/>
              </w:rPr>
              <w:t>1.</w:t>
            </w:r>
          </w:p>
        </w:tc>
        <w:tc>
          <w:tcPr>
            <w:tcW w:w="3118" w:type="dxa"/>
            <w:tcBorders>
              <w:top w:val="single" w:sz="4" w:space="0" w:color="auto"/>
              <w:bottom w:val="single" w:sz="4" w:space="0" w:color="auto"/>
            </w:tcBorders>
          </w:tcPr>
          <w:p w:rsidR="00BA2F51" w:rsidRPr="006A19CB" w:rsidRDefault="00BA2F51" w:rsidP="00064F40">
            <w:pPr>
              <w:jc w:val="both"/>
              <w:outlineLvl w:val="0"/>
              <w:rPr>
                <w:rFonts w:ascii="Palatino Linotype" w:hAnsi="Palatino Linotype"/>
                <w:sz w:val="20"/>
                <w:szCs w:val="20"/>
                <w:lang w:val="id-ID"/>
              </w:rPr>
            </w:pPr>
            <w:r>
              <w:rPr>
                <w:rFonts w:ascii="Palatino Linotype" w:hAnsi="Palatino Linotype"/>
                <w:sz w:val="20"/>
                <w:szCs w:val="20"/>
                <w:lang w:val="id-ID"/>
              </w:rPr>
              <w:t xml:space="preserve">Pelatihan kewirausahaan untuk pemula </w:t>
            </w:r>
          </w:p>
        </w:tc>
        <w:tc>
          <w:tcPr>
            <w:tcW w:w="1276" w:type="dxa"/>
            <w:tcBorders>
              <w:top w:val="single" w:sz="4" w:space="0" w:color="auto"/>
              <w:bottom w:val="single" w:sz="4" w:space="0" w:color="auto"/>
            </w:tcBorders>
          </w:tcPr>
          <w:p w:rsidR="00BA2F51" w:rsidRPr="00BA2F51" w:rsidRDefault="00BA2F51" w:rsidP="00064F40">
            <w:pPr>
              <w:jc w:val="right"/>
              <w:outlineLvl w:val="0"/>
              <w:rPr>
                <w:rFonts w:ascii="Palatino Linotype" w:hAnsi="Palatino Linotype"/>
                <w:sz w:val="20"/>
                <w:szCs w:val="20"/>
              </w:rPr>
            </w:pPr>
            <w:r>
              <w:rPr>
                <w:rFonts w:ascii="Palatino Linotype" w:hAnsi="Palatino Linotype"/>
                <w:sz w:val="20"/>
                <w:szCs w:val="20"/>
              </w:rPr>
              <w:t>186.800.000</w:t>
            </w:r>
          </w:p>
        </w:tc>
        <w:tc>
          <w:tcPr>
            <w:tcW w:w="1276" w:type="dxa"/>
            <w:tcBorders>
              <w:top w:val="single" w:sz="4" w:space="0" w:color="auto"/>
              <w:bottom w:val="single" w:sz="4" w:space="0" w:color="auto"/>
            </w:tcBorders>
          </w:tcPr>
          <w:p w:rsidR="00BA2F51" w:rsidRPr="00BA2F51" w:rsidRDefault="00BA2F51" w:rsidP="00064F40">
            <w:pPr>
              <w:jc w:val="right"/>
              <w:outlineLvl w:val="0"/>
              <w:rPr>
                <w:rFonts w:ascii="Palatino Linotype" w:hAnsi="Palatino Linotype"/>
                <w:sz w:val="20"/>
                <w:szCs w:val="20"/>
              </w:rPr>
            </w:pPr>
            <w:r>
              <w:rPr>
                <w:rFonts w:ascii="Palatino Linotype" w:hAnsi="Palatino Linotype"/>
                <w:sz w:val="20"/>
                <w:szCs w:val="20"/>
              </w:rPr>
              <w:t>183.300.000</w:t>
            </w:r>
          </w:p>
        </w:tc>
        <w:tc>
          <w:tcPr>
            <w:tcW w:w="708" w:type="dxa"/>
            <w:tcBorders>
              <w:top w:val="single" w:sz="4" w:space="0" w:color="auto"/>
              <w:bottom w:val="single" w:sz="4" w:space="0" w:color="auto"/>
            </w:tcBorders>
          </w:tcPr>
          <w:p w:rsidR="00BA2F51" w:rsidRDefault="00BA2F51" w:rsidP="00BA2F51">
            <w:pPr>
              <w:jc w:val="right"/>
              <w:rPr>
                <w:rFonts w:ascii="Calibri" w:hAnsi="Calibri"/>
                <w:color w:val="000000"/>
                <w:sz w:val="22"/>
                <w:szCs w:val="22"/>
              </w:rPr>
            </w:pPr>
            <w:r>
              <w:rPr>
                <w:rFonts w:ascii="Calibri" w:hAnsi="Calibri"/>
                <w:color w:val="000000"/>
                <w:sz w:val="22"/>
                <w:szCs w:val="22"/>
              </w:rPr>
              <w:t>98.13</w:t>
            </w:r>
          </w:p>
        </w:tc>
        <w:tc>
          <w:tcPr>
            <w:tcW w:w="709" w:type="dxa"/>
            <w:tcBorders>
              <w:top w:val="single" w:sz="4" w:space="0" w:color="auto"/>
              <w:bottom w:val="single" w:sz="4" w:space="0" w:color="auto"/>
            </w:tcBorders>
          </w:tcPr>
          <w:p w:rsidR="00BA2F51" w:rsidRPr="006A19CB" w:rsidRDefault="00BA2F51" w:rsidP="00064F40">
            <w:pPr>
              <w:jc w:val="right"/>
              <w:outlineLvl w:val="0"/>
              <w:rPr>
                <w:rFonts w:ascii="Palatino Linotype" w:hAnsi="Palatino Linotype"/>
                <w:sz w:val="20"/>
                <w:szCs w:val="20"/>
                <w:lang w:val="id-ID"/>
              </w:rPr>
            </w:pPr>
            <w:r>
              <w:rPr>
                <w:rFonts w:ascii="Palatino Linotype" w:hAnsi="Palatino Linotype"/>
                <w:sz w:val="20"/>
                <w:szCs w:val="20"/>
                <w:lang w:val="id-ID"/>
              </w:rPr>
              <w:t>100</w:t>
            </w:r>
          </w:p>
        </w:tc>
        <w:tc>
          <w:tcPr>
            <w:tcW w:w="1134" w:type="dxa"/>
            <w:tcBorders>
              <w:top w:val="single" w:sz="4" w:space="0" w:color="auto"/>
              <w:bottom w:val="single" w:sz="4" w:space="0" w:color="auto"/>
            </w:tcBorders>
          </w:tcPr>
          <w:p w:rsidR="00BA2F51" w:rsidRDefault="00BA2F51" w:rsidP="00BA2F51">
            <w:pPr>
              <w:jc w:val="right"/>
              <w:rPr>
                <w:rFonts w:ascii="Calibri" w:hAnsi="Calibri"/>
                <w:color w:val="000000"/>
                <w:sz w:val="22"/>
                <w:szCs w:val="22"/>
              </w:rPr>
            </w:pPr>
            <w:r>
              <w:rPr>
                <w:rFonts w:ascii="Calibri" w:hAnsi="Calibri"/>
                <w:color w:val="000000"/>
                <w:sz w:val="22"/>
                <w:szCs w:val="22"/>
              </w:rPr>
              <w:t>3.500.000</w:t>
            </w:r>
          </w:p>
        </w:tc>
      </w:tr>
      <w:tr w:rsidR="00BA2F51" w:rsidRPr="006A19CB" w:rsidTr="00E84CC2">
        <w:tc>
          <w:tcPr>
            <w:tcW w:w="426" w:type="dxa"/>
            <w:tcBorders>
              <w:top w:val="dotted" w:sz="4" w:space="0" w:color="auto"/>
              <w:bottom w:val="dotted" w:sz="4" w:space="0" w:color="auto"/>
            </w:tcBorders>
          </w:tcPr>
          <w:p w:rsidR="00BA2F51" w:rsidRPr="006A19CB" w:rsidRDefault="00BA2F51" w:rsidP="00BA2F51">
            <w:pPr>
              <w:jc w:val="center"/>
              <w:outlineLvl w:val="0"/>
              <w:rPr>
                <w:rFonts w:ascii="Palatino Linotype" w:hAnsi="Palatino Linotype"/>
                <w:sz w:val="20"/>
                <w:szCs w:val="20"/>
                <w:lang w:val="id-ID"/>
              </w:rPr>
            </w:pPr>
            <w:r>
              <w:rPr>
                <w:rFonts w:ascii="Palatino Linotype" w:hAnsi="Palatino Linotype"/>
                <w:sz w:val="20"/>
                <w:szCs w:val="20"/>
              </w:rPr>
              <w:t>2</w:t>
            </w:r>
            <w:r>
              <w:rPr>
                <w:rFonts w:ascii="Palatino Linotype" w:hAnsi="Palatino Linotype"/>
                <w:sz w:val="20"/>
                <w:szCs w:val="20"/>
                <w:lang w:val="id-ID"/>
              </w:rPr>
              <w:t>.</w:t>
            </w:r>
          </w:p>
        </w:tc>
        <w:tc>
          <w:tcPr>
            <w:tcW w:w="3118" w:type="dxa"/>
            <w:tcBorders>
              <w:top w:val="dotted" w:sz="4" w:space="0" w:color="auto"/>
              <w:bottom w:val="dotted" w:sz="4" w:space="0" w:color="auto"/>
            </w:tcBorders>
          </w:tcPr>
          <w:p w:rsidR="00BA2F51" w:rsidRDefault="00BA2F51" w:rsidP="00BA2F51">
            <w:pPr>
              <w:jc w:val="both"/>
              <w:outlineLvl w:val="0"/>
              <w:rPr>
                <w:rFonts w:ascii="Palatino Linotype" w:hAnsi="Palatino Linotype"/>
                <w:sz w:val="20"/>
                <w:szCs w:val="20"/>
                <w:lang w:val="id-ID"/>
              </w:rPr>
            </w:pPr>
            <w:r>
              <w:rPr>
                <w:rFonts w:ascii="Palatino Linotype" w:hAnsi="Palatino Linotype"/>
                <w:sz w:val="20"/>
                <w:szCs w:val="20"/>
                <w:lang w:val="id-ID"/>
              </w:rPr>
              <w:t xml:space="preserve">Administrasi kegiatan </w:t>
            </w:r>
          </w:p>
        </w:tc>
        <w:tc>
          <w:tcPr>
            <w:tcW w:w="1276" w:type="dxa"/>
            <w:tcBorders>
              <w:top w:val="dotted" w:sz="4" w:space="0" w:color="auto"/>
              <w:bottom w:val="dotted" w:sz="4" w:space="0" w:color="auto"/>
            </w:tcBorders>
          </w:tcPr>
          <w:p w:rsidR="00BA2F51" w:rsidRPr="00BA2F51" w:rsidRDefault="00BA2F51" w:rsidP="00064F40">
            <w:pPr>
              <w:jc w:val="right"/>
              <w:outlineLvl w:val="0"/>
              <w:rPr>
                <w:rFonts w:ascii="Palatino Linotype" w:hAnsi="Palatino Linotype"/>
                <w:sz w:val="20"/>
                <w:szCs w:val="20"/>
              </w:rPr>
            </w:pPr>
            <w:r>
              <w:rPr>
                <w:rFonts w:ascii="Palatino Linotype" w:hAnsi="Palatino Linotype"/>
                <w:sz w:val="20"/>
                <w:szCs w:val="20"/>
              </w:rPr>
              <w:t>37.620.000</w:t>
            </w:r>
          </w:p>
        </w:tc>
        <w:tc>
          <w:tcPr>
            <w:tcW w:w="1276" w:type="dxa"/>
            <w:tcBorders>
              <w:top w:val="dotted" w:sz="4" w:space="0" w:color="auto"/>
              <w:bottom w:val="dotted" w:sz="4" w:space="0" w:color="auto"/>
            </w:tcBorders>
          </w:tcPr>
          <w:p w:rsidR="00BA2F51" w:rsidRPr="00BA2F51" w:rsidRDefault="00BA2F51" w:rsidP="00064F40">
            <w:pPr>
              <w:jc w:val="right"/>
              <w:outlineLvl w:val="0"/>
              <w:rPr>
                <w:rFonts w:ascii="Palatino Linotype" w:hAnsi="Palatino Linotype"/>
                <w:sz w:val="20"/>
                <w:szCs w:val="20"/>
              </w:rPr>
            </w:pPr>
            <w:r>
              <w:rPr>
                <w:rFonts w:ascii="Palatino Linotype" w:hAnsi="Palatino Linotype"/>
                <w:sz w:val="20"/>
                <w:szCs w:val="20"/>
              </w:rPr>
              <w:t>35.389.800</w:t>
            </w:r>
          </w:p>
        </w:tc>
        <w:tc>
          <w:tcPr>
            <w:tcW w:w="708" w:type="dxa"/>
            <w:tcBorders>
              <w:top w:val="dotted" w:sz="4" w:space="0" w:color="auto"/>
              <w:bottom w:val="dotted" w:sz="4" w:space="0" w:color="auto"/>
            </w:tcBorders>
          </w:tcPr>
          <w:p w:rsidR="00BA2F51" w:rsidRDefault="00BA2F51" w:rsidP="00064F40">
            <w:pPr>
              <w:jc w:val="right"/>
              <w:rPr>
                <w:rFonts w:ascii="Calibri" w:hAnsi="Calibri"/>
                <w:color w:val="000000"/>
                <w:sz w:val="22"/>
                <w:szCs w:val="22"/>
              </w:rPr>
            </w:pPr>
            <w:r w:rsidRPr="00413D26">
              <w:rPr>
                <w:rFonts w:ascii="Palatino Linotype" w:hAnsi="Palatino Linotype"/>
                <w:color w:val="000000"/>
                <w:sz w:val="20"/>
                <w:szCs w:val="20"/>
              </w:rPr>
              <w:t>9</w:t>
            </w:r>
            <w:r>
              <w:rPr>
                <w:rFonts w:ascii="Palatino Linotype" w:hAnsi="Palatino Linotype"/>
                <w:color w:val="000000"/>
                <w:sz w:val="20"/>
                <w:szCs w:val="20"/>
              </w:rPr>
              <w:t>4</w:t>
            </w:r>
            <w:r w:rsidRPr="00413D26">
              <w:rPr>
                <w:rFonts w:ascii="Palatino Linotype" w:hAnsi="Palatino Linotype"/>
                <w:color w:val="000000"/>
                <w:sz w:val="20"/>
                <w:szCs w:val="20"/>
              </w:rPr>
              <w:t>.</w:t>
            </w:r>
            <w:r>
              <w:rPr>
                <w:rFonts w:ascii="Palatino Linotype" w:hAnsi="Palatino Linotype"/>
                <w:color w:val="000000"/>
                <w:sz w:val="20"/>
                <w:szCs w:val="20"/>
              </w:rPr>
              <w:t>07</w:t>
            </w:r>
          </w:p>
        </w:tc>
        <w:tc>
          <w:tcPr>
            <w:tcW w:w="709" w:type="dxa"/>
            <w:tcBorders>
              <w:top w:val="dotted" w:sz="4" w:space="0" w:color="auto"/>
              <w:bottom w:val="dotted" w:sz="4" w:space="0" w:color="auto"/>
            </w:tcBorders>
          </w:tcPr>
          <w:p w:rsidR="00BA2F51" w:rsidRPr="006A19CB" w:rsidRDefault="00BA2F51" w:rsidP="00064F40">
            <w:pPr>
              <w:jc w:val="right"/>
              <w:outlineLvl w:val="0"/>
              <w:rPr>
                <w:rFonts w:ascii="Palatino Linotype" w:hAnsi="Palatino Linotype"/>
                <w:sz w:val="20"/>
                <w:szCs w:val="20"/>
                <w:lang w:val="id-ID"/>
              </w:rPr>
            </w:pPr>
            <w:r>
              <w:rPr>
                <w:rFonts w:ascii="Palatino Linotype" w:hAnsi="Palatino Linotype"/>
                <w:sz w:val="20"/>
                <w:szCs w:val="20"/>
                <w:lang w:val="id-ID"/>
              </w:rPr>
              <w:t>100</w:t>
            </w:r>
          </w:p>
        </w:tc>
        <w:tc>
          <w:tcPr>
            <w:tcW w:w="1134" w:type="dxa"/>
            <w:tcBorders>
              <w:top w:val="dotted" w:sz="4" w:space="0" w:color="auto"/>
              <w:bottom w:val="dotted" w:sz="4" w:space="0" w:color="auto"/>
            </w:tcBorders>
          </w:tcPr>
          <w:p w:rsidR="00BA2F51" w:rsidRDefault="00BA2F51" w:rsidP="00064F40">
            <w:pPr>
              <w:jc w:val="right"/>
              <w:rPr>
                <w:rFonts w:ascii="Calibri" w:hAnsi="Calibri"/>
                <w:color w:val="000000"/>
                <w:sz w:val="22"/>
                <w:szCs w:val="22"/>
              </w:rPr>
            </w:pPr>
            <w:r>
              <w:rPr>
                <w:rFonts w:ascii="Calibri" w:hAnsi="Calibri"/>
                <w:color w:val="000000"/>
                <w:sz w:val="22"/>
                <w:szCs w:val="22"/>
              </w:rPr>
              <w:t>2.230.200</w:t>
            </w:r>
          </w:p>
        </w:tc>
      </w:tr>
      <w:tr w:rsidR="00BA2F51" w:rsidRPr="00413D26" w:rsidTr="00E84CC2">
        <w:trPr>
          <w:trHeight w:val="152"/>
        </w:trPr>
        <w:tc>
          <w:tcPr>
            <w:tcW w:w="426" w:type="dxa"/>
            <w:tcBorders>
              <w:top w:val="dotted" w:sz="4" w:space="0" w:color="auto"/>
            </w:tcBorders>
          </w:tcPr>
          <w:p w:rsidR="00BA2F51" w:rsidRPr="00413D26" w:rsidRDefault="00BA2F51" w:rsidP="00064F40">
            <w:pPr>
              <w:jc w:val="both"/>
              <w:outlineLvl w:val="0"/>
              <w:rPr>
                <w:rFonts w:ascii="Palatino Linotype" w:hAnsi="Palatino Linotype"/>
                <w:b/>
                <w:sz w:val="20"/>
                <w:szCs w:val="20"/>
                <w:lang w:val="id-ID"/>
              </w:rPr>
            </w:pPr>
          </w:p>
        </w:tc>
        <w:tc>
          <w:tcPr>
            <w:tcW w:w="3118" w:type="dxa"/>
            <w:tcBorders>
              <w:top w:val="dotted" w:sz="4" w:space="0" w:color="auto"/>
            </w:tcBorders>
          </w:tcPr>
          <w:p w:rsidR="00BA2F51" w:rsidRPr="00413D26" w:rsidRDefault="00BA2F51" w:rsidP="00064F40">
            <w:pPr>
              <w:ind w:left="720"/>
              <w:jc w:val="center"/>
              <w:outlineLvl w:val="0"/>
              <w:rPr>
                <w:rFonts w:ascii="Palatino Linotype" w:hAnsi="Palatino Linotype"/>
                <w:b/>
                <w:sz w:val="20"/>
                <w:szCs w:val="20"/>
                <w:lang w:val="id-ID"/>
              </w:rPr>
            </w:pPr>
            <w:r w:rsidRPr="00413D26">
              <w:rPr>
                <w:rFonts w:ascii="Palatino Linotype" w:hAnsi="Palatino Linotype"/>
                <w:b/>
                <w:sz w:val="20"/>
                <w:szCs w:val="20"/>
                <w:lang w:val="id-ID"/>
              </w:rPr>
              <w:t>Jumlah</w:t>
            </w:r>
          </w:p>
        </w:tc>
        <w:tc>
          <w:tcPr>
            <w:tcW w:w="1276" w:type="dxa"/>
            <w:tcBorders>
              <w:top w:val="dotted" w:sz="4" w:space="0" w:color="auto"/>
            </w:tcBorders>
          </w:tcPr>
          <w:p w:rsidR="00BA2F51" w:rsidRPr="00413D26" w:rsidRDefault="00BA2F51" w:rsidP="00BA2F51">
            <w:pPr>
              <w:jc w:val="right"/>
              <w:rPr>
                <w:rFonts w:ascii="Palatino Linotype" w:hAnsi="Palatino Linotype"/>
                <w:b/>
                <w:bCs/>
                <w:i/>
                <w:iCs/>
                <w:color w:val="000000"/>
                <w:sz w:val="20"/>
                <w:szCs w:val="20"/>
              </w:rPr>
            </w:pPr>
            <w:r>
              <w:rPr>
                <w:rFonts w:ascii="Palatino Linotype" w:hAnsi="Palatino Linotype"/>
                <w:b/>
                <w:bCs/>
                <w:i/>
                <w:iCs/>
                <w:color w:val="000000"/>
                <w:sz w:val="20"/>
                <w:szCs w:val="20"/>
              </w:rPr>
              <w:t>22</w:t>
            </w:r>
            <w:r w:rsidRPr="00413D26">
              <w:rPr>
                <w:rFonts w:ascii="Palatino Linotype" w:hAnsi="Palatino Linotype"/>
                <w:b/>
                <w:bCs/>
                <w:i/>
                <w:iCs/>
                <w:color w:val="000000"/>
                <w:sz w:val="20"/>
                <w:szCs w:val="20"/>
              </w:rPr>
              <w:t>4.</w:t>
            </w:r>
            <w:r>
              <w:rPr>
                <w:rFonts w:ascii="Palatino Linotype" w:hAnsi="Palatino Linotype"/>
                <w:b/>
                <w:bCs/>
                <w:i/>
                <w:iCs/>
                <w:color w:val="000000"/>
                <w:sz w:val="20"/>
                <w:szCs w:val="20"/>
              </w:rPr>
              <w:t>42</w:t>
            </w:r>
            <w:r w:rsidRPr="00413D26">
              <w:rPr>
                <w:rFonts w:ascii="Palatino Linotype" w:hAnsi="Palatino Linotype"/>
                <w:b/>
                <w:bCs/>
                <w:i/>
                <w:iCs/>
                <w:color w:val="000000"/>
                <w:sz w:val="20"/>
                <w:szCs w:val="20"/>
              </w:rPr>
              <w:t>0.000</w:t>
            </w:r>
          </w:p>
        </w:tc>
        <w:tc>
          <w:tcPr>
            <w:tcW w:w="1276" w:type="dxa"/>
            <w:tcBorders>
              <w:top w:val="dotted" w:sz="4" w:space="0" w:color="auto"/>
            </w:tcBorders>
          </w:tcPr>
          <w:p w:rsidR="00BA2F51" w:rsidRPr="00413D26" w:rsidRDefault="00BA2F51" w:rsidP="00BA2F51">
            <w:pPr>
              <w:jc w:val="right"/>
              <w:rPr>
                <w:rFonts w:ascii="Palatino Linotype" w:hAnsi="Palatino Linotype"/>
                <w:b/>
                <w:bCs/>
                <w:i/>
                <w:iCs/>
                <w:color w:val="000000"/>
                <w:sz w:val="20"/>
                <w:szCs w:val="20"/>
              </w:rPr>
            </w:pPr>
            <w:r>
              <w:rPr>
                <w:rFonts w:ascii="Palatino Linotype" w:hAnsi="Palatino Linotype"/>
                <w:b/>
                <w:bCs/>
                <w:i/>
                <w:iCs/>
                <w:color w:val="000000"/>
                <w:sz w:val="20"/>
                <w:szCs w:val="20"/>
              </w:rPr>
              <w:t>2</w:t>
            </w:r>
            <w:r w:rsidRPr="00413D26">
              <w:rPr>
                <w:rFonts w:ascii="Palatino Linotype" w:hAnsi="Palatino Linotype"/>
                <w:b/>
                <w:bCs/>
                <w:i/>
                <w:iCs/>
                <w:color w:val="000000"/>
                <w:sz w:val="20"/>
                <w:szCs w:val="20"/>
              </w:rPr>
              <w:t>1</w:t>
            </w:r>
            <w:r>
              <w:rPr>
                <w:rFonts w:ascii="Palatino Linotype" w:hAnsi="Palatino Linotype"/>
                <w:b/>
                <w:bCs/>
                <w:i/>
                <w:iCs/>
                <w:color w:val="000000"/>
                <w:sz w:val="20"/>
                <w:szCs w:val="20"/>
              </w:rPr>
              <w:t>8</w:t>
            </w:r>
            <w:r w:rsidRPr="00413D26">
              <w:rPr>
                <w:rFonts w:ascii="Palatino Linotype" w:hAnsi="Palatino Linotype"/>
                <w:b/>
                <w:bCs/>
                <w:i/>
                <w:iCs/>
                <w:color w:val="000000"/>
                <w:sz w:val="20"/>
                <w:szCs w:val="20"/>
              </w:rPr>
              <w:t>.</w:t>
            </w:r>
            <w:r>
              <w:rPr>
                <w:rFonts w:ascii="Palatino Linotype" w:hAnsi="Palatino Linotype"/>
                <w:b/>
                <w:bCs/>
                <w:i/>
                <w:iCs/>
                <w:color w:val="000000"/>
                <w:sz w:val="20"/>
                <w:szCs w:val="20"/>
              </w:rPr>
              <w:t>289</w:t>
            </w:r>
            <w:r w:rsidRPr="00413D26">
              <w:rPr>
                <w:rFonts w:ascii="Palatino Linotype" w:hAnsi="Palatino Linotype"/>
                <w:b/>
                <w:bCs/>
                <w:i/>
                <w:iCs/>
                <w:color w:val="000000"/>
                <w:sz w:val="20"/>
                <w:szCs w:val="20"/>
              </w:rPr>
              <w:t>.</w:t>
            </w:r>
            <w:r>
              <w:rPr>
                <w:rFonts w:ascii="Palatino Linotype" w:hAnsi="Palatino Linotype"/>
                <w:b/>
                <w:bCs/>
                <w:i/>
                <w:iCs/>
                <w:color w:val="000000"/>
                <w:sz w:val="20"/>
                <w:szCs w:val="20"/>
              </w:rPr>
              <w:t>8</w:t>
            </w:r>
            <w:r w:rsidRPr="00413D26">
              <w:rPr>
                <w:rFonts w:ascii="Palatino Linotype" w:hAnsi="Palatino Linotype"/>
                <w:b/>
                <w:bCs/>
                <w:i/>
                <w:iCs/>
                <w:color w:val="000000"/>
                <w:sz w:val="20"/>
                <w:szCs w:val="20"/>
              </w:rPr>
              <w:t>00</w:t>
            </w:r>
          </w:p>
        </w:tc>
        <w:tc>
          <w:tcPr>
            <w:tcW w:w="708" w:type="dxa"/>
            <w:tcBorders>
              <w:top w:val="dotted" w:sz="4" w:space="0" w:color="auto"/>
            </w:tcBorders>
          </w:tcPr>
          <w:p w:rsidR="00BA2F51" w:rsidRPr="00413D26" w:rsidRDefault="00BA2F51" w:rsidP="00BA2F51">
            <w:pPr>
              <w:jc w:val="right"/>
              <w:rPr>
                <w:rFonts w:ascii="Palatino Linotype" w:hAnsi="Palatino Linotype"/>
                <w:b/>
                <w:color w:val="000000"/>
                <w:sz w:val="20"/>
                <w:szCs w:val="20"/>
              </w:rPr>
            </w:pPr>
            <w:r w:rsidRPr="00413D26">
              <w:rPr>
                <w:rFonts w:ascii="Palatino Linotype" w:hAnsi="Palatino Linotype"/>
                <w:color w:val="000000"/>
                <w:sz w:val="20"/>
                <w:szCs w:val="20"/>
              </w:rPr>
              <w:t>9</w:t>
            </w:r>
            <w:r>
              <w:rPr>
                <w:rFonts w:ascii="Palatino Linotype" w:hAnsi="Palatino Linotype"/>
                <w:color w:val="000000"/>
                <w:sz w:val="20"/>
                <w:szCs w:val="20"/>
              </w:rPr>
              <w:t>7</w:t>
            </w:r>
            <w:r w:rsidRPr="00413D26">
              <w:rPr>
                <w:rFonts w:ascii="Palatino Linotype" w:hAnsi="Palatino Linotype"/>
                <w:color w:val="000000"/>
                <w:sz w:val="20"/>
                <w:szCs w:val="20"/>
              </w:rPr>
              <w:t>.</w:t>
            </w:r>
            <w:r>
              <w:rPr>
                <w:rFonts w:ascii="Palatino Linotype" w:hAnsi="Palatino Linotype"/>
                <w:color w:val="000000"/>
                <w:sz w:val="20"/>
                <w:szCs w:val="20"/>
              </w:rPr>
              <w:t>45</w:t>
            </w:r>
          </w:p>
        </w:tc>
        <w:tc>
          <w:tcPr>
            <w:tcW w:w="709" w:type="dxa"/>
            <w:tcBorders>
              <w:top w:val="dotted" w:sz="4" w:space="0" w:color="auto"/>
            </w:tcBorders>
          </w:tcPr>
          <w:p w:rsidR="00BA2F51" w:rsidRPr="00413D26" w:rsidRDefault="00BA2F51" w:rsidP="00064F40">
            <w:pPr>
              <w:jc w:val="right"/>
              <w:outlineLvl w:val="0"/>
              <w:rPr>
                <w:rFonts w:ascii="Palatino Linotype" w:hAnsi="Palatino Linotype"/>
                <w:b/>
                <w:sz w:val="20"/>
                <w:szCs w:val="20"/>
                <w:lang w:val="id-ID"/>
              </w:rPr>
            </w:pPr>
            <w:r w:rsidRPr="00413D26">
              <w:rPr>
                <w:rFonts w:ascii="Palatino Linotype" w:hAnsi="Palatino Linotype"/>
                <w:b/>
                <w:sz w:val="20"/>
                <w:szCs w:val="20"/>
                <w:lang w:val="id-ID"/>
              </w:rPr>
              <w:t>100</w:t>
            </w:r>
          </w:p>
        </w:tc>
        <w:tc>
          <w:tcPr>
            <w:tcW w:w="1134" w:type="dxa"/>
            <w:tcBorders>
              <w:top w:val="dotted" w:sz="4" w:space="0" w:color="auto"/>
            </w:tcBorders>
          </w:tcPr>
          <w:p w:rsidR="00BA2F51" w:rsidRPr="00413D26" w:rsidRDefault="00BA2F51" w:rsidP="00064F40">
            <w:pPr>
              <w:jc w:val="right"/>
              <w:rPr>
                <w:rFonts w:ascii="Palatino Linotype" w:hAnsi="Palatino Linotype"/>
                <w:b/>
                <w:color w:val="000000"/>
                <w:sz w:val="20"/>
                <w:szCs w:val="20"/>
              </w:rPr>
            </w:pPr>
            <w:r>
              <w:rPr>
                <w:rFonts w:ascii="Palatino Linotype" w:hAnsi="Palatino Linotype"/>
                <w:b/>
                <w:bCs/>
                <w:i/>
                <w:iCs/>
                <w:color w:val="000000"/>
                <w:sz w:val="20"/>
                <w:szCs w:val="20"/>
              </w:rPr>
              <w:t>5.730.200</w:t>
            </w:r>
          </w:p>
        </w:tc>
      </w:tr>
    </w:tbl>
    <w:p w:rsidR="00E23794" w:rsidRDefault="00E23794" w:rsidP="00E84CC2">
      <w:pPr>
        <w:jc w:val="both"/>
        <w:outlineLvl w:val="0"/>
        <w:rPr>
          <w:rFonts w:ascii="Palatino Linotype" w:hAnsi="Palatino Linotype"/>
          <w:b/>
          <w:sz w:val="22"/>
          <w:szCs w:val="22"/>
        </w:rPr>
      </w:pPr>
    </w:p>
    <w:p w:rsidR="00E23794" w:rsidRDefault="00E23794">
      <w:pPr>
        <w:rPr>
          <w:rFonts w:ascii="Palatino Linotype" w:hAnsi="Palatino Linotype"/>
          <w:b/>
          <w:sz w:val="22"/>
          <w:szCs w:val="22"/>
        </w:rPr>
      </w:pPr>
      <w:r>
        <w:rPr>
          <w:rFonts w:ascii="Palatino Linotype" w:hAnsi="Palatino Linotype"/>
          <w:b/>
          <w:sz w:val="22"/>
          <w:szCs w:val="22"/>
        </w:rPr>
        <w:br w:type="page"/>
      </w:r>
    </w:p>
    <w:p w:rsidR="004361C7" w:rsidRPr="00632BA5" w:rsidRDefault="004361C7" w:rsidP="00E84CC2">
      <w:pPr>
        <w:jc w:val="both"/>
        <w:outlineLvl w:val="0"/>
        <w:rPr>
          <w:rFonts w:ascii="Palatino Linotype" w:hAnsi="Palatino Linotype"/>
          <w:b/>
          <w:sz w:val="22"/>
          <w:szCs w:val="22"/>
        </w:rPr>
      </w:pPr>
    </w:p>
    <w:tbl>
      <w:tblPr>
        <w:tblStyle w:val="TableGrid"/>
        <w:tblW w:w="8471" w:type="dxa"/>
        <w:tblInd w:w="284" w:type="dxa"/>
        <w:tblLayout w:type="fixed"/>
        <w:tblLook w:val="04A0"/>
      </w:tblPr>
      <w:tblGrid>
        <w:gridCol w:w="391"/>
        <w:gridCol w:w="3119"/>
        <w:gridCol w:w="2835"/>
        <w:gridCol w:w="2126"/>
      </w:tblGrid>
      <w:tr w:rsidR="00DA0F92" w:rsidRPr="000D7667" w:rsidTr="00E84CC2">
        <w:tc>
          <w:tcPr>
            <w:tcW w:w="391" w:type="dxa"/>
            <w:tcBorders>
              <w:bottom w:val="single" w:sz="4" w:space="0" w:color="auto"/>
            </w:tcBorders>
            <w:vAlign w:val="center"/>
          </w:tcPr>
          <w:p w:rsidR="00DA0F92" w:rsidRPr="000D7667" w:rsidRDefault="00DA0F92" w:rsidP="00C81C26">
            <w:pPr>
              <w:ind w:right="-108"/>
              <w:jc w:val="center"/>
              <w:outlineLvl w:val="0"/>
              <w:rPr>
                <w:rFonts w:ascii="Palatino Linotype" w:hAnsi="Palatino Linotype"/>
                <w:sz w:val="20"/>
                <w:szCs w:val="20"/>
                <w:lang w:val="id-ID"/>
              </w:rPr>
            </w:pPr>
            <w:r w:rsidRPr="000D7667">
              <w:rPr>
                <w:rFonts w:ascii="Palatino Linotype" w:hAnsi="Palatino Linotype"/>
                <w:sz w:val="20"/>
                <w:szCs w:val="20"/>
                <w:lang w:val="id-ID"/>
              </w:rPr>
              <w:t>No</w:t>
            </w:r>
          </w:p>
        </w:tc>
        <w:tc>
          <w:tcPr>
            <w:tcW w:w="3119" w:type="dxa"/>
            <w:tcBorders>
              <w:bottom w:val="single" w:sz="4" w:space="0" w:color="auto"/>
            </w:tcBorders>
            <w:vAlign w:val="center"/>
          </w:tcPr>
          <w:p w:rsidR="00DA0F92" w:rsidRPr="000D7667" w:rsidRDefault="00DA0F92" w:rsidP="001E00B1">
            <w:pPr>
              <w:jc w:val="center"/>
              <w:outlineLvl w:val="0"/>
              <w:rPr>
                <w:rFonts w:ascii="Palatino Linotype" w:hAnsi="Palatino Linotype"/>
                <w:sz w:val="20"/>
                <w:szCs w:val="20"/>
                <w:lang w:val="id-ID"/>
              </w:rPr>
            </w:pPr>
            <w:r w:rsidRPr="000D7667">
              <w:rPr>
                <w:rFonts w:ascii="Palatino Linotype" w:hAnsi="Palatino Linotype"/>
                <w:sz w:val="20"/>
                <w:szCs w:val="20"/>
                <w:lang w:val="id-ID"/>
              </w:rPr>
              <w:t>Kegiatan / Kota</w:t>
            </w:r>
          </w:p>
        </w:tc>
        <w:tc>
          <w:tcPr>
            <w:tcW w:w="2835" w:type="dxa"/>
            <w:tcBorders>
              <w:bottom w:val="single" w:sz="4" w:space="0" w:color="auto"/>
            </w:tcBorders>
            <w:vAlign w:val="center"/>
          </w:tcPr>
          <w:p w:rsidR="00DA0F92" w:rsidRPr="000D7667" w:rsidRDefault="00DA0F92" w:rsidP="001E00B1">
            <w:pPr>
              <w:jc w:val="center"/>
              <w:outlineLvl w:val="0"/>
              <w:rPr>
                <w:rFonts w:ascii="Palatino Linotype" w:hAnsi="Palatino Linotype"/>
                <w:sz w:val="20"/>
                <w:szCs w:val="20"/>
                <w:lang w:val="id-ID"/>
              </w:rPr>
            </w:pPr>
            <w:r w:rsidRPr="000D7667">
              <w:rPr>
                <w:rFonts w:ascii="Palatino Linotype" w:hAnsi="Palatino Linotype"/>
                <w:sz w:val="20"/>
                <w:szCs w:val="20"/>
                <w:lang w:val="id-ID"/>
              </w:rPr>
              <w:t>Lokasi</w:t>
            </w:r>
            <w:r w:rsidR="000D7667">
              <w:rPr>
                <w:rFonts w:ascii="Palatino Linotype" w:hAnsi="Palatino Linotype"/>
                <w:sz w:val="20"/>
                <w:szCs w:val="20"/>
                <w:lang w:val="id-ID"/>
              </w:rPr>
              <w:t xml:space="preserve"> / Tempat</w:t>
            </w:r>
          </w:p>
        </w:tc>
        <w:tc>
          <w:tcPr>
            <w:tcW w:w="2126" w:type="dxa"/>
            <w:tcBorders>
              <w:bottom w:val="single" w:sz="4" w:space="0" w:color="auto"/>
            </w:tcBorders>
            <w:vAlign w:val="center"/>
          </w:tcPr>
          <w:p w:rsidR="00DA0F92" w:rsidRPr="000D7667" w:rsidRDefault="000D7667" w:rsidP="001E00B1">
            <w:pPr>
              <w:jc w:val="center"/>
              <w:outlineLvl w:val="0"/>
              <w:rPr>
                <w:rFonts w:ascii="Palatino Linotype" w:hAnsi="Palatino Linotype"/>
                <w:sz w:val="20"/>
                <w:szCs w:val="20"/>
                <w:lang w:val="id-ID"/>
              </w:rPr>
            </w:pPr>
            <w:r>
              <w:rPr>
                <w:rFonts w:ascii="Palatino Linotype" w:hAnsi="Palatino Linotype"/>
                <w:sz w:val="20"/>
                <w:szCs w:val="20"/>
                <w:lang w:val="id-ID"/>
              </w:rPr>
              <w:t xml:space="preserve">Dari </w:t>
            </w:r>
            <w:r w:rsidR="00DA0F92" w:rsidRPr="000D7667">
              <w:rPr>
                <w:rFonts w:ascii="Palatino Linotype" w:hAnsi="Palatino Linotype"/>
                <w:sz w:val="20"/>
                <w:szCs w:val="20"/>
                <w:lang w:val="id-ID"/>
              </w:rPr>
              <w:t xml:space="preserve"> tanggal</w:t>
            </w:r>
          </w:p>
        </w:tc>
      </w:tr>
      <w:tr w:rsidR="000D7667" w:rsidRPr="000D7667" w:rsidTr="00E84CC2">
        <w:trPr>
          <w:trHeight w:val="1665"/>
        </w:trPr>
        <w:tc>
          <w:tcPr>
            <w:tcW w:w="391" w:type="dxa"/>
            <w:tcBorders>
              <w:bottom w:val="single" w:sz="4" w:space="0" w:color="auto"/>
            </w:tcBorders>
          </w:tcPr>
          <w:p w:rsidR="000D7667" w:rsidRPr="000D7667" w:rsidRDefault="000D7667" w:rsidP="001E00B1">
            <w:pPr>
              <w:jc w:val="both"/>
              <w:outlineLvl w:val="0"/>
              <w:rPr>
                <w:rFonts w:ascii="Palatino Linotype" w:hAnsi="Palatino Linotype"/>
                <w:sz w:val="20"/>
                <w:szCs w:val="20"/>
                <w:lang w:val="id-ID"/>
              </w:rPr>
            </w:pPr>
            <w:r w:rsidRPr="000D7667">
              <w:rPr>
                <w:rFonts w:ascii="Palatino Linotype" w:hAnsi="Palatino Linotype"/>
                <w:sz w:val="20"/>
                <w:szCs w:val="20"/>
                <w:lang w:val="id-ID"/>
              </w:rPr>
              <w:t>1.</w:t>
            </w:r>
          </w:p>
        </w:tc>
        <w:tc>
          <w:tcPr>
            <w:tcW w:w="3119" w:type="dxa"/>
            <w:tcBorders>
              <w:bottom w:val="single" w:sz="4" w:space="0" w:color="auto"/>
            </w:tcBorders>
          </w:tcPr>
          <w:p w:rsidR="000D7667" w:rsidRPr="000D7667" w:rsidRDefault="000D7667" w:rsidP="001E00B1">
            <w:pPr>
              <w:outlineLvl w:val="0"/>
              <w:rPr>
                <w:rFonts w:ascii="Palatino Linotype" w:hAnsi="Palatino Linotype"/>
                <w:sz w:val="20"/>
                <w:szCs w:val="20"/>
                <w:lang w:val="id-ID"/>
              </w:rPr>
            </w:pPr>
            <w:r w:rsidRPr="000D7667">
              <w:rPr>
                <w:rFonts w:ascii="Palatino Linotype" w:hAnsi="Palatino Linotype"/>
                <w:sz w:val="20"/>
                <w:szCs w:val="20"/>
                <w:lang w:val="id-ID"/>
              </w:rPr>
              <w:t xml:space="preserve">Pelatihan Kewirausahaan Untuk Pemula </w:t>
            </w:r>
            <w:r>
              <w:rPr>
                <w:rFonts w:ascii="Palatino Linotype" w:hAnsi="Palatino Linotype"/>
                <w:sz w:val="20"/>
                <w:szCs w:val="20"/>
                <w:lang w:val="id-ID"/>
              </w:rPr>
              <w:t xml:space="preserve">sebanyak </w:t>
            </w:r>
            <w:r w:rsidRPr="000D7667">
              <w:rPr>
                <w:rFonts w:ascii="Palatino Linotype" w:hAnsi="Palatino Linotype"/>
                <w:sz w:val="20"/>
                <w:szCs w:val="20"/>
                <w:lang w:val="id-ID"/>
              </w:rPr>
              <w:t>4 angkatan</w:t>
            </w:r>
          </w:p>
          <w:p w:rsidR="000D7667" w:rsidRPr="000D7667" w:rsidRDefault="000D7667" w:rsidP="00945E45">
            <w:pPr>
              <w:pStyle w:val="ListParagraph"/>
              <w:numPr>
                <w:ilvl w:val="0"/>
                <w:numId w:val="30"/>
              </w:numPr>
              <w:outlineLvl w:val="0"/>
              <w:rPr>
                <w:rFonts w:ascii="Palatino Linotype" w:hAnsi="Palatino Linotype"/>
                <w:sz w:val="20"/>
                <w:szCs w:val="20"/>
                <w:lang w:val="id-ID"/>
              </w:rPr>
            </w:pPr>
            <w:r w:rsidRPr="000D7667">
              <w:rPr>
                <w:rFonts w:ascii="Palatino Linotype" w:hAnsi="Palatino Linotype"/>
                <w:sz w:val="20"/>
                <w:szCs w:val="20"/>
                <w:lang w:val="id-ID"/>
              </w:rPr>
              <w:t xml:space="preserve">Angkatan I </w:t>
            </w:r>
          </w:p>
          <w:p w:rsidR="000D7667" w:rsidRPr="000D7667" w:rsidRDefault="000D7667" w:rsidP="00945E45">
            <w:pPr>
              <w:pStyle w:val="ListParagraph"/>
              <w:numPr>
                <w:ilvl w:val="0"/>
                <w:numId w:val="30"/>
              </w:numPr>
              <w:outlineLvl w:val="0"/>
              <w:rPr>
                <w:rFonts w:ascii="Palatino Linotype" w:hAnsi="Palatino Linotype"/>
                <w:sz w:val="20"/>
                <w:szCs w:val="20"/>
                <w:lang w:val="id-ID"/>
              </w:rPr>
            </w:pPr>
            <w:r w:rsidRPr="000D7667">
              <w:rPr>
                <w:rFonts w:ascii="Palatino Linotype" w:hAnsi="Palatino Linotype"/>
                <w:sz w:val="20"/>
                <w:szCs w:val="20"/>
                <w:lang w:val="id-ID"/>
              </w:rPr>
              <w:t>Angkatan I</w:t>
            </w:r>
            <w:r>
              <w:rPr>
                <w:rFonts w:ascii="Palatino Linotype" w:hAnsi="Palatino Linotype"/>
                <w:sz w:val="20"/>
                <w:szCs w:val="20"/>
                <w:lang w:val="id-ID"/>
              </w:rPr>
              <w:t>I</w:t>
            </w:r>
            <w:r w:rsidRPr="000D7667">
              <w:rPr>
                <w:rFonts w:ascii="Palatino Linotype" w:hAnsi="Palatino Linotype"/>
                <w:sz w:val="20"/>
                <w:szCs w:val="20"/>
                <w:lang w:val="id-ID"/>
              </w:rPr>
              <w:t xml:space="preserve"> </w:t>
            </w:r>
          </w:p>
          <w:p w:rsidR="000D7667" w:rsidRDefault="000D7667" w:rsidP="00945E45">
            <w:pPr>
              <w:pStyle w:val="ListParagraph"/>
              <w:numPr>
                <w:ilvl w:val="0"/>
                <w:numId w:val="30"/>
              </w:numPr>
              <w:outlineLvl w:val="0"/>
              <w:rPr>
                <w:rFonts w:ascii="Palatino Linotype" w:hAnsi="Palatino Linotype"/>
                <w:sz w:val="20"/>
                <w:szCs w:val="20"/>
                <w:lang w:val="id-ID"/>
              </w:rPr>
            </w:pPr>
            <w:r w:rsidRPr="000D7667">
              <w:rPr>
                <w:rFonts w:ascii="Palatino Linotype" w:hAnsi="Palatino Linotype"/>
                <w:sz w:val="20"/>
                <w:szCs w:val="20"/>
                <w:lang w:val="id-ID"/>
              </w:rPr>
              <w:t>Angkatan I</w:t>
            </w:r>
            <w:r>
              <w:rPr>
                <w:rFonts w:ascii="Palatino Linotype" w:hAnsi="Palatino Linotype"/>
                <w:sz w:val="20"/>
                <w:szCs w:val="20"/>
                <w:lang w:val="id-ID"/>
              </w:rPr>
              <w:t>II</w:t>
            </w:r>
            <w:r w:rsidR="00ED14CE">
              <w:rPr>
                <w:rFonts w:ascii="Palatino Linotype" w:hAnsi="Palatino Linotype"/>
                <w:sz w:val="20"/>
                <w:szCs w:val="20"/>
              </w:rPr>
              <w:t xml:space="preserve"> </w:t>
            </w:r>
          </w:p>
          <w:p w:rsidR="000D7667" w:rsidRPr="000D7667" w:rsidRDefault="000D7667" w:rsidP="00945E45">
            <w:pPr>
              <w:pStyle w:val="ListParagraph"/>
              <w:numPr>
                <w:ilvl w:val="0"/>
                <w:numId w:val="30"/>
              </w:numPr>
              <w:outlineLvl w:val="0"/>
              <w:rPr>
                <w:rFonts w:ascii="Palatino Linotype" w:hAnsi="Palatino Linotype"/>
                <w:sz w:val="20"/>
                <w:szCs w:val="20"/>
                <w:lang w:val="id-ID"/>
              </w:rPr>
            </w:pPr>
            <w:r w:rsidRPr="000D7667">
              <w:rPr>
                <w:rFonts w:ascii="Palatino Linotype" w:hAnsi="Palatino Linotype"/>
                <w:sz w:val="20"/>
                <w:szCs w:val="20"/>
                <w:lang w:val="id-ID"/>
              </w:rPr>
              <w:t>Angkatan I</w:t>
            </w:r>
            <w:r>
              <w:rPr>
                <w:rFonts w:ascii="Palatino Linotype" w:hAnsi="Palatino Linotype"/>
                <w:sz w:val="20"/>
                <w:szCs w:val="20"/>
                <w:lang w:val="id-ID"/>
              </w:rPr>
              <w:t>V</w:t>
            </w:r>
            <w:r w:rsidRPr="000D7667">
              <w:rPr>
                <w:rFonts w:ascii="Palatino Linotype" w:hAnsi="Palatino Linotype"/>
                <w:sz w:val="20"/>
                <w:szCs w:val="20"/>
                <w:lang w:val="id-ID"/>
              </w:rPr>
              <w:t xml:space="preserve"> </w:t>
            </w:r>
          </w:p>
        </w:tc>
        <w:tc>
          <w:tcPr>
            <w:tcW w:w="2835" w:type="dxa"/>
            <w:tcBorders>
              <w:bottom w:val="single" w:sz="4" w:space="0" w:color="auto"/>
            </w:tcBorders>
          </w:tcPr>
          <w:p w:rsidR="000D7667" w:rsidRPr="00C63A86" w:rsidRDefault="000D7667" w:rsidP="001E00B1">
            <w:pPr>
              <w:pStyle w:val="ListParagraph"/>
              <w:outlineLvl w:val="0"/>
              <w:rPr>
                <w:rFonts w:ascii="Palatino Linotype" w:hAnsi="Palatino Linotype"/>
                <w:sz w:val="20"/>
                <w:szCs w:val="20"/>
                <w:lang w:val="id-ID"/>
              </w:rPr>
            </w:pPr>
          </w:p>
          <w:p w:rsidR="000D7667" w:rsidRDefault="000D7667" w:rsidP="001E00B1">
            <w:pPr>
              <w:outlineLvl w:val="0"/>
              <w:rPr>
                <w:rFonts w:ascii="Palatino Linotype" w:hAnsi="Palatino Linotype"/>
                <w:sz w:val="20"/>
                <w:szCs w:val="20"/>
                <w:lang w:val="id-ID"/>
              </w:rPr>
            </w:pPr>
          </w:p>
          <w:p w:rsidR="003E10FA" w:rsidRPr="00C63A86" w:rsidRDefault="003E10FA" w:rsidP="003E10FA">
            <w:pPr>
              <w:outlineLvl w:val="0"/>
              <w:rPr>
                <w:rFonts w:ascii="Palatino Linotype" w:hAnsi="Palatino Linotype"/>
                <w:sz w:val="20"/>
                <w:szCs w:val="20"/>
                <w:lang w:val="id-ID"/>
              </w:rPr>
            </w:pPr>
            <w:r w:rsidRPr="003E10FA">
              <w:rPr>
                <w:rFonts w:ascii="Palatino Linotype" w:hAnsi="Palatino Linotype"/>
                <w:sz w:val="20"/>
                <w:szCs w:val="20"/>
                <w:lang w:val="id-ID"/>
              </w:rPr>
              <w:t>K</w:t>
            </w:r>
            <w:r w:rsidRPr="003E10FA">
              <w:rPr>
                <w:rFonts w:ascii="Palatino Linotype" w:hAnsi="Palatino Linotype"/>
                <w:sz w:val="20"/>
                <w:szCs w:val="20"/>
              </w:rPr>
              <w:t>ab</w:t>
            </w:r>
            <w:r>
              <w:rPr>
                <w:rFonts w:ascii="Palatino Linotype" w:hAnsi="Palatino Linotype"/>
                <w:sz w:val="20"/>
                <w:szCs w:val="20"/>
              </w:rPr>
              <w:t xml:space="preserve">upaten </w:t>
            </w:r>
            <w:r w:rsidRPr="003E10FA">
              <w:rPr>
                <w:rFonts w:ascii="Palatino Linotype" w:hAnsi="Palatino Linotype"/>
                <w:sz w:val="20"/>
                <w:szCs w:val="20"/>
              </w:rPr>
              <w:t>Sijunjung</w:t>
            </w:r>
            <w:r w:rsidRPr="003E10FA">
              <w:rPr>
                <w:rFonts w:ascii="Palatino Linotype" w:hAnsi="Palatino Linotype"/>
                <w:sz w:val="20"/>
                <w:szCs w:val="20"/>
                <w:lang w:val="id-ID"/>
              </w:rPr>
              <w:t xml:space="preserve"> </w:t>
            </w:r>
          </w:p>
          <w:p w:rsidR="00DC7E23" w:rsidRDefault="003E10FA" w:rsidP="003E10FA">
            <w:pPr>
              <w:outlineLvl w:val="0"/>
              <w:rPr>
                <w:rFonts w:ascii="Palatino Linotype" w:hAnsi="Palatino Linotype"/>
                <w:sz w:val="20"/>
                <w:szCs w:val="20"/>
              </w:rPr>
            </w:pPr>
            <w:r w:rsidRPr="003E10FA">
              <w:rPr>
                <w:rFonts w:ascii="Palatino Linotype" w:hAnsi="Palatino Linotype"/>
                <w:sz w:val="20"/>
                <w:szCs w:val="20"/>
                <w:lang w:val="id-ID"/>
              </w:rPr>
              <w:t xml:space="preserve">Kota </w:t>
            </w:r>
            <w:r w:rsidRPr="003E10FA">
              <w:rPr>
                <w:rFonts w:ascii="Palatino Linotype" w:hAnsi="Palatino Linotype"/>
                <w:sz w:val="20"/>
                <w:szCs w:val="20"/>
              </w:rPr>
              <w:t>Sawahlunto</w:t>
            </w:r>
          </w:p>
          <w:p w:rsidR="003E10FA" w:rsidRDefault="003E10FA" w:rsidP="003E10FA">
            <w:pPr>
              <w:outlineLvl w:val="0"/>
              <w:rPr>
                <w:rFonts w:ascii="Palatino Linotype" w:hAnsi="Palatino Linotype"/>
                <w:sz w:val="20"/>
                <w:szCs w:val="20"/>
              </w:rPr>
            </w:pPr>
            <w:r w:rsidRPr="000D7667">
              <w:rPr>
                <w:rFonts w:ascii="Palatino Linotype" w:hAnsi="Palatino Linotype"/>
                <w:sz w:val="20"/>
                <w:szCs w:val="20"/>
                <w:lang w:val="id-ID"/>
              </w:rPr>
              <w:t>Ka</w:t>
            </w:r>
            <w:r>
              <w:rPr>
                <w:rFonts w:ascii="Palatino Linotype" w:hAnsi="Palatino Linotype"/>
                <w:sz w:val="20"/>
                <w:szCs w:val="20"/>
              </w:rPr>
              <w:t>bupaten Pesisir Selatan</w:t>
            </w:r>
          </w:p>
          <w:p w:rsidR="003E10FA" w:rsidRPr="003E10FA" w:rsidRDefault="003E10FA" w:rsidP="003E10FA">
            <w:pPr>
              <w:outlineLvl w:val="0"/>
              <w:rPr>
                <w:rFonts w:ascii="Palatino Linotype" w:hAnsi="Palatino Linotype"/>
                <w:sz w:val="20"/>
                <w:szCs w:val="20"/>
                <w:lang w:val="id-ID"/>
              </w:rPr>
            </w:pPr>
            <w:r w:rsidRPr="000D7667">
              <w:rPr>
                <w:rFonts w:ascii="Palatino Linotype" w:hAnsi="Palatino Linotype"/>
                <w:sz w:val="20"/>
                <w:szCs w:val="20"/>
                <w:lang w:val="id-ID"/>
              </w:rPr>
              <w:t>Kab</w:t>
            </w:r>
            <w:r>
              <w:rPr>
                <w:rFonts w:ascii="Palatino Linotype" w:hAnsi="Palatino Linotype"/>
                <w:sz w:val="20"/>
                <w:szCs w:val="20"/>
                <w:lang w:val="id-ID"/>
              </w:rPr>
              <w:t>upten</w:t>
            </w:r>
            <w:r w:rsidRPr="000D7667">
              <w:rPr>
                <w:rFonts w:ascii="Palatino Linotype" w:hAnsi="Palatino Linotype"/>
                <w:sz w:val="20"/>
                <w:szCs w:val="20"/>
                <w:lang w:val="id-ID"/>
              </w:rPr>
              <w:t xml:space="preserve"> </w:t>
            </w:r>
            <w:r>
              <w:rPr>
                <w:rFonts w:ascii="Palatino Linotype" w:hAnsi="Palatino Linotype"/>
                <w:sz w:val="20"/>
                <w:szCs w:val="20"/>
              </w:rPr>
              <w:t>Solok Selatan</w:t>
            </w:r>
          </w:p>
        </w:tc>
        <w:tc>
          <w:tcPr>
            <w:tcW w:w="2126" w:type="dxa"/>
            <w:tcBorders>
              <w:bottom w:val="single" w:sz="4" w:space="0" w:color="auto"/>
            </w:tcBorders>
          </w:tcPr>
          <w:p w:rsidR="000D7667" w:rsidRPr="00C63A86" w:rsidRDefault="000D7667" w:rsidP="00E604F2">
            <w:pPr>
              <w:ind w:left="318" w:hanging="318"/>
              <w:outlineLvl w:val="0"/>
              <w:rPr>
                <w:rFonts w:ascii="Palatino Linotype" w:hAnsi="Palatino Linotype"/>
                <w:sz w:val="20"/>
                <w:szCs w:val="20"/>
                <w:lang w:val="id-ID"/>
              </w:rPr>
            </w:pPr>
          </w:p>
          <w:p w:rsidR="000D7667" w:rsidRDefault="000D7667" w:rsidP="00E604F2">
            <w:pPr>
              <w:ind w:left="318" w:hanging="318"/>
              <w:jc w:val="right"/>
              <w:outlineLvl w:val="0"/>
              <w:rPr>
                <w:rFonts w:ascii="Palatino Linotype" w:hAnsi="Palatino Linotype"/>
                <w:sz w:val="20"/>
                <w:szCs w:val="20"/>
                <w:lang w:val="id-ID"/>
              </w:rPr>
            </w:pPr>
          </w:p>
          <w:p w:rsidR="000D7667" w:rsidRPr="001E00B1" w:rsidRDefault="000D7667" w:rsidP="00945E45">
            <w:pPr>
              <w:pStyle w:val="ListParagraph"/>
              <w:numPr>
                <w:ilvl w:val="0"/>
                <w:numId w:val="32"/>
              </w:numPr>
              <w:ind w:left="318" w:hanging="318"/>
              <w:jc w:val="both"/>
              <w:outlineLvl w:val="0"/>
              <w:rPr>
                <w:rFonts w:ascii="Palatino Linotype" w:hAnsi="Palatino Linotype"/>
                <w:sz w:val="20"/>
                <w:szCs w:val="20"/>
                <w:lang w:val="id-ID"/>
              </w:rPr>
            </w:pPr>
            <w:r w:rsidRPr="00C63A86">
              <w:rPr>
                <w:rFonts w:ascii="Palatino Linotype" w:hAnsi="Palatino Linotype"/>
                <w:sz w:val="20"/>
                <w:szCs w:val="20"/>
                <w:lang w:val="id-ID"/>
              </w:rPr>
              <w:t>2</w:t>
            </w:r>
            <w:r w:rsidR="00E604F2">
              <w:rPr>
                <w:rFonts w:ascii="Palatino Linotype" w:hAnsi="Palatino Linotype"/>
                <w:sz w:val="20"/>
                <w:szCs w:val="20"/>
              </w:rPr>
              <w:t>1</w:t>
            </w:r>
            <w:r w:rsidRPr="00C63A86">
              <w:rPr>
                <w:rFonts w:ascii="Palatino Linotype" w:hAnsi="Palatino Linotype"/>
                <w:sz w:val="20"/>
                <w:szCs w:val="20"/>
                <w:lang w:val="id-ID"/>
              </w:rPr>
              <w:t xml:space="preserve"> s/d </w:t>
            </w:r>
            <w:r w:rsidR="00E604F2">
              <w:rPr>
                <w:rFonts w:ascii="Palatino Linotype" w:hAnsi="Palatino Linotype"/>
                <w:sz w:val="20"/>
                <w:szCs w:val="20"/>
              </w:rPr>
              <w:t>30</w:t>
            </w:r>
            <w:r w:rsidRPr="00C63A86">
              <w:rPr>
                <w:rFonts w:ascii="Palatino Linotype" w:hAnsi="Palatino Linotype"/>
                <w:sz w:val="20"/>
                <w:szCs w:val="20"/>
                <w:lang w:val="id-ID"/>
              </w:rPr>
              <w:t>-</w:t>
            </w:r>
            <w:r w:rsidR="00E604F2">
              <w:rPr>
                <w:rFonts w:ascii="Palatino Linotype" w:hAnsi="Palatino Linotype"/>
                <w:sz w:val="20"/>
                <w:szCs w:val="20"/>
              </w:rPr>
              <w:t>4-</w:t>
            </w:r>
            <w:r w:rsidR="00E604F2">
              <w:rPr>
                <w:rFonts w:ascii="Palatino Linotype" w:hAnsi="Palatino Linotype"/>
                <w:sz w:val="20"/>
                <w:szCs w:val="20"/>
                <w:lang w:val="id-ID"/>
              </w:rPr>
              <w:t xml:space="preserve"> 201</w:t>
            </w:r>
            <w:r w:rsidR="00E604F2">
              <w:rPr>
                <w:rFonts w:ascii="Palatino Linotype" w:hAnsi="Palatino Linotype"/>
                <w:sz w:val="20"/>
                <w:szCs w:val="20"/>
              </w:rPr>
              <w:t>4</w:t>
            </w:r>
          </w:p>
          <w:p w:rsidR="00E604F2" w:rsidRPr="001E00B1" w:rsidRDefault="00E604F2" w:rsidP="00945E45">
            <w:pPr>
              <w:pStyle w:val="ListParagraph"/>
              <w:numPr>
                <w:ilvl w:val="0"/>
                <w:numId w:val="32"/>
              </w:numPr>
              <w:ind w:left="318" w:hanging="318"/>
              <w:jc w:val="both"/>
              <w:outlineLvl w:val="0"/>
              <w:rPr>
                <w:rFonts w:ascii="Palatino Linotype" w:hAnsi="Palatino Linotype"/>
                <w:sz w:val="20"/>
                <w:szCs w:val="20"/>
                <w:lang w:val="id-ID"/>
              </w:rPr>
            </w:pPr>
            <w:r w:rsidRPr="00C63A86">
              <w:rPr>
                <w:rFonts w:ascii="Palatino Linotype" w:hAnsi="Palatino Linotype"/>
                <w:sz w:val="20"/>
                <w:szCs w:val="20"/>
                <w:lang w:val="id-ID"/>
              </w:rPr>
              <w:t>2</w:t>
            </w:r>
            <w:r>
              <w:rPr>
                <w:rFonts w:ascii="Palatino Linotype" w:hAnsi="Palatino Linotype"/>
                <w:sz w:val="20"/>
                <w:szCs w:val="20"/>
              </w:rPr>
              <w:t>1</w:t>
            </w:r>
            <w:r w:rsidRPr="00C63A86">
              <w:rPr>
                <w:rFonts w:ascii="Palatino Linotype" w:hAnsi="Palatino Linotype"/>
                <w:sz w:val="20"/>
                <w:szCs w:val="20"/>
                <w:lang w:val="id-ID"/>
              </w:rPr>
              <w:t xml:space="preserve"> s/d </w:t>
            </w:r>
            <w:r>
              <w:rPr>
                <w:rFonts w:ascii="Palatino Linotype" w:hAnsi="Palatino Linotype"/>
                <w:sz w:val="20"/>
                <w:szCs w:val="20"/>
              </w:rPr>
              <w:t>30</w:t>
            </w:r>
            <w:r w:rsidRPr="00C63A86">
              <w:rPr>
                <w:rFonts w:ascii="Palatino Linotype" w:hAnsi="Palatino Linotype"/>
                <w:sz w:val="20"/>
                <w:szCs w:val="20"/>
                <w:lang w:val="id-ID"/>
              </w:rPr>
              <w:t>-</w:t>
            </w:r>
            <w:r>
              <w:rPr>
                <w:rFonts w:ascii="Palatino Linotype" w:hAnsi="Palatino Linotype"/>
                <w:sz w:val="20"/>
                <w:szCs w:val="20"/>
              </w:rPr>
              <w:t>4-</w:t>
            </w:r>
            <w:r>
              <w:rPr>
                <w:rFonts w:ascii="Palatino Linotype" w:hAnsi="Palatino Linotype"/>
                <w:sz w:val="20"/>
                <w:szCs w:val="20"/>
                <w:lang w:val="id-ID"/>
              </w:rPr>
              <w:t xml:space="preserve"> 201</w:t>
            </w:r>
            <w:r>
              <w:rPr>
                <w:rFonts w:ascii="Palatino Linotype" w:hAnsi="Palatino Linotype"/>
                <w:sz w:val="20"/>
                <w:szCs w:val="20"/>
              </w:rPr>
              <w:t>4</w:t>
            </w:r>
          </w:p>
          <w:p w:rsidR="000D7667" w:rsidRPr="001E00B1" w:rsidRDefault="00E604F2" w:rsidP="00945E45">
            <w:pPr>
              <w:pStyle w:val="ListParagraph"/>
              <w:numPr>
                <w:ilvl w:val="0"/>
                <w:numId w:val="32"/>
              </w:numPr>
              <w:ind w:left="318" w:hanging="318"/>
              <w:jc w:val="both"/>
              <w:outlineLvl w:val="0"/>
              <w:rPr>
                <w:rFonts w:ascii="Palatino Linotype" w:hAnsi="Palatino Linotype"/>
                <w:sz w:val="20"/>
                <w:szCs w:val="20"/>
                <w:lang w:val="id-ID"/>
              </w:rPr>
            </w:pPr>
            <w:r>
              <w:rPr>
                <w:rFonts w:ascii="Palatino Linotype" w:hAnsi="Palatino Linotype"/>
                <w:sz w:val="20"/>
                <w:szCs w:val="20"/>
              </w:rPr>
              <w:t xml:space="preserve">14 </w:t>
            </w:r>
            <w:r w:rsidR="000D7667" w:rsidRPr="001E00B1">
              <w:rPr>
                <w:rFonts w:ascii="Palatino Linotype" w:hAnsi="Palatino Linotype"/>
                <w:sz w:val="20"/>
                <w:szCs w:val="20"/>
                <w:lang w:val="id-ID"/>
              </w:rPr>
              <w:t xml:space="preserve">s/d </w:t>
            </w:r>
            <w:r>
              <w:rPr>
                <w:rFonts w:ascii="Palatino Linotype" w:hAnsi="Palatino Linotype"/>
                <w:sz w:val="20"/>
                <w:szCs w:val="20"/>
              </w:rPr>
              <w:t>23</w:t>
            </w:r>
            <w:r w:rsidR="000D7667" w:rsidRPr="001E00B1">
              <w:rPr>
                <w:rFonts w:ascii="Palatino Linotype" w:hAnsi="Palatino Linotype"/>
                <w:sz w:val="20"/>
                <w:szCs w:val="20"/>
                <w:lang w:val="id-ID"/>
              </w:rPr>
              <w:t>-</w:t>
            </w:r>
            <w:r>
              <w:rPr>
                <w:rFonts w:ascii="Palatino Linotype" w:hAnsi="Palatino Linotype"/>
                <w:sz w:val="20"/>
                <w:szCs w:val="20"/>
              </w:rPr>
              <w:t>5-2014</w:t>
            </w:r>
          </w:p>
          <w:p w:rsidR="000D7667" w:rsidRPr="00E604F2" w:rsidRDefault="00E604F2" w:rsidP="00945E45">
            <w:pPr>
              <w:pStyle w:val="ListParagraph"/>
              <w:numPr>
                <w:ilvl w:val="0"/>
                <w:numId w:val="32"/>
              </w:numPr>
              <w:ind w:left="318" w:hanging="318"/>
              <w:jc w:val="both"/>
              <w:outlineLvl w:val="0"/>
              <w:rPr>
                <w:rFonts w:ascii="Palatino Linotype" w:hAnsi="Palatino Linotype"/>
                <w:sz w:val="20"/>
                <w:szCs w:val="20"/>
                <w:lang w:val="id-ID"/>
              </w:rPr>
            </w:pPr>
            <w:r>
              <w:rPr>
                <w:rFonts w:ascii="Palatino Linotype" w:hAnsi="Palatino Linotype"/>
                <w:sz w:val="20"/>
                <w:szCs w:val="20"/>
              </w:rPr>
              <w:t xml:space="preserve">14 </w:t>
            </w:r>
            <w:r w:rsidRPr="001E00B1">
              <w:rPr>
                <w:rFonts w:ascii="Palatino Linotype" w:hAnsi="Palatino Linotype"/>
                <w:sz w:val="20"/>
                <w:szCs w:val="20"/>
                <w:lang w:val="id-ID"/>
              </w:rPr>
              <w:t xml:space="preserve">s/d </w:t>
            </w:r>
            <w:r>
              <w:rPr>
                <w:rFonts w:ascii="Palatino Linotype" w:hAnsi="Palatino Linotype"/>
                <w:sz w:val="20"/>
                <w:szCs w:val="20"/>
              </w:rPr>
              <w:t>23</w:t>
            </w:r>
            <w:r w:rsidRPr="001E00B1">
              <w:rPr>
                <w:rFonts w:ascii="Palatino Linotype" w:hAnsi="Palatino Linotype"/>
                <w:sz w:val="20"/>
                <w:szCs w:val="20"/>
                <w:lang w:val="id-ID"/>
              </w:rPr>
              <w:t>-</w:t>
            </w:r>
            <w:r>
              <w:rPr>
                <w:rFonts w:ascii="Palatino Linotype" w:hAnsi="Palatino Linotype"/>
                <w:sz w:val="20"/>
                <w:szCs w:val="20"/>
              </w:rPr>
              <w:t>5-2014</w:t>
            </w:r>
          </w:p>
        </w:tc>
      </w:tr>
    </w:tbl>
    <w:p w:rsidR="00712358" w:rsidRDefault="00712358"/>
    <w:p w:rsidR="003E10FA" w:rsidRDefault="00E23794">
      <w:r>
        <w:t xml:space="preserve">Kegiatan </w:t>
      </w:r>
      <w:r w:rsidR="003E10FA">
        <w:t>APBD</w:t>
      </w:r>
    </w:p>
    <w:tbl>
      <w:tblPr>
        <w:tblStyle w:val="TableGrid"/>
        <w:tblW w:w="8471" w:type="dxa"/>
        <w:tblInd w:w="284" w:type="dxa"/>
        <w:tblLayout w:type="fixed"/>
        <w:tblLook w:val="04A0"/>
      </w:tblPr>
      <w:tblGrid>
        <w:gridCol w:w="391"/>
        <w:gridCol w:w="3119"/>
        <w:gridCol w:w="2835"/>
        <w:gridCol w:w="2126"/>
      </w:tblGrid>
      <w:tr w:rsidR="003E10FA" w:rsidRPr="000D7667" w:rsidTr="00E84CC2">
        <w:tc>
          <w:tcPr>
            <w:tcW w:w="391" w:type="dxa"/>
            <w:tcBorders>
              <w:bottom w:val="single" w:sz="4" w:space="0" w:color="auto"/>
            </w:tcBorders>
            <w:vAlign w:val="center"/>
          </w:tcPr>
          <w:p w:rsidR="003E10FA" w:rsidRPr="000D7667" w:rsidRDefault="003E10FA" w:rsidP="00064F40">
            <w:pPr>
              <w:ind w:right="-108"/>
              <w:jc w:val="center"/>
              <w:outlineLvl w:val="0"/>
              <w:rPr>
                <w:rFonts w:ascii="Palatino Linotype" w:hAnsi="Palatino Linotype"/>
                <w:sz w:val="20"/>
                <w:szCs w:val="20"/>
                <w:lang w:val="id-ID"/>
              </w:rPr>
            </w:pPr>
            <w:r w:rsidRPr="000D7667">
              <w:rPr>
                <w:rFonts w:ascii="Palatino Linotype" w:hAnsi="Palatino Linotype"/>
                <w:sz w:val="20"/>
                <w:szCs w:val="20"/>
                <w:lang w:val="id-ID"/>
              </w:rPr>
              <w:t>No</w:t>
            </w:r>
          </w:p>
        </w:tc>
        <w:tc>
          <w:tcPr>
            <w:tcW w:w="3119" w:type="dxa"/>
            <w:tcBorders>
              <w:bottom w:val="single" w:sz="4" w:space="0" w:color="auto"/>
            </w:tcBorders>
            <w:vAlign w:val="center"/>
          </w:tcPr>
          <w:p w:rsidR="003E10FA" w:rsidRPr="000D7667" w:rsidRDefault="003E10FA" w:rsidP="00064F40">
            <w:pPr>
              <w:jc w:val="center"/>
              <w:outlineLvl w:val="0"/>
              <w:rPr>
                <w:rFonts w:ascii="Palatino Linotype" w:hAnsi="Palatino Linotype"/>
                <w:sz w:val="20"/>
                <w:szCs w:val="20"/>
                <w:lang w:val="id-ID"/>
              </w:rPr>
            </w:pPr>
            <w:r w:rsidRPr="000D7667">
              <w:rPr>
                <w:rFonts w:ascii="Palatino Linotype" w:hAnsi="Palatino Linotype"/>
                <w:sz w:val="20"/>
                <w:szCs w:val="20"/>
                <w:lang w:val="id-ID"/>
              </w:rPr>
              <w:t>Kegiatan / Kota</w:t>
            </w:r>
          </w:p>
        </w:tc>
        <w:tc>
          <w:tcPr>
            <w:tcW w:w="2835" w:type="dxa"/>
            <w:tcBorders>
              <w:bottom w:val="single" w:sz="4" w:space="0" w:color="auto"/>
            </w:tcBorders>
            <w:vAlign w:val="center"/>
          </w:tcPr>
          <w:p w:rsidR="003E10FA" w:rsidRPr="000D7667" w:rsidRDefault="003E10FA" w:rsidP="00064F40">
            <w:pPr>
              <w:jc w:val="center"/>
              <w:outlineLvl w:val="0"/>
              <w:rPr>
                <w:rFonts w:ascii="Palatino Linotype" w:hAnsi="Palatino Linotype"/>
                <w:sz w:val="20"/>
                <w:szCs w:val="20"/>
                <w:lang w:val="id-ID"/>
              </w:rPr>
            </w:pPr>
            <w:r w:rsidRPr="000D7667">
              <w:rPr>
                <w:rFonts w:ascii="Palatino Linotype" w:hAnsi="Palatino Linotype"/>
                <w:sz w:val="20"/>
                <w:szCs w:val="20"/>
                <w:lang w:val="id-ID"/>
              </w:rPr>
              <w:t>Lokasi</w:t>
            </w:r>
            <w:r>
              <w:rPr>
                <w:rFonts w:ascii="Palatino Linotype" w:hAnsi="Palatino Linotype"/>
                <w:sz w:val="20"/>
                <w:szCs w:val="20"/>
                <w:lang w:val="id-ID"/>
              </w:rPr>
              <w:t xml:space="preserve"> / Tempat</w:t>
            </w:r>
          </w:p>
        </w:tc>
        <w:tc>
          <w:tcPr>
            <w:tcW w:w="2126" w:type="dxa"/>
            <w:tcBorders>
              <w:bottom w:val="single" w:sz="4" w:space="0" w:color="auto"/>
            </w:tcBorders>
            <w:vAlign w:val="center"/>
          </w:tcPr>
          <w:p w:rsidR="003E10FA" w:rsidRPr="000D7667" w:rsidRDefault="003E10FA" w:rsidP="00064F40">
            <w:pPr>
              <w:jc w:val="center"/>
              <w:outlineLvl w:val="0"/>
              <w:rPr>
                <w:rFonts w:ascii="Palatino Linotype" w:hAnsi="Palatino Linotype"/>
                <w:sz w:val="20"/>
                <w:szCs w:val="20"/>
                <w:lang w:val="id-ID"/>
              </w:rPr>
            </w:pPr>
            <w:r>
              <w:rPr>
                <w:rFonts w:ascii="Palatino Linotype" w:hAnsi="Palatino Linotype"/>
                <w:sz w:val="20"/>
                <w:szCs w:val="20"/>
                <w:lang w:val="id-ID"/>
              </w:rPr>
              <w:t xml:space="preserve">Dari </w:t>
            </w:r>
            <w:r w:rsidRPr="000D7667">
              <w:rPr>
                <w:rFonts w:ascii="Palatino Linotype" w:hAnsi="Palatino Linotype"/>
                <w:sz w:val="20"/>
                <w:szCs w:val="20"/>
                <w:lang w:val="id-ID"/>
              </w:rPr>
              <w:t xml:space="preserve"> tanggal</w:t>
            </w:r>
          </w:p>
        </w:tc>
      </w:tr>
      <w:tr w:rsidR="00712358" w:rsidRPr="000D7667" w:rsidTr="00E84CC2">
        <w:tc>
          <w:tcPr>
            <w:tcW w:w="391" w:type="dxa"/>
            <w:tcBorders>
              <w:bottom w:val="single" w:sz="4" w:space="0" w:color="auto"/>
            </w:tcBorders>
          </w:tcPr>
          <w:p w:rsidR="00712358" w:rsidRPr="00712358" w:rsidRDefault="00712358" w:rsidP="00EE0957">
            <w:pPr>
              <w:jc w:val="center"/>
              <w:outlineLvl w:val="0"/>
              <w:rPr>
                <w:rFonts w:ascii="Palatino Linotype" w:hAnsi="Palatino Linotype"/>
                <w:sz w:val="20"/>
                <w:szCs w:val="20"/>
              </w:rPr>
            </w:pPr>
            <w:r>
              <w:rPr>
                <w:rFonts w:ascii="Palatino Linotype" w:hAnsi="Palatino Linotype"/>
                <w:sz w:val="20"/>
                <w:szCs w:val="20"/>
              </w:rPr>
              <w:t>1</w:t>
            </w:r>
          </w:p>
        </w:tc>
        <w:tc>
          <w:tcPr>
            <w:tcW w:w="3119" w:type="dxa"/>
            <w:tcBorders>
              <w:bottom w:val="single" w:sz="4" w:space="0" w:color="auto"/>
            </w:tcBorders>
          </w:tcPr>
          <w:p w:rsidR="00712358" w:rsidRPr="00712358" w:rsidRDefault="00712358" w:rsidP="00EE0957">
            <w:pPr>
              <w:jc w:val="center"/>
              <w:outlineLvl w:val="0"/>
              <w:rPr>
                <w:rFonts w:ascii="Palatino Linotype" w:hAnsi="Palatino Linotype"/>
                <w:sz w:val="20"/>
                <w:szCs w:val="20"/>
              </w:rPr>
            </w:pPr>
            <w:r>
              <w:rPr>
                <w:rFonts w:ascii="Palatino Linotype" w:hAnsi="Palatino Linotype"/>
                <w:sz w:val="20"/>
                <w:szCs w:val="20"/>
              </w:rPr>
              <w:t>2</w:t>
            </w:r>
          </w:p>
        </w:tc>
        <w:tc>
          <w:tcPr>
            <w:tcW w:w="2835" w:type="dxa"/>
            <w:tcBorders>
              <w:bottom w:val="single" w:sz="4" w:space="0" w:color="auto"/>
            </w:tcBorders>
          </w:tcPr>
          <w:p w:rsidR="00712358" w:rsidRPr="00712358" w:rsidRDefault="00712358" w:rsidP="00EE0957">
            <w:pPr>
              <w:jc w:val="center"/>
              <w:outlineLvl w:val="0"/>
              <w:rPr>
                <w:rFonts w:ascii="Palatino Linotype" w:hAnsi="Palatino Linotype"/>
                <w:sz w:val="20"/>
                <w:szCs w:val="20"/>
              </w:rPr>
            </w:pPr>
            <w:r>
              <w:rPr>
                <w:rFonts w:ascii="Palatino Linotype" w:hAnsi="Palatino Linotype"/>
                <w:sz w:val="20"/>
                <w:szCs w:val="20"/>
              </w:rPr>
              <w:t>3</w:t>
            </w:r>
          </w:p>
        </w:tc>
        <w:tc>
          <w:tcPr>
            <w:tcW w:w="2126" w:type="dxa"/>
            <w:tcBorders>
              <w:bottom w:val="single" w:sz="4" w:space="0" w:color="auto"/>
            </w:tcBorders>
          </w:tcPr>
          <w:p w:rsidR="00712358" w:rsidRPr="00712358" w:rsidRDefault="00712358" w:rsidP="00EE0957">
            <w:pPr>
              <w:jc w:val="center"/>
              <w:outlineLvl w:val="0"/>
              <w:rPr>
                <w:rFonts w:ascii="Palatino Linotype" w:hAnsi="Palatino Linotype"/>
                <w:sz w:val="20"/>
                <w:szCs w:val="20"/>
              </w:rPr>
            </w:pPr>
            <w:r>
              <w:rPr>
                <w:rFonts w:ascii="Palatino Linotype" w:hAnsi="Palatino Linotype"/>
                <w:sz w:val="20"/>
                <w:szCs w:val="20"/>
              </w:rPr>
              <w:t>4</w:t>
            </w:r>
          </w:p>
        </w:tc>
      </w:tr>
      <w:tr w:rsidR="00C63A86" w:rsidRPr="000D7667" w:rsidTr="00E84CC2">
        <w:tc>
          <w:tcPr>
            <w:tcW w:w="391" w:type="dxa"/>
            <w:tcBorders>
              <w:top w:val="single" w:sz="4" w:space="0" w:color="auto"/>
              <w:bottom w:val="single" w:sz="4" w:space="0" w:color="auto"/>
            </w:tcBorders>
          </w:tcPr>
          <w:p w:rsidR="00C63A86" w:rsidRPr="000D7667" w:rsidRDefault="00C63A86" w:rsidP="001E00B1">
            <w:pPr>
              <w:jc w:val="both"/>
              <w:outlineLvl w:val="0"/>
              <w:rPr>
                <w:rFonts w:ascii="Palatino Linotype" w:hAnsi="Palatino Linotype"/>
                <w:sz w:val="20"/>
                <w:szCs w:val="20"/>
                <w:lang w:val="id-ID"/>
              </w:rPr>
            </w:pPr>
            <w:r w:rsidRPr="000D7667">
              <w:rPr>
                <w:rFonts w:ascii="Palatino Linotype" w:hAnsi="Palatino Linotype"/>
                <w:sz w:val="20"/>
                <w:szCs w:val="20"/>
                <w:lang w:val="id-ID"/>
              </w:rPr>
              <w:t>2.</w:t>
            </w:r>
          </w:p>
        </w:tc>
        <w:tc>
          <w:tcPr>
            <w:tcW w:w="3119" w:type="dxa"/>
            <w:tcBorders>
              <w:top w:val="single" w:sz="4" w:space="0" w:color="auto"/>
              <w:bottom w:val="single" w:sz="4" w:space="0" w:color="auto"/>
            </w:tcBorders>
          </w:tcPr>
          <w:p w:rsidR="00C63A86" w:rsidRPr="003E10FA" w:rsidRDefault="00C63A86" w:rsidP="001E00B1">
            <w:pPr>
              <w:outlineLvl w:val="0"/>
              <w:rPr>
                <w:rFonts w:ascii="Palatino Linotype" w:hAnsi="Palatino Linotype"/>
                <w:sz w:val="20"/>
                <w:szCs w:val="20"/>
              </w:rPr>
            </w:pPr>
            <w:r w:rsidRPr="000D7667">
              <w:rPr>
                <w:rFonts w:ascii="Palatino Linotype" w:hAnsi="Palatino Linotype"/>
                <w:sz w:val="20"/>
                <w:szCs w:val="20"/>
                <w:lang w:val="id-ID"/>
              </w:rPr>
              <w:t xml:space="preserve">Pelatihan </w:t>
            </w:r>
            <w:r w:rsidR="003E10FA">
              <w:rPr>
                <w:rFonts w:ascii="Palatino Linotype" w:hAnsi="Palatino Linotype"/>
                <w:sz w:val="20"/>
                <w:szCs w:val="20"/>
              </w:rPr>
              <w:t xml:space="preserve">Kewirausahaan Mandiri (PKM) </w:t>
            </w:r>
            <w:r>
              <w:rPr>
                <w:rFonts w:ascii="Palatino Linotype" w:hAnsi="Palatino Linotype"/>
                <w:sz w:val="20"/>
                <w:szCs w:val="20"/>
                <w:lang w:val="id-ID"/>
              </w:rPr>
              <w:t xml:space="preserve">sebanyak </w:t>
            </w:r>
            <w:r w:rsidRPr="000D7667">
              <w:rPr>
                <w:rFonts w:ascii="Palatino Linotype" w:hAnsi="Palatino Linotype"/>
                <w:sz w:val="20"/>
                <w:szCs w:val="20"/>
                <w:lang w:val="id-ID"/>
              </w:rPr>
              <w:t>4 angkatan</w:t>
            </w:r>
            <w:r w:rsidR="003E10FA">
              <w:rPr>
                <w:rFonts w:ascii="Palatino Linotype" w:hAnsi="Palatino Linotype"/>
                <w:sz w:val="20"/>
                <w:szCs w:val="20"/>
              </w:rPr>
              <w:t xml:space="preserve"> :</w:t>
            </w:r>
          </w:p>
          <w:p w:rsidR="00C63A86" w:rsidRPr="000D7667" w:rsidRDefault="00C63A86" w:rsidP="00945E45">
            <w:pPr>
              <w:pStyle w:val="ListParagraph"/>
              <w:numPr>
                <w:ilvl w:val="0"/>
                <w:numId w:val="31"/>
              </w:numPr>
              <w:ind w:left="360"/>
              <w:outlineLvl w:val="0"/>
              <w:rPr>
                <w:rFonts w:ascii="Palatino Linotype" w:hAnsi="Palatino Linotype"/>
                <w:sz w:val="20"/>
                <w:szCs w:val="20"/>
                <w:lang w:val="id-ID"/>
              </w:rPr>
            </w:pPr>
            <w:r w:rsidRPr="000D7667">
              <w:rPr>
                <w:rFonts w:ascii="Palatino Linotype" w:hAnsi="Palatino Linotype"/>
                <w:sz w:val="20"/>
                <w:szCs w:val="20"/>
                <w:lang w:val="id-ID"/>
              </w:rPr>
              <w:t xml:space="preserve">Angkatan I </w:t>
            </w:r>
          </w:p>
          <w:p w:rsidR="00C63A86" w:rsidRPr="000D7667" w:rsidRDefault="00C63A86" w:rsidP="00945E45">
            <w:pPr>
              <w:pStyle w:val="ListParagraph"/>
              <w:numPr>
                <w:ilvl w:val="0"/>
                <w:numId w:val="31"/>
              </w:numPr>
              <w:ind w:left="360"/>
              <w:outlineLvl w:val="0"/>
              <w:rPr>
                <w:rFonts w:ascii="Palatino Linotype" w:hAnsi="Palatino Linotype"/>
                <w:sz w:val="20"/>
                <w:szCs w:val="20"/>
                <w:lang w:val="id-ID"/>
              </w:rPr>
            </w:pPr>
            <w:r w:rsidRPr="000D7667">
              <w:rPr>
                <w:rFonts w:ascii="Palatino Linotype" w:hAnsi="Palatino Linotype"/>
                <w:sz w:val="20"/>
                <w:szCs w:val="20"/>
                <w:lang w:val="id-ID"/>
              </w:rPr>
              <w:t>Angkatan I</w:t>
            </w:r>
            <w:r>
              <w:rPr>
                <w:rFonts w:ascii="Palatino Linotype" w:hAnsi="Palatino Linotype"/>
                <w:sz w:val="20"/>
                <w:szCs w:val="20"/>
                <w:lang w:val="id-ID"/>
              </w:rPr>
              <w:t>I</w:t>
            </w:r>
          </w:p>
          <w:p w:rsidR="003E10FA" w:rsidRPr="003E10FA" w:rsidRDefault="00C63A86" w:rsidP="00945E45">
            <w:pPr>
              <w:pStyle w:val="ListParagraph"/>
              <w:numPr>
                <w:ilvl w:val="0"/>
                <w:numId w:val="31"/>
              </w:numPr>
              <w:ind w:left="360"/>
              <w:outlineLvl w:val="0"/>
              <w:rPr>
                <w:rFonts w:ascii="Palatino Linotype" w:hAnsi="Palatino Linotype"/>
                <w:sz w:val="20"/>
                <w:szCs w:val="20"/>
                <w:lang w:val="id-ID"/>
              </w:rPr>
            </w:pPr>
            <w:r w:rsidRPr="000D7667">
              <w:rPr>
                <w:rFonts w:ascii="Palatino Linotype" w:hAnsi="Palatino Linotype"/>
                <w:sz w:val="20"/>
                <w:szCs w:val="20"/>
                <w:lang w:val="id-ID"/>
              </w:rPr>
              <w:t>Angkatan I</w:t>
            </w:r>
            <w:r>
              <w:rPr>
                <w:rFonts w:ascii="Palatino Linotype" w:hAnsi="Palatino Linotype"/>
                <w:sz w:val="20"/>
                <w:szCs w:val="20"/>
                <w:lang w:val="id-ID"/>
              </w:rPr>
              <w:t>II</w:t>
            </w:r>
            <w:r w:rsidRPr="000D7667">
              <w:rPr>
                <w:rFonts w:ascii="Palatino Linotype" w:hAnsi="Palatino Linotype"/>
                <w:sz w:val="20"/>
                <w:szCs w:val="20"/>
                <w:lang w:val="id-ID"/>
              </w:rPr>
              <w:t xml:space="preserve"> </w:t>
            </w:r>
          </w:p>
          <w:p w:rsidR="00C63A86" w:rsidRPr="000D7667" w:rsidRDefault="00C63A86" w:rsidP="00945E45">
            <w:pPr>
              <w:pStyle w:val="ListParagraph"/>
              <w:numPr>
                <w:ilvl w:val="0"/>
                <w:numId w:val="31"/>
              </w:numPr>
              <w:ind w:left="360"/>
              <w:outlineLvl w:val="0"/>
              <w:rPr>
                <w:rFonts w:ascii="Palatino Linotype" w:hAnsi="Palatino Linotype"/>
                <w:sz w:val="20"/>
                <w:szCs w:val="20"/>
                <w:lang w:val="id-ID"/>
              </w:rPr>
            </w:pPr>
            <w:r w:rsidRPr="000D7667">
              <w:rPr>
                <w:rFonts w:ascii="Palatino Linotype" w:hAnsi="Palatino Linotype"/>
                <w:sz w:val="20"/>
                <w:szCs w:val="20"/>
                <w:lang w:val="id-ID"/>
              </w:rPr>
              <w:t>Angkatan I</w:t>
            </w:r>
            <w:r>
              <w:rPr>
                <w:rFonts w:ascii="Palatino Linotype" w:hAnsi="Palatino Linotype"/>
                <w:sz w:val="20"/>
                <w:szCs w:val="20"/>
                <w:lang w:val="id-ID"/>
              </w:rPr>
              <w:t>V</w:t>
            </w:r>
            <w:r w:rsidR="003E10FA">
              <w:rPr>
                <w:rFonts w:ascii="Palatino Linotype" w:hAnsi="Palatino Linotype"/>
                <w:sz w:val="20"/>
                <w:szCs w:val="20"/>
              </w:rPr>
              <w:t xml:space="preserve"> </w:t>
            </w:r>
          </w:p>
        </w:tc>
        <w:tc>
          <w:tcPr>
            <w:tcW w:w="2835" w:type="dxa"/>
            <w:tcBorders>
              <w:top w:val="single" w:sz="4" w:space="0" w:color="auto"/>
              <w:bottom w:val="single" w:sz="4" w:space="0" w:color="auto"/>
            </w:tcBorders>
          </w:tcPr>
          <w:p w:rsidR="00C63A86" w:rsidRPr="00C63A86" w:rsidRDefault="00C63A86" w:rsidP="001E00B1">
            <w:pPr>
              <w:pStyle w:val="ListParagraph"/>
              <w:ind w:left="360"/>
              <w:outlineLvl w:val="0"/>
              <w:rPr>
                <w:rFonts w:ascii="Palatino Linotype" w:hAnsi="Palatino Linotype"/>
                <w:sz w:val="20"/>
                <w:szCs w:val="20"/>
                <w:lang w:val="id-ID"/>
              </w:rPr>
            </w:pPr>
          </w:p>
          <w:p w:rsidR="00C63A86" w:rsidRDefault="00C63A86" w:rsidP="001E00B1">
            <w:pPr>
              <w:outlineLvl w:val="0"/>
              <w:rPr>
                <w:rFonts w:ascii="Palatino Linotype" w:hAnsi="Palatino Linotype"/>
                <w:sz w:val="20"/>
                <w:szCs w:val="20"/>
              </w:rPr>
            </w:pPr>
          </w:p>
          <w:p w:rsidR="00A64F75" w:rsidRPr="00A64F75" w:rsidRDefault="00A64F75" w:rsidP="001E00B1">
            <w:pPr>
              <w:outlineLvl w:val="0"/>
              <w:rPr>
                <w:rFonts w:ascii="Palatino Linotype" w:hAnsi="Palatino Linotype"/>
                <w:sz w:val="20"/>
                <w:szCs w:val="20"/>
              </w:rPr>
            </w:pPr>
          </w:p>
          <w:p w:rsidR="00C63A86" w:rsidRPr="003E10FA" w:rsidRDefault="003E10FA" w:rsidP="00945E45">
            <w:pPr>
              <w:pStyle w:val="ListParagraph"/>
              <w:numPr>
                <w:ilvl w:val="0"/>
                <w:numId w:val="33"/>
              </w:numPr>
              <w:outlineLvl w:val="0"/>
              <w:rPr>
                <w:rFonts w:ascii="Palatino Linotype" w:hAnsi="Palatino Linotype"/>
                <w:sz w:val="20"/>
                <w:szCs w:val="20"/>
                <w:lang w:val="id-ID"/>
              </w:rPr>
            </w:pPr>
            <w:r>
              <w:rPr>
                <w:rFonts w:ascii="Palatino Linotype" w:hAnsi="Palatino Linotype"/>
                <w:sz w:val="20"/>
                <w:szCs w:val="20"/>
              </w:rPr>
              <w:t>LPMP UNP Padang</w:t>
            </w:r>
          </w:p>
          <w:p w:rsidR="003E10FA" w:rsidRPr="003E10FA" w:rsidRDefault="003E10FA" w:rsidP="00945E45">
            <w:pPr>
              <w:pStyle w:val="ListParagraph"/>
              <w:numPr>
                <w:ilvl w:val="0"/>
                <w:numId w:val="33"/>
              </w:numPr>
              <w:outlineLvl w:val="0"/>
              <w:rPr>
                <w:rFonts w:ascii="Palatino Linotype" w:hAnsi="Palatino Linotype"/>
                <w:sz w:val="20"/>
                <w:szCs w:val="20"/>
                <w:lang w:val="id-ID"/>
              </w:rPr>
            </w:pPr>
            <w:r>
              <w:rPr>
                <w:rFonts w:ascii="Palatino Linotype" w:hAnsi="Palatino Linotype"/>
                <w:sz w:val="20"/>
                <w:szCs w:val="20"/>
              </w:rPr>
              <w:t>LPMP UNP Padang</w:t>
            </w:r>
          </w:p>
          <w:p w:rsidR="003E10FA" w:rsidRPr="003E10FA" w:rsidRDefault="003E10FA" w:rsidP="00945E45">
            <w:pPr>
              <w:pStyle w:val="ListParagraph"/>
              <w:numPr>
                <w:ilvl w:val="0"/>
                <w:numId w:val="33"/>
              </w:numPr>
              <w:outlineLvl w:val="0"/>
              <w:rPr>
                <w:rFonts w:ascii="Palatino Linotype" w:hAnsi="Palatino Linotype"/>
                <w:sz w:val="20"/>
                <w:szCs w:val="20"/>
                <w:lang w:val="id-ID"/>
              </w:rPr>
            </w:pPr>
            <w:r>
              <w:rPr>
                <w:rFonts w:ascii="Palatino Linotype" w:hAnsi="Palatino Linotype"/>
                <w:sz w:val="20"/>
                <w:szCs w:val="20"/>
              </w:rPr>
              <w:t>LPMP UNP Padang</w:t>
            </w:r>
          </w:p>
          <w:p w:rsidR="003E10FA" w:rsidRPr="003E10FA" w:rsidRDefault="003E10FA" w:rsidP="00945E45">
            <w:pPr>
              <w:pStyle w:val="ListParagraph"/>
              <w:numPr>
                <w:ilvl w:val="0"/>
                <w:numId w:val="33"/>
              </w:numPr>
              <w:outlineLvl w:val="0"/>
              <w:rPr>
                <w:rFonts w:ascii="Palatino Linotype" w:hAnsi="Palatino Linotype"/>
                <w:sz w:val="20"/>
                <w:szCs w:val="20"/>
                <w:lang w:val="id-ID"/>
              </w:rPr>
            </w:pPr>
            <w:r>
              <w:rPr>
                <w:rFonts w:ascii="Palatino Linotype" w:hAnsi="Palatino Linotype"/>
                <w:sz w:val="20"/>
                <w:szCs w:val="20"/>
              </w:rPr>
              <w:t>LPMP UNP Padang</w:t>
            </w:r>
          </w:p>
          <w:p w:rsidR="00C63A86" w:rsidRPr="00C63A86" w:rsidRDefault="00C63A86" w:rsidP="003E10FA">
            <w:pPr>
              <w:pStyle w:val="ListParagraph"/>
              <w:ind w:left="360"/>
              <w:outlineLvl w:val="0"/>
              <w:rPr>
                <w:rFonts w:ascii="Palatino Linotype" w:hAnsi="Palatino Linotype"/>
                <w:sz w:val="20"/>
                <w:szCs w:val="20"/>
                <w:lang w:val="id-ID"/>
              </w:rPr>
            </w:pPr>
          </w:p>
        </w:tc>
        <w:tc>
          <w:tcPr>
            <w:tcW w:w="2126" w:type="dxa"/>
            <w:tcBorders>
              <w:top w:val="single" w:sz="4" w:space="0" w:color="auto"/>
              <w:bottom w:val="single" w:sz="4" w:space="0" w:color="auto"/>
            </w:tcBorders>
          </w:tcPr>
          <w:p w:rsidR="00C63A86" w:rsidRPr="00C63A86" w:rsidRDefault="00C63A86" w:rsidP="001E00B1">
            <w:pPr>
              <w:pStyle w:val="ListParagraph"/>
              <w:ind w:left="360"/>
              <w:outlineLvl w:val="0"/>
              <w:rPr>
                <w:rFonts w:ascii="Palatino Linotype" w:hAnsi="Palatino Linotype"/>
                <w:sz w:val="20"/>
                <w:szCs w:val="20"/>
                <w:lang w:val="id-ID"/>
              </w:rPr>
            </w:pPr>
          </w:p>
          <w:p w:rsidR="00C63A86" w:rsidRDefault="003E10FA" w:rsidP="00945E45">
            <w:pPr>
              <w:pStyle w:val="ListParagraph"/>
              <w:numPr>
                <w:ilvl w:val="0"/>
                <w:numId w:val="34"/>
              </w:numPr>
              <w:ind w:left="175" w:hanging="175"/>
              <w:jc w:val="both"/>
              <w:outlineLvl w:val="0"/>
              <w:rPr>
                <w:rFonts w:ascii="Palatino Linotype" w:hAnsi="Palatino Linotype"/>
                <w:sz w:val="20"/>
                <w:szCs w:val="20"/>
                <w:lang w:val="id-ID"/>
              </w:rPr>
            </w:pPr>
            <w:r>
              <w:rPr>
                <w:rFonts w:ascii="Palatino Linotype" w:hAnsi="Palatino Linotype"/>
                <w:sz w:val="20"/>
                <w:szCs w:val="20"/>
              </w:rPr>
              <w:t>14</w:t>
            </w:r>
            <w:r w:rsidR="00C63A86" w:rsidRPr="00C63A86">
              <w:rPr>
                <w:rFonts w:ascii="Palatino Linotype" w:hAnsi="Palatino Linotype"/>
                <w:sz w:val="20"/>
                <w:szCs w:val="20"/>
                <w:lang w:val="id-ID"/>
              </w:rPr>
              <w:t xml:space="preserve"> s/d </w:t>
            </w:r>
            <w:r>
              <w:rPr>
                <w:rFonts w:ascii="Palatino Linotype" w:hAnsi="Palatino Linotype"/>
                <w:sz w:val="20"/>
                <w:szCs w:val="20"/>
              </w:rPr>
              <w:t>19</w:t>
            </w:r>
            <w:r w:rsidR="00C63A86" w:rsidRPr="00C63A86">
              <w:rPr>
                <w:rFonts w:ascii="Palatino Linotype" w:hAnsi="Palatino Linotype"/>
                <w:sz w:val="20"/>
                <w:szCs w:val="20"/>
                <w:lang w:val="id-ID"/>
              </w:rPr>
              <w:t>-</w:t>
            </w:r>
            <w:r>
              <w:rPr>
                <w:rFonts w:ascii="Palatino Linotype" w:hAnsi="Palatino Linotype"/>
                <w:sz w:val="20"/>
                <w:szCs w:val="20"/>
              </w:rPr>
              <w:t>4</w:t>
            </w:r>
            <w:r w:rsidR="00C63A86" w:rsidRPr="00C63A86">
              <w:rPr>
                <w:rFonts w:ascii="Palatino Linotype" w:hAnsi="Palatino Linotype"/>
                <w:sz w:val="20"/>
                <w:szCs w:val="20"/>
                <w:lang w:val="id-ID"/>
              </w:rPr>
              <w:t>- 201</w:t>
            </w:r>
            <w:r>
              <w:rPr>
                <w:rFonts w:ascii="Palatino Linotype" w:hAnsi="Palatino Linotype"/>
                <w:sz w:val="20"/>
                <w:szCs w:val="20"/>
              </w:rPr>
              <w:t>4</w:t>
            </w:r>
          </w:p>
          <w:p w:rsidR="00C63A86" w:rsidRDefault="00DC7E23" w:rsidP="00945E45">
            <w:pPr>
              <w:pStyle w:val="ListParagraph"/>
              <w:numPr>
                <w:ilvl w:val="0"/>
                <w:numId w:val="34"/>
              </w:numPr>
              <w:ind w:left="175" w:hanging="175"/>
              <w:jc w:val="both"/>
              <w:outlineLvl w:val="0"/>
              <w:rPr>
                <w:rFonts w:ascii="Palatino Linotype" w:hAnsi="Palatino Linotype"/>
                <w:sz w:val="20"/>
                <w:szCs w:val="20"/>
                <w:lang w:val="id-ID"/>
              </w:rPr>
            </w:pPr>
            <w:r>
              <w:rPr>
                <w:rFonts w:ascii="Palatino Linotype" w:hAnsi="Palatino Linotype"/>
                <w:sz w:val="20"/>
                <w:szCs w:val="20"/>
                <w:lang w:val="id-ID"/>
              </w:rPr>
              <w:t xml:space="preserve">5 s/d </w:t>
            </w:r>
            <w:r w:rsidR="003E10FA">
              <w:rPr>
                <w:rFonts w:ascii="Palatino Linotype" w:hAnsi="Palatino Linotype"/>
                <w:sz w:val="20"/>
                <w:szCs w:val="20"/>
              </w:rPr>
              <w:t>10</w:t>
            </w:r>
            <w:r w:rsidR="00C63A86" w:rsidRPr="00C63A86">
              <w:rPr>
                <w:rFonts w:ascii="Palatino Linotype" w:hAnsi="Palatino Linotype"/>
                <w:sz w:val="20"/>
                <w:szCs w:val="20"/>
                <w:lang w:val="id-ID"/>
              </w:rPr>
              <w:t xml:space="preserve">- </w:t>
            </w:r>
            <w:r w:rsidR="003E10FA">
              <w:rPr>
                <w:rFonts w:ascii="Palatino Linotype" w:hAnsi="Palatino Linotype"/>
                <w:sz w:val="20"/>
                <w:szCs w:val="20"/>
              </w:rPr>
              <w:t>5</w:t>
            </w:r>
            <w:r w:rsidR="00C63A86" w:rsidRPr="00C63A86">
              <w:rPr>
                <w:rFonts w:ascii="Palatino Linotype" w:hAnsi="Palatino Linotype"/>
                <w:sz w:val="20"/>
                <w:szCs w:val="20"/>
                <w:lang w:val="id-ID"/>
              </w:rPr>
              <w:t>-201</w:t>
            </w:r>
            <w:r w:rsidR="003E10FA">
              <w:rPr>
                <w:rFonts w:ascii="Palatino Linotype" w:hAnsi="Palatino Linotype"/>
                <w:sz w:val="20"/>
                <w:szCs w:val="20"/>
              </w:rPr>
              <w:t>4</w:t>
            </w:r>
          </w:p>
          <w:p w:rsidR="00C63A86" w:rsidRDefault="003E10FA" w:rsidP="00945E45">
            <w:pPr>
              <w:pStyle w:val="ListParagraph"/>
              <w:numPr>
                <w:ilvl w:val="0"/>
                <w:numId w:val="34"/>
              </w:numPr>
              <w:ind w:left="175" w:hanging="175"/>
              <w:jc w:val="both"/>
              <w:outlineLvl w:val="0"/>
              <w:rPr>
                <w:rFonts w:ascii="Palatino Linotype" w:hAnsi="Palatino Linotype"/>
                <w:sz w:val="20"/>
                <w:szCs w:val="20"/>
                <w:lang w:val="id-ID"/>
              </w:rPr>
            </w:pPr>
            <w:r>
              <w:rPr>
                <w:rFonts w:ascii="Palatino Linotype" w:hAnsi="Palatino Linotype"/>
                <w:sz w:val="20"/>
                <w:szCs w:val="20"/>
              </w:rPr>
              <w:t>18</w:t>
            </w:r>
            <w:r w:rsidR="00DC7E23">
              <w:rPr>
                <w:rFonts w:ascii="Palatino Linotype" w:hAnsi="Palatino Linotype"/>
                <w:sz w:val="20"/>
                <w:szCs w:val="20"/>
                <w:lang w:val="id-ID"/>
              </w:rPr>
              <w:t xml:space="preserve"> s/d 2</w:t>
            </w:r>
            <w:r>
              <w:rPr>
                <w:rFonts w:ascii="Palatino Linotype" w:hAnsi="Palatino Linotype"/>
                <w:sz w:val="20"/>
                <w:szCs w:val="20"/>
              </w:rPr>
              <w:t>3</w:t>
            </w:r>
            <w:r w:rsidR="00C63A86" w:rsidRPr="00C63A86">
              <w:rPr>
                <w:rFonts w:ascii="Palatino Linotype" w:hAnsi="Palatino Linotype"/>
                <w:sz w:val="20"/>
                <w:szCs w:val="20"/>
                <w:lang w:val="id-ID"/>
              </w:rPr>
              <w:t xml:space="preserve"> -</w:t>
            </w:r>
            <w:r>
              <w:rPr>
                <w:rFonts w:ascii="Palatino Linotype" w:hAnsi="Palatino Linotype"/>
                <w:sz w:val="20"/>
                <w:szCs w:val="20"/>
              </w:rPr>
              <w:t>8</w:t>
            </w:r>
            <w:r w:rsidR="00C63A86" w:rsidRPr="00C63A86">
              <w:rPr>
                <w:rFonts w:ascii="Palatino Linotype" w:hAnsi="Palatino Linotype"/>
                <w:sz w:val="20"/>
                <w:szCs w:val="20"/>
                <w:lang w:val="id-ID"/>
              </w:rPr>
              <w:t xml:space="preserve"> - 201</w:t>
            </w:r>
            <w:r>
              <w:rPr>
                <w:rFonts w:ascii="Palatino Linotype" w:hAnsi="Palatino Linotype"/>
                <w:sz w:val="20"/>
                <w:szCs w:val="20"/>
              </w:rPr>
              <w:t>4</w:t>
            </w:r>
          </w:p>
          <w:p w:rsidR="00C63A86" w:rsidRPr="000D7667" w:rsidRDefault="003E10FA" w:rsidP="00945E45">
            <w:pPr>
              <w:pStyle w:val="ListParagraph"/>
              <w:numPr>
                <w:ilvl w:val="0"/>
                <w:numId w:val="34"/>
              </w:numPr>
              <w:ind w:left="175" w:hanging="175"/>
              <w:jc w:val="both"/>
              <w:outlineLvl w:val="0"/>
              <w:rPr>
                <w:rFonts w:ascii="Palatino Linotype" w:hAnsi="Palatino Linotype"/>
                <w:sz w:val="20"/>
                <w:szCs w:val="20"/>
                <w:lang w:val="id-ID"/>
              </w:rPr>
            </w:pPr>
            <w:r>
              <w:rPr>
                <w:rFonts w:ascii="Palatino Linotype" w:hAnsi="Palatino Linotype"/>
                <w:sz w:val="20"/>
                <w:szCs w:val="20"/>
                <w:lang w:val="id-ID"/>
              </w:rPr>
              <w:t>2</w:t>
            </w:r>
            <w:r w:rsidR="00DC7E23">
              <w:rPr>
                <w:rFonts w:ascii="Palatino Linotype" w:hAnsi="Palatino Linotype"/>
                <w:sz w:val="20"/>
                <w:szCs w:val="20"/>
                <w:lang w:val="id-ID"/>
              </w:rPr>
              <w:t xml:space="preserve">5 s/d </w:t>
            </w:r>
            <w:r>
              <w:rPr>
                <w:rFonts w:ascii="Palatino Linotype" w:hAnsi="Palatino Linotype"/>
                <w:sz w:val="20"/>
                <w:szCs w:val="20"/>
              </w:rPr>
              <w:t>30</w:t>
            </w:r>
            <w:r w:rsidR="00C63A86" w:rsidRPr="00C63A86">
              <w:rPr>
                <w:rFonts w:ascii="Palatino Linotype" w:hAnsi="Palatino Linotype"/>
                <w:sz w:val="20"/>
                <w:szCs w:val="20"/>
                <w:lang w:val="id-ID"/>
              </w:rPr>
              <w:t xml:space="preserve"> -</w:t>
            </w:r>
            <w:r>
              <w:rPr>
                <w:rFonts w:ascii="Palatino Linotype" w:hAnsi="Palatino Linotype"/>
                <w:sz w:val="20"/>
                <w:szCs w:val="20"/>
              </w:rPr>
              <w:t>8</w:t>
            </w:r>
            <w:r w:rsidR="00C63A86" w:rsidRPr="00C63A86">
              <w:rPr>
                <w:rFonts w:ascii="Palatino Linotype" w:hAnsi="Palatino Linotype"/>
                <w:sz w:val="20"/>
                <w:szCs w:val="20"/>
                <w:lang w:val="id-ID"/>
              </w:rPr>
              <w:t xml:space="preserve"> -201</w:t>
            </w:r>
            <w:r>
              <w:rPr>
                <w:rFonts w:ascii="Palatino Linotype" w:hAnsi="Palatino Linotype"/>
                <w:sz w:val="20"/>
                <w:szCs w:val="20"/>
              </w:rPr>
              <w:t>4</w:t>
            </w:r>
          </w:p>
        </w:tc>
      </w:tr>
    </w:tbl>
    <w:p w:rsidR="00DA0F92" w:rsidRPr="000D7667" w:rsidRDefault="00DA0F92" w:rsidP="00E23794">
      <w:pPr>
        <w:ind w:left="284"/>
        <w:jc w:val="both"/>
        <w:outlineLvl w:val="0"/>
        <w:rPr>
          <w:rFonts w:ascii="Palatino Linotype" w:hAnsi="Palatino Linotype"/>
          <w:sz w:val="20"/>
          <w:szCs w:val="20"/>
          <w:lang w:val="id-ID"/>
        </w:rPr>
      </w:pPr>
    </w:p>
    <w:p w:rsidR="004361C7" w:rsidRPr="00B85D92" w:rsidRDefault="004361C7" w:rsidP="00945E45">
      <w:pPr>
        <w:pStyle w:val="ListParagraph"/>
        <w:numPr>
          <w:ilvl w:val="0"/>
          <w:numId w:val="29"/>
        </w:numPr>
        <w:spacing w:line="360" w:lineRule="auto"/>
        <w:jc w:val="both"/>
        <w:outlineLvl w:val="0"/>
        <w:rPr>
          <w:rFonts w:ascii="Palatino Linotype" w:hAnsi="Palatino Linotype"/>
          <w:sz w:val="22"/>
          <w:szCs w:val="22"/>
          <w:lang w:val="id-ID"/>
        </w:rPr>
      </w:pPr>
      <w:r>
        <w:rPr>
          <w:rFonts w:ascii="Palatino Linotype" w:hAnsi="Palatino Linotype"/>
          <w:sz w:val="22"/>
          <w:szCs w:val="22"/>
          <w:lang w:val="id-ID"/>
        </w:rPr>
        <w:t>Pelatihan Kewirausahaan Untuk Pemula sebanyak (4 angkatan)</w:t>
      </w:r>
    </w:p>
    <w:p w:rsidR="004361C7" w:rsidRDefault="004361C7" w:rsidP="00945E45">
      <w:pPr>
        <w:pStyle w:val="ListParagraph"/>
        <w:numPr>
          <w:ilvl w:val="0"/>
          <w:numId w:val="29"/>
        </w:numPr>
        <w:spacing w:line="360" w:lineRule="auto"/>
        <w:jc w:val="both"/>
        <w:outlineLvl w:val="0"/>
        <w:rPr>
          <w:rFonts w:ascii="Palatino Linotype" w:hAnsi="Palatino Linotype"/>
          <w:sz w:val="22"/>
          <w:szCs w:val="22"/>
          <w:lang w:val="id-ID"/>
        </w:rPr>
      </w:pPr>
      <w:r>
        <w:rPr>
          <w:rFonts w:ascii="Palatino Linotype" w:hAnsi="Palatino Linotype"/>
          <w:sz w:val="22"/>
          <w:szCs w:val="22"/>
          <w:lang w:val="id-ID"/>
        </w:rPr>
        <w:t>Pelatihan Peningkatan Produktivitas sebanyak (4 angkatan)</w:t>
      </w:r>
    </w:p>
    <w:p w:rsidR="004361C7" w:rsidRPr="004361C7" w:rsidRDefault="004361C7" w:rsidP="00945E45">
      <w:pPr>
        <w:pStyle w:val="ListParagraph"/>
        <w:numPr>
          <w:ilvl w:val="0"/>
          <w:numId w:val="29"/>
        </w:numPr>
        <w:spacing w:line="360" w:lineRule="auto"/>
        <w:jc w:val="both"/>
        <w:outlineLvl w:val="0"/>
        <w:rPr>
          <w:rFonts w:ascii="Palatino Linotype" w:hAnsi="Palatino Linotype"/>
          <w:sz w:val="22"/>
          <w:szCs w:val="22"/>
          <w:lang w:val="id-ID"/>
        </w:rPr>
      </w:pPr>
      <w:r>
        <w:rPr>
          <w:rFonts w:ascii="Palatino Linotype" w:hAnsi="Palatino Linotype"/>
          <w:sz w:val="22"/>
          <w:szCs w:val="22"/>
          <w:lang w:val="id-ID"/>
        </w:rPr>
        <w:t xml:space="preserve">Pelatihan Kewirausahaan Pengembangan </w:t>
      </w:r>
    </w:p>
    <w:p w:rsidR="006A19CB" w:rsidRDefault="009A3C0C" w:rsidP="00DE6ACA">
      <w:pPr>
        <w:spacing w:line="360" w:lineRule="auto"/>
        <w:ind w:left="720"/>
        <w:jc w:val="both"/>
        <w:outlineLvl w:val="0"/>
        <w:rPr>
          <w:rFonts w:ascii="Palatino Linotype" w:hAnsi="Palatino Linotype"/>
          <w:sz w:val="22"/>
          <w:szCs w:val="22"/>
          <w:lang w:val="id-ID"/>
        </w:rPr>
      </w:pPr>
      <w:r w:rsidRPr="0093507A">
        <w:rPr>
          <w:rFonts w:ascii="Palatino Linotype" w:hAnsi="Palatino Linotype"/>
          <w:sz w:val="22"/>
          <w:szCs w:val="22"/>
          <w:lang w:val="id-ID"/>
        </w:rPr>
        <w:t xml:space="preserve">Program Peningkatan Keterampilan dan Produktivitas Tenaga Kerja kegiatan pelatihan yang dibiaya dana </w:t>
      </w:r>
      <w:r w:rsidR="006A19CB">
        <w:rPr>
          <w:rFonts w:ascii="Palatino Linotype" w:hAnsi="Palatino Linotype"/>
          <w:sz w:val="22"/>
          <w:szCs w:val="22"/>
          <w:lang w:val="id-ID"/>
        </w:rPr>
        <w:t>APBN sebesar Rp. 423.330.000,- dengan rincian kegitan terdiri dari :</w:t>
      </w:r>
    </w:p>
    <w:p w:rsidR="006A19CB" w:rsidRDefault="006A19CB" w:rsidP="00945E45">
      <w:pPr>
        <w:pStyle w:val="ListParagraph"/>
        <w:numPr>
          <w:ilvl w:val="0"/>
          <w:numId w:val="28"/>
        </w:numPr>
        <w:spacing w:line="360" w:lineRule="auto"/>
        <w:jc w:val="both"/>
        <w:outlineLvl w:val="0"/>
        <w:rPr>
          <w:rFonts w:ascii="Palatino Linotype" w:hAnsi="Palatino Linotype"/>
          <w:sz w:val="22"/>
          <w:szCs w:val="22"/>
          <w:lang w:val="id-ID"/>
        </w:rPr>
      </w:pPr>
      <w:r>
        <w:rPr>
          <w:rFonts w:ascii="Palatino Linotype" w:hAnsi="Palatino Linotype"/>
          <w:sz w:val="22"/>
          <w:szCs w:val="22"/>
          <w:lang w:val="id-ID"/>
        </w:rPr>
        <w:t>Pelatihan kewirausahaan untuk pemula (4 angkatan)</w:t>
      </w:r>
    </w:p>
    <w:p w:rsidR="006A19CB" w:rsidRDefault="006A19CB" w:rsidP="00945E45">
      <w:pPr>
        <w:pStyle w:val="ListParagraph"/>
        <w:numPr>
          <w:ilvl w:val="0"/>
          <w:numId w:val="28"/>
        </w:numPr>
        <w:spacing w:line="360" w:lineRule="auto"/>
        <w:jc w:val="both"/>
        <w:outlineLvl w:val="0"/>
        <w:rPr>
          <w:rFonts w:ascii="Palatino Linotype" w:hAnsi="Palatino Linotype"/>
          <w:sz w:val="22"/>
          <w:szCs w:val="22"/>
          <w:lang w:val="id-ID"/>
        </w:rPr>
      </w:pPr>
      <w:r>
        <w:rPr>
          <w:rFonts w:ascii="Palatino Linotype" w:hAnsi="Palatino Linotype"/>
          <w:sz w:val="22"/>
          <w:szCs w:val="22"/>
          <w:lang w:val="id-ID"/>
        </w:rPr>
        <w:t xml:space="preserve">Pelatihan kewirausahaan untuk pengembangan (1 angkatan) </w:t>
      </w:r>
    </w:p>
    <w:p w:rsidR="006A19CB" w:rsidRPr="006A19CB" w:rsidRDefault="006A19CB" w:rsidP="00945E45">
      <w:pPr>
        <w:pStyle w:val="ListParagraph"/>
        <w:numPr>
          <w:ilvl w:val="0"/>
          <w:numId w:val="28"/>
        </w:numPr>
        <w:spacing w:line="360" w:lineRule="auto"/>
        <w:jc w:val="both"/>
        <w:outlineLvl w:val="0"/>
        <w:rPr>
          <w:rFonts w:ascii="Palatino Linotype" w:hAnsi="Palatino Linotype"/>
          <w:sz w:val="22"/>
          <w:szCs w:val="22"/>
          <w:lang w:val="id-ID"/>
        </w:rPr>
      </w:pPr>
      <w:r>
        <w:rPr>
          <w:rFonts w:ascii="Palatino Linotype" w:hAnsi="Palatino Linotype"/>
          <w:sz w:val="22"/>
          <w:szCs w:val="22"/>
          <w:lang w:val="id-ID"/>
        </w:rPr>
        <w:t>Pelatihan peningkatan produktivitas tenaga kerja  (4 angkatan)</w:t>
      </w:r>
    </w:p>
    <w:p w:rsidR="00413D26" w:rsidRDefault="006A19CB" w:rsidP="00945E45">
      <w:pPr>
        <w:pStyle w:val="ListParagraph"/>
        <w:numPr>
          <w:ilvl w:val="0"/>
          <w:numId w:val="28"/>
        </w:numPr>
        <w:spacing w:line="360" w:lineRule="auto"/>
        <w:jc w:val="both"/>
        <w:outlineLvl w:val="0"/>
        <w:rPr>
          <w:rFonts w:ascii="Palatino Linotype" w:hAnsi="Palatino Linotype"/>
          <w:sz w:val="22"/>
          <w:szCs w:val="22"/>
          <w:lang w:val="id-ID"/>
        </w:rPr>
      </w:pPr>
      <w:r>
        <w:rPr>
          <w:rFonts w:ascii="Palatino Linotype" w:hAnsi="Palatino Linotype"/>
          <w:sz w:val="22"/>
          <w:szCs w:val="22"/>
          <w:lang w:val="id-ID"/>
        </w:rPr>
        <w:t xml:space="preserve">Administrasi kegiatan di BPPD </w:t>
      </w:r>
    </w:p>
    <w:p w:rsidR="00413D26" w:rsidRPr="00413D26" w:rsidRDefault="00413D26" w:rsidP="00DE6ACA">
      <w:pPr>
        <w:pStyle w:val="ListParagraph"/>
        <w:spacing w:line="360" w:lineRule="auto"/>
        <w:ind w:left="1080"/>
        <w:jc w:val="both"/>
        <w:outlineLvl w:val="0"/>
        <w:rPr>
          <w:rFonts w:ascii="Palatino Linotype" w:hAnsi="Palatino Linotype"/>
          <w:sz w:val="22"/>
          <w:szCs w:val="22"/>
          <w:lang w:val="id-ID"/>
        </w:rPr>
      </w:pPr>
    </w:p>
    <w:p w:rsidR="00413D26" w:rsidRPr="00413D26" w:rsidRDefault="00413D26" w:rsidP="00DE6ACA">
      <w:pPr>
        <w:spacing w:line="360" w:lineRule="auto"/>
        <w:jc w:val="both"/>
        <w:outlineLvl w:val="0"/>
        <w:rPr>
          <w:rFonts w:ascii="Palatino Linotype" w:hAnsi="Palatino Linotype"/>
          <w:sz w:val="22"/>
          <w:szCs w:val="22"/>
          <w:lang w:val="id-ID"/>
        </w:rPr>
      </w:pPr>
      <w:r w:rsidRPr="00413D26">
        <w:rPr>
          <w:rFonts w:ascii="Palatino Linotype" w:hAnsi="Palatino Linotype"/>
          <w:sz w:val="22"/>
          <w:szCs w:val="22"/>
          <w:lang w:val="id-ID"/>
        </w:rPr>
        <w:t>Sampai dengan akhir tahun anggaran 201</w:t>
      </w:r>
      <w:r w:rsidR="00E23794">
        <w:rPr>
          <w:rFonts w:ascii="Palatino Linotype" w:hAnsi="Palatino Linotype"/>
          <w:sz w:val="22"/>
          <w:szCs w:val="22"/>
        </w:rPr>
        <w:t>4</w:t>
      </w:r>
      <w:r w:rsidRPr="00413D26">
        <w:rPr>
          <w:rFonts w:ascii="Palatino Linotype" w:hAnsi="Palatino Linotype"/>
          <w:sz w:val="22"/>
          <w:szCs w:val="22"/>
          <w:lang w:val="id-ID"/>
        </w:rPr>
        <w:t xml:space="preserve"> dana APBN sebesar </w:t>
      </w:r>
      <w:r w:rsidRPr="00413D26">
        <w:rPr>
          <w:rFonts w:ascii="Palatino Linotype" w:hAnsi="Palatino Linotype"/>
          <w:b/>
          <w:i/>
          <w:sz w:val="22"/>
          <w:szCs w:val="22"/>
          <w:lang w:val="id-ID"/>
        </w:rPr>
        <w:t xml:space="preserve">Rp. </w:t>
      </w:r>
      <w:r>
        <w:rPr>
          <w:rFonts w:ascii="Calibri" w:hAnsi="Calibri"/>
          <w:b/>
          <w:bCs/>
          <w:i/>
          <w:iCs/>
          <w:color w:val="000000"/>
          <w:sz w:val="22"/>
          <w:szCs w:val="22"/>
        </w:rPr>
        <w:t>423.330.000</w:t>
      </w:r>
      <w:r>
        <w:rPr>
          <w:rFonts w:ascii="Calibri" w:hAnsi="Calibri"/>
          <w:b/>
          <w:bCs/>
          <w:i/>
          <w:iCs/>
          <w:color w:val="000000"/>
          <w:sz w:val="22"/>
          <w:szCs w:val="22"/>
          <w:lang w:val="id-ID"/>
        </w:rPr>
        <w:t>,-</w:t>
      </w:r>
      <w:r w:rsidRPr="00413D26">
        <w:rPr>
          <w:rFonts w:ascii="Palatino Linotype" w:hAnsi="Palatino Linotype"/>
          <w:sz w:val="22"/>
          <w:szCs w:val="22"/>
          <w:lang w:val="id-ID"/>
        </w:rPr>
        <w:t xml:space="preserve"> telah terealisasi sebesar </w:t>
      </w:r>
      <w:r w:rsidRPr="00413D26">
        <w:rPr>
          <w:rFonts w:ascii="Palatino Linotype" w:hAnsi="Palatino Linotype"/>
          <w:b/>
          <w:i/>
          <w:sz w:val="22"/>
          <w:szCs w:val="22"/>
          <w:lang w:val="id-ID"/>
        </w:rPr>
        <w:t>Rp.</w:t>
      </w:r>
      <w:r>
        <w:rPr>
          <w:rFonts w:ascii="Calibri" w:hAnsi="Calibri"/>
          <w:b/>
          <w:bCs/>
          <w:i/>
          <w:iCs/>
          <w:color w:val="000000"/>
          <w:sz w:val="22"/>
          <w:szCs w:val="22"/>
        </w:rPr>
        <w:t>419.607.300</w:t>
      </w:r>
      <w:r w:rsidRPr="00413D26">
        <w:rPr>
          <w:rFonts w:ascii="Palatino Linotype" w:hAnsi="Palatino Linotype"/>
          <w:b/>
          <w:i/>
          <w:sz w:val="22"/>
          <w:szCs w:val="22"/>
          <w:lang w:val="id-ID"/>
        </w:rPr>
        <w:t>,- (99,</w:t>
      </w:r>
      <w:r>
        <w:rPr>
          <w:rFonts w:ascii="Palatino Linotype" w:hAnsi="Palatino Linotype"/>
          <w:b/>
          <w:i/>
          <w:sz w:val="22"/>
          <w:szCs w:val="22"/>
          <w:lang w:val="id-ID"/>
        </w:rPr>
        <w:t>12</w:t>
      </w:r>
      <w:r w:rsidRPr="00413D26">
        <w:rPr>
          <w:rFonts w:ascii="Palatino Linotype" w:hAnsi="Palatino Linotype"/>
          <w:b/>
          <w:i/>
          <w:sz w:val="22"/>
          <w:szCs w:val="22"/>
          <w:lang w:val="id-ID"/>
        </w:rPr>
        <w:t xml:space="preserve">) fisik 100% sisa dana Rp. </w:t>
      </w:r>
      <w:r>
        <w:rPr>
          <w:rFonts w:ascii="Calibri" w:hAnsi="Calibri"/>
          <w:b/>
          <w:bCs/>
          <w:i/>
          <w:iCs/>
          <w:color w:val="000000"/>
          <w:sz w:val="22"/>
          <w:szCs w:val="22"/>
        </w:rPr>
        <w:t>3.722.700</w:t>
      </w:r>
      <w:r w:rsidRPr="00413D26">
        <w:rPr>
          <w:rFonts w:ascii="Palatino Linotype" w:hAnsi="Palatino Linotype" w:cs="Calibri"/>
          <w:b/>
          <w:i/>
          <w:color w:val="000000"/>
          <w:sz w:val="22"/>
          <w:szCs w:val="22"/>
          <w:lang w:val="id-ID"/>
        </w:rPr>
        <w:t>,-</w:t>
      </w:r>
      <w:r w:rsidRPr="00413D26">
        <w:rPr>
          <w:rFonts w:ascii="Palatino Linotype" w:hAnsi="Palatino Linotype"/>
          <w:sz w:val="22"/>
          <w:szCs w:val="22"/>
          <w:lang w:val="id-ID"/>
        </w:rPr>
        <w:t xml:space="preserve"> untuk kegiatan </w:t>
      </w:r>
      <w:r>
        <w:rPr>
          <w:rFonts w:ascii="Palatino Linotype" w:hAnsi="Palatino Linotype"/>
          <w:sz w:val="22"/>
          <w:szCs w:val="22"/>
          <w:lang w:val="id-ID"/>
        </w:rPr>
        <w:t xml:space="preserve">BPPD </w:t>
      </w:r>
      <w:r w:rsidRPr="00413D26">
        <w:rPr>
          <w:rFonts w:ascii="Palatino Linotype" w:hAnsi="Palatino Linotype"/>
          <w:sz w:val="22"/>
          <w:szCs w:val="22"/>
          <w:lang w:val="id-ID"/>
        </w:rPr>
        <w:t>dengan rincian sebagai berikut  :</w:t>
      </w:r>
    </w:p>
    <w:p w:rsidR="00CA6FB0" w:rsidRDefault="00CA6FB0">
      <w:pPr>
        <w:rPr>
          <w:rFonts w:ascii="Palatino Linotype" w:hAnsi="Palatino Linotype"/>
          <w:sz w:val="22"/>
          <w:szCs w:val="22"/>
          <w:lang w:val="id-ID"/>
        </w:rPr>
      </w:pPr>
    </w:p>
    <w:p w:rsidR="00C30485" w:rsidRPr="0093507A" w:rsidRDefault="00C30485" w:rsidP="00B63C00">
      <w:pPr>
        <w:numPr>
          <w:ilvl w:val="2"/>
          <w:numId w:val="6"/>
        </w:numPr>
        <w:tabs>
          <w:tab w:val="clear" w:pos="1800"/>
          <w:tab w:val="num" w:pos="360"/>
        </w:tabs>
        <w:spacing w:line="360" w:lineRule="auto"/>
        <w:ind w:left="360"/>
        <w:jc w:val="both"/>
        <w:rPr>
          <w:rFonts w:ascii="Palatino Linotype" w:hAnsi="Palatino Linotype"/>
          <w:sz w:val="22"/>
          <w:szCs w:val="22"/>
        </w:rPr>
      </w:pPr>
      <w:r w:rsidRPr="0093507A">
        <w:rPr>
          <w:rFonts w:ascii="Palatino Linotype" w:hAnsi="Palatino Linotype"/>
          <w:b/>
          <w:sz w:val="22"/>
          <w:szCs w:val="22"/>
        </w:rPr>
        <w:lastRenderedPageBreak/>
        <w:t>Kegiatan APBD</w:t>
      </w:r>
    </w:p>
    <w:p w:rsidR="00C30485" w:rsidRPr="0093507A" w:rsidRDefault="00C30485" w:rsidP="00DE6ACA">
      <w:pPr>
        <w:spacing w:line="360" w:lineRule="auto"/>
        <w:ind w:left="360"/>
        <w:jc w:val="both"/>
        <w:rPr>
          <w:rFonts w:ascii="Palatino Linotype" w:hAnsi="Palatino Linotype"/>
          <w:sz w:val="22"/>
          <w:szCs w:val="22"/>
        </w:rPr>
      </w:pPr>
      <w:r w:rsidRPr="0093507A">
        <w:rPr>
          <w:rFonts w:ascii="Palatino Linotype" w:hAnsi="Palatino Linotype"/>
          <w:sz w:val="22"/>
          <w:szCs w:val="22"/>
        </w:rPr>
        <w:t>Pada Tahun Anggaran 201</w:t>
      </w:r>
      <w:r w:rsidR="00250525">
        <w:rPr>
          <w:rFonts w:ascii="Palatino Linotype" w:hAnsi="Palatino Linotype"/>
          <w:sz w:val="22"/>
          <w:szCs w:val="22"/>
        </w:rPr>
        <w:t>4</w:t>
      </w:r>
      <w:r w:rsidRPr="0093507A">
        <w:rPr>
          <w:rFonts w:ascii="Palatino Linotype" w:hAnsi="Palatino Linotype"/>
          <w:sz w:val="22"/>
          <w:szCs w:val="22"/>
        </w:rPr>
        <w:t xml:space="preserve"> Balai Pengemba</w:t>
      </w:r>
      <w:r w:rsidR="00467792">
        <w:rPr>
          <w:rFonts w:ascii="Palatino Linotype" w:hAnsi="Palatino Linotype"/>
          <w:sz w:val="22"/>
          <w:szCs w:val="22"/>
        </w:rPr>
        <w:t>n</w:t>
      </w:r>
      <w:r w:rsidRPr="0093507A">
        <w:rPr>
          <w:rFonts w:ascii="Palatino Linotype" w:hAnsi="Palatino Linotype"/>
          <w:sz w:val="22"/>
          <w:szCs w:val="22"/>
        </w:rPr>
        <w:t>gan Produktivitas Daerah Pro</w:t>
      </w:r>
      <w:r>
        <w:rPr>
          <w:rFonts w:ascii="Palatino Linotype" w:hAnsi="Palatino Linotype"/>
          <w:sz w:val="22"/>
          <w:szCs w:val="22"/>
          <w:lang w:val="id-ID"/>
        </w:rPr>
        <w:t>v</w:t>
      </w:r>
      <w:r w:rsidRPr="0093507A">
        <w:rPr>
          <w:rFonts w:ascii="Palatino Linotype" w:hAnsi="Palatino Linotype"/>
          <w:sz w:val="22"/>
          <w:szCs w:val="22"/>
        </w:rPr>
        <w:t xml:space="preserve">insi Sumatera Barat mendapat dana APBD </w:t>
      </w:r>
      <w:r w:rsidR="00250525">
        <w:rPr>
          <w:rFonts w:ascii="Palatino Linotype" w:hAnsi="Palatino Linotype"/>
          <w:sz w:val="22"/>
          <w:szCs w:val="22"/>
          <w:lang w:val="fi-FI"/>
        </w:rPr>
        <w:t xml:space="preserve">sebesar </w:t>
      </w:r>
      <w:r w:rsidR="00250525" w:rsidRPr="00B56F8E">
        <w:rPr>
          <w:rFonts w:ascii="Palatino Linotype" w:hAnsi="Palatino Linotype"/>
          <w:sz w:val="22"/>
          <w:szCs w:val="22"/>
          <w:lang w:val="fi-FI"/>
        </w:rPr>
        <w:t>Rp</w:t>
      </w:r>
      <w:r w:rsidR="00250525">
        <w:rPr>
          <w:rFonts w:ascii="Palatino Linotype" w:hAnsi="Palatino Linotype"/>
          <w:sz w:val="22"/>
          <w:szCs w:val="22"/>
          <w:lang w:val="fi-FI"/>
        </w:rPr>
        <w:t>.</w:t>
      </w:r>
      <w:r w:rsidR="00250525">
        <w:rPr>
          <w:rFonts w:ascii="Palatino Linotype" w:hAnsi="Palatino Linotype"/>
          <w:sz w:val="22"/>
          <w:szCs w:val="22"/>
        </w:rPr>
        <w:t>425.019.198</w:t>
      </w:r>
      <w:r w:rsidR="00250525" w:rsidRPr="00B56F8E">
        <w:rPr>
          <w:rFonts w:ascii="Palatino Linotype" w:hAnsi="Palatino Linotype"/>
          <w:sz w:val="22"/>
          <w:szCs w:val="22"/>
          <w:lang w:val="fi-FI"/>
        </w:rPr>
        <w:t xml:space="preserve">,- </w:t>
      </w:r>
      <w:r w:rsidR="00250525">
        <w:rPr>
          <w:rFonts w:ascii="Palatino Linotype" w:hAnsi="Palatino Linotype"/>
          <w:sz w:val="22"/>
          <w:szCs w:val="22"/>
          <w:lang w:val="fi-FI"/>
        </w:rPr>
        <w:t xml:space="preserve">terealisasi sebesar fisik 97,13% keuangan 97,13% (Rp.412.804.670,-) dan sisa anggaran Rp. 12.214.528,- </w:t>
      </w:r>
      <w:r>
        <w:rPr>
          <w:rFonts w:ascii="Palatino Linotype" w:hAnsi="Palatino Linotype"/>
          <w:sz w:val="22"/>
          <w:szCs w:val="22"/>
          <w:lang w:val="id-ID"/>
        </w:rPr>
        <w:t xml:space="preserve">dengan rincian </w:t>
      </w:r>
      <w:r w:rsidRPr="0093507A">
        <w:rPr>
          <w:rFonts w:ascii="Palatino Linotype" w:hAnsi="Palatino Linotype"/>
          <w:sz w:val="22"/>
          <w:szCs w:val="22"/>
        </w:rPr>
        <w:t>sebagai berikut :</w:t>
      </w:r>
    </w:p>
    <w:tbl>
      <w:tblPr>
        <w:tblStyle w:val="TableGrid"/>
        <w:tblW w:w="8789" w:type="dxa"/>
        <w:tblInd w:w="108" w:type="dxa"/>
        <w:tblLayout w:type="fixed"/>
        <w:tblLook w:val="04A0"/>
      </w:tblPr>
      <w:tblGrid>
        <w:gridCol w:w="547"/>
        <w:gridCol w:w="3139"/>
        <w:gridCol w:w="1276"/>
        <w:gridCol w:w="1275"/>
        <w:gridCol w:w="709"/>
        <w:gridCol w:w="709"/>
        <w:gridCol w:w="1134"/>
      </w:tblGrid>
      <w:tr w:rsidR="00E845EB" w:rsidRPr="00CD4AAF" w:rsidTr="00250525">
        <w:tc>
          <w:tcPr>
            <w:tcW w:w="547" w:type="dxa"/>
            <w:vMerge w:val="restart"/>
            <w:tcBorders>
              <w:top w:val="single" w:sz="4" w:space="0" w:color="auto"/>
            </w:tcBorders>
            <w:vAlign w:val="center"/>
          </w:tcPr>
          <w:p w:rsidR="00E845EB" w:rsidRPr="00CD4AAF" w:rsidRDefault="00E845EB" w:rsidP="00712358">
            <w:pPr>
              <w:jc w:val="center"/>
              <w:outlineLvl w:val="0"/>
              <w:rPr>
                <w:rFonts w:ascii="Palatino Linotype" w:hAnsi="Palatino Linotype"/>
                <w:sz w:val="18"/>
                <w:szCs w:val="18"/>
                <w:lang w:val="id-ID"/>
              </w:rPr>
            </w:pPr>
            <w:r w:rsidRPr="00CD4AAF">
              <w:rPr>
                <w:rFonts w:ascii="Palatino Linotype" w:hAnsi="Palatino Linotype"/>
                <w:sz w:val="18"/>
                <w:szCs w:val="18"/>
                <w:lang w:val="id-ID"/>
              </w:rPr>
              <w:t>No</w:t>
            </w:r>
          </w:p>
        </w:tc>
        <w:tc>
          <w:tcPr>
            <w:tcW w:w="3139" w:type="dxa"/>
            <w:vMerge w:val="restart"/>
            <w:tcBorders>
              <w:top w:val="single" w:sz="4" w:space="0" w:color="auto"/>
            </w:tcBorders>
            <w:vAlign w:val="center"/>
          </w:tcPr>
          <w:p w:rsidR="00E845EB" w:rsidRPr="00CD4AAF" w:rsidRDefault="00E845EB" w:rsidP="00712358">
            <w:pPr>
              <w:jc w:val="center"/>
              <w:outlineLvl w:val="0"/>
              <w:rPr>
                <w:rFonts w:ascii="Palatino Linotype" w:hAnsi="Palatino Linotype"/>
                <w:sz w:val="18"/>
                <w:szCs w:val="18"/>
                <w:lang w:val="id-ID"/>
              </w:rPr>
            </w:pPr>
            <w:r w:rsidRPr="00CD4AAF">
              <w:rPr>
                <w:rFonts w:ascii="Palatino Linotype" w:hAnsi="Palatino Linotype"/>
                <w:sz w:val="18"/>
                <w:szCs w:val="18"/>
                <w:lang w:val="id-ID"/>
              </w:rPr>
              <w:t>Kegiatan</w:t>
            </w:r>
          </w:p>
        </w:tc>
        <w:tc>
          <w:tcPr>
            <w:tcW w:w="1276" w:type="dxa"/>
            <w:vMerge w:val="restart"/>
            <w:tcBorders>
              <w:top w:val="single" w:sz="4" w:space="0" w:color="auto"/>
            </w:tcBorders>
            <w:vAlign w:val="center"/>
          </w:tcPr>
          <w:p w:rsidR="00E845EB" w:rsidRPr="00CD4AAF" w:rsidRDefault="00E845EB" w:rsidP="00712358">
            <w:pPr>
              <w:jc w:val="center"/>
              <w:outlineLvl w:val="0"/>
              <w:rPr>
                <w:rFonts w:ascii="Palatino Linotype" w:hAnsi="Palatino Linotype"/>
                <w:sz w:val="18"/>
                <w:szCs w:val="18"/>
                <w:lang w:val="id-ID"/>
              </w:rPr>
            </w:pPr>
            <w:r w:rsidRPr="00CD4AAF">
              <w:rPr>
                <w:rFonts w:ascii="Palatino Linotype" w:hAnsi="Palatino Linotype"/>
                <w:sz w:val="18"/>
                <w:szCs w:val="18"/>
                <w:lang w:val="id-ID"/>
              </w:rPr>
              <w:t>Dana (Rp.)</w:t>
            </w:r>
          </w:p>
        </w:tc>
        <w:tc>
          <w:tcPr>
            <w:tcW w:w="1984" w:type="dxa"/>
            <w:gridSpan w:val="2"/>
            <w:tcBorders>
              <w:top w:val="single" w:sz="4" w:space="0" w:color="auto"/>
              <w:bottom w:val="dotted" w:sz="4" w:space="0" w:color="auto"/>
            </w:tcBorders>
            <w:vAlign w:val="center"/>
          </w:tcPr>
          <w:p w:rsidR="00E845EB" w:rsidRPr="00CD4AAF" w:rsidRDefault="00E845EB" w:rsidP="00712358">
            <w:pPr>
              <w:jc w:val="center"/>
              <w:rPr>
                <w:rFonts w:ascii="Palatino Linotype" w:hAnsi="Palatino Linotype"/>
                <w:color w:val="000000"/>
                <w:sz w:val="18"/>
                <w:szCs w:val="18"/>
                <w:lang w:val="id-ID"/>
              </w:rPr>
            </w:pPr>
            <w:r w:rsidRPr="00CD4AAF">
              <w:rPr>
                <w:rFonts w:ascii="Palatino Linotype" w:hAnsi="Palatino Linotype"/>
                <w:color w:val="000000"/>
                <w:sz w:val="18"/>
                <w:szCs w:val="18"/>
                <w:lang w:val="id-ID"/>
              </w:rPr>
              <w:t>Realisasi</w:t>
            </w:r>
          </w:p>
        </w:tc>
        <w:tc>
          <w:tcPr>
            <w:tcW w:w="709" w:type="dxa"/>
            <w:vMerge w:val="restart"/>
            <w:tcBorders>
              <w:top w:val="single" w:sz="4" w:space="0" w:color="auto"/>
            </w:tcBorders>
            <w:vAlign w:val="center"/>
          </w:tcPr>
          <w:p w:rsidR="00E845EB" w:rsidRPr="00CD4AAF" w:rsidRDefault="00E845EB" w:rsidP="00712358">
            <w:pPr>
              <w:jc w:val="center"/>
              <w:outlineLvl w:val="0"/>
              <w:rPr>
                <w:rFonts w:ascii="Palatino Linotype" w:hAnsi="Palatino Linotype"/>
                <w:sz w:val="18"/>
                <w:szCs w:val="18"/>
                <w:lang w:val="id-ID"/>
              </w:rPr>
            </w:pPr>
            <w:r w:rsidRPr="00CD4AAF">
              <w:rPr>
                <w:rFonts w:ascii="Palatino Linotype" w:hAnsi="Palatino Linotype"/>
                <w:sz w:val="18"/>
                <w:szCs w:val="18"/>
                <w:lang w:val="id-ID"/>
              </w:rPr>
              <w:t>Fsk (%)</w:t>
            </w:r>
          </w:p>
        </w:tc>
        <w:tc>
          <w:tcPr>
            <w:tcW w:w="1134" w:type="dxa"/>
            <w:vMerge w:val="restart"/>
            <w:tcBorders>
              <w:top w:val="single" w:sz="4" w:space="0" w:color="auto"/>
            </w:tcBorders>
            <w:vAlign w:val="center"/>
          </w:tcPr>
          <w:p w:rsidR="00E845EB" w:rsidRPr="00CD4AAF" w:rsidRDefault="00E845EB" w:rsidP="00712358">
            <w:pPr>
              <w:jc w:val="center"/>
              <w:rPr>
                <w:rFonts w:ascii="Palatino Linotype" w:hAnsi="Palatino Linotype"/>
                <w:color w:val="000000"/>
                <w:sz w:val="18"/>
                <w:szCs w:val="18"/>
                <w:lang w:val="id-ID"/>
              </w:rPr>
            </w:pPr>
            <w:r w:rsidRPr="00CD4AAF">
              <w:rPr>
                <w:rFonts w:ascii="Palatino Linotype" w:hAnsi="Palatino Linotype"/>
                <w:color w:val="000000"/>
                <w:sz w:val="18"/>
                <w:szCs w:val="18"/>
                <w:lang w:val="id-ID"/>
              </w:rPr>
              <w:t>Sisa (Rp.)</w:t>
            </w:r>
          </w:p>
        </w:tc>
      </w:tr>
      <w:tr w:rsidR="00E845EB" w:rsidRPr="00CD4AAF" w:rsidTr="00250525">
        <w:tc>
          <w:tcPr>
            <w:tcW w:w="547" w:type="dxa"/>
            <w:vMerge/>
          </w:tcPr>
          <w:p w:rsidR="00E845EB" w:rsidRPr="00CD4AAF" w:rsidRDefault="00E845EB" w:rsidP="00712358">
            <w:pPr>
              <w:jc w:val="center"/>
              <w:outlineLvl w:val="0"/>
              <w:rPr>
                <w:rFonts w:ascii="Palatino Linotype" w:hAnsi="Palatino Linotype"/>
                <w:sz w:val="18"/>
                <w:szCs w:val="18"/>
                <w:lang w:val="id-ID"/>
              </w:rPr>
            </w:pPr>
          </w:p>
        </w:tc>
        <w:tc>
          <w:tcPr>
            <w:tcW w:w="3139" w:type="dxa"/>
            <w:vMerge/>
          </w:tcPr>
          <w:p w:rsidR="00E845EB" w:rsidRPr="00CD4AAF" w:rsidRDefault="00E845EB" w:rsidP="00712358">
            <w:pPr>
              <w:outlineLvl w:val="0"/>
              <w:rPr>
                <w:rFonts w:ascii="Palatino Linotype" w:hAnsi="Palatino Linotype"/>
                <w:sz w:val="18"/>
                <w:szCs w:val="18"/>
                <w:lang w:val="id-ID"/>
              </w:rPr>
            </w:pPr>
          </w:p>
        </w:tc>
        <w:tc>
          <w:tcPr>
            <w:tcW w:w="1276" w:type="dxa"/>
            <w:vMerge/>
          </w:tcPr>
          <w:p w:rsidR="00E845EB" w:rsidRPr="00CD4AAF" w:rsidRDefault="00E845EB" w:rsidP="00712358">
            <w:pPr>
              <w:jc w:val="right"/>
              <w:outlineLvl w:val="0"/>
              <w:rPr>
                <w:rFonts w:ascii="Palatino Linotype" w:hAnsi="Palatino Linotype"/>
                <w:sz w:val="18"/>
                <w:szCs w:val="18"/>
                <w:lang w:val="id-ID"/>
              </w:rPr>
            </w:pPr>
          </w:p>
        </w:tc>
        <w:tc>
          <w:tcPr>
            <w:tcW w:w="1275" w:type="dxa"/>
            <w:vAlign w:val="center"/>
          </w:tcPr>
          <w:p w:rsidR="00E845EB" w:rsidRPr="00CD4AAF" w:rsidRDefault="00E845EB" w:rsidP="00712358">
            <w:pPr>
              <w:jc w:val="center"/>
              <w:outlineLvl w:val="0"/>
              <w:rPr>
                <w:rFonts w:ascii="Palatino Linotype" w:hAnsi="Palatino Linotype"/>
                <w:sz w:val="18"/>
                <w:szCs w:val="18"/>
                <w:lang w:val="id-ID"/>
              </w:rPr>
            </w:pPr>
            <w:r w:rsidRPr="00CD4AAF">
              <w:rPr>
                <w:rFonts w:ascii="Palatino Linotype" w:hAnsi="Palatino Linotype"/>
                <w:sz w:val="18"/>
                <w:szCs w:val="18"/>
                <w:lang w:val="id-ID"/>
              </w:rPr>
              <w:t>Keuangan (Rp.)</w:t>
            </w:r>
          </w:p>
        </w:tc>
        <w:tc>
          <w:tcPr>
            <w:tcW w:w="709" w:type="dxa"/>
            <w:vAlign w:val="center"/>
          </w:tcPr>
          <w:p w:rsidR="00E845EB" w:rsidRPr="00CD4AAF" w:rsidRDefault="00E845EB" w:rsidP="00712358">
            <w:pPr>
              <w:jc w:val="center"/>
              <w:rPr>
                <w:rFonts w:ascii="Calibri" w:hAnsi="Calibri"/>
                <w:color w:val="000000"/>
                <w:sz w:val="18"/>
                <w:szCs w:val="18"/>
                <w:lang w:val="id-ID"/>
              </w:rPr>
            </w:pPr>
            <w:r w:rsidRPr="00CD4AAF">
              <w:rPr>
                <w:rFonts w:ascii="Calibri" w:hAnsi="Calibri"/>
                <w:color w:val="000000"/>
                <w:sz w:val="18"/>
                <w:szCs w:val="18"/>
                <w:lang w:val="id-ID"/>
              </w:rPr>
              <w:t>%</w:t>
            </w:r>
          </w:p>
        </w:tc>
        <w:tc>
          <w:tcPr>
            <w:tcW w:w="709" w:type="dxa"/>
            <w:vMerge/>
          </w:tcPr>
          <w:p w:rsidR="00E845EB" w:rsidRPr="00CD4AAF" w:rsidRDefault="00E845EB" w:rsidP="00712358">
            <w:pPr>
              <w:jc w:val="right"/>
              <w:outlineLvl w:val="0"/>
              <w:rPr>
                <w:rFonts w:ascii="Palatino Linotype" w:hAnsi="Palatino Linotype"/>
                <w:sz w:val="18"/>
                <w:szCs w:val="18"/>
                <w:lang w:val="id-ID"/>
              </w:rPr>
            </w:pPr>
          </w:p>
        </w:tc>
        <w:tc>
          <w:tcPr>
            <w:tcW w:w="1134" w:type="dxa"/>
            <w:vMerge/>
          </w:tcPr>
          <w:p w:rsidR="00E845EB" w:rsidRPr="00CD4AAF" w:rsidRDefault="00E845EB" w:rsidP="00712358">
            <w:pPr>
              <w:rPr>
                <w:rFonts w:ascii="Calibri" w:hAnsi="Calibri"/>
                <w:color w:val="000000"/>
                <w:sz w:val="18"/>
                <w:szCs w:val="18"/>
              </w:rPr>
            </w:pPr>
          </w:p>
        </w:tc>
      </w:tr>
      <w:tr w:rsidR="00250525" w:rsidRPr="00CD4AAF" w:rsidTr="00250525">
        <w:tc>
          <w:tcPr>
            <w:tcW w:w="547" w:type="dxa"/>
            <w:tcBorders>
              <w:top w:val="single" w:sz="4" w:space="0" w:color="auto"/>
              <w:bottom w:val="dotted" w:sz="4" w:space="0" w:color="auto"/>
            </w:tcBorders>
          </w:tcPr>
          <w:p w:rsidR="00250525" w:rsidRPr="00CD4AAF" w:rsidRDefault="00250525" w:rsidP="00712358">
            <w:pPr>
              <w:jc w:val="center"/>
              <w:outlineLvl w:val="0"/>
              <w:rPr>
                <w:rFonts w:ascii="Palatino Linotype" w:hAnsi="Palatino Linotype"/>
                <w:sz w:val="18"/>
                <w:szCs w:val="18"/>
                <w:lang w:val="id-ID"/>
              </w:rPr>
            </w:pPr>
            <w:r w:rsidRPr="00CD4AAF">
              <w:rPr>
                <w:rFonts w:ascii="Palatino Linotype" w:hAnsi="Palatino Linotype"/>
                <w:sz w:val="18"/>
                <w:szCs w:val="18"/>
                <w:lang w:val="id-ID"/>
              </w:rPr>
              <w:t>1.</w:t>
            </w:r>
          </w:p>
        </w:tc>
        <w:tc>
          <w:tcPr>
            <w:tcW w:w="3139" w:type="dxa"/>
            <w:tcBorders>
              <w:top w:val="single" w:sz="4" w:space="0" w:color="auto"/>
              <w:bottom w:val="dotted" w:sz="4" w:space="0" w:color="auto"/>
            </w:tcBorders>
          </w:tcPr>
          <w:p w:rsidR="00250525" w:rsidRPr="00CD4AAF" w:rsidRDefault="00250525" w:rsidP="00712358">
            <w:pPr>
              <w:outlineLvl w:val="0"/>
              <w:rPr>
                <w:rFonts w:ascii="Palatino Linotype" w:hAnsi="Palatino Linotype"/>
                <w:sz w:val="18"/>
                <w:szCs w:val="18"/>
                <w:lang w:val="id-ID"/>
              </w:rPr>
            </w:pPr>
            <w:r w:rsidRPr="00CD4AAF">
              <w:rPr>
                <w:rFonts w:ascii="Palatino Linotype" w:hAnsi="Palatino Linotype"/>
                <w:sz w:val="18"/>
                <w:szCs w:val="18"/>
                <w:lang w:val="id-ID"/>
              </w:rPr>
              <w:t>Program pelayanan administrasi perkantoran</w:t>
            </w:r>
          </w:p>
        </w:tc>
        <w:tc>
          <w:tcPr>
            <w:tcW w:w="1276" w:type="dxa"/>
            <w:tcBorders>
              <w:top w:val="single" w:sz="4" w:space="0" w:color="auto"/>
              <w:bottom w:val="dotted" w:sz="4" w:space="0" w:color="auto"/>
            </w:tcBorders>
          </w:tcPr>
          <w:p w:rsidR="00250525" w:rsidRPr="00250525" w:rsidRDefault="00250525" w:rsidP="00712358">
            <w:pPr>
              <w:jc w:val="right"/>
              <w:outlineLvl w:val="0"/>
              <w:rPr>
                <w:rFonts w:ascii="Palatino Linotype" w:hAnsi="Palatino Linotype"/>
                <w:sz w:val="18"/>
                <w:szCs w:val="18"/>
              </w:rPr>
            </w:pPr>
            <w:r>
              <w:rPr>
                <w:rFonts w:ascii="Palatino Linotype" w:hAnsi="Palatino Linotype"/>
                <w:sz w:val="18"/>
                <w:szCs w:val="18"/>
              </w:rPr>
              <w:t>95.667.698</w:t>
            </w:r>
          </w:p>
        </w:tc>
        <w:tc>
          <w:tcPr>
            <w:tcW w:w="1275" w:type="dxa"/>
            <w:tcBorders>
              <w:top w:val="single" w:sz="4" w:space="0" w:color="auto"/>
              <w:bottom w:val="dotted" w:sz="4" w:space="0" w:color="auto"/>
            </w:tcBorders>
          </w:tcPr>
          <w:p w:rsidR="00250525" w:rsidRPr="00250525" w:rsidRDefault="00250525" w:rsidP="00712358">
            <w:pPr>
              <w:jc w:val="right"/>
              <w:outlineLvl w:val="0"/>
              <w:rPr>
                <w:rFonts w:ascii="Palatino Linotype" w:hAnsi="Palatino Linotype"/>
                <w:sz w:val="18"/>
                <w:szCs w:val="18"/>
              </w:rPr>
            </w:pPr>
            <w:r>
              <w:rPr>
                <w:rFonts w:ascii="Palatino Linotype" w:hAnsi="Palatino Linotype"/>
                <w:sz w:val="18"/>
                <w:szCs w:val="18"/>
              </w:rPr>
              <w:t>84.164.670</w:t>
            </w:r>
          </w:p>
        </w:tc>
        <w:tc>
          <w:tcPr>
            <w:tcW w:w="709" w:type="dxa"/>
            <w:tcBorders>
              <w:top w:val="single" w:sz="4" w:space="0" w:color="auto"/>
              <w:bottom w:val="dotted" w:sz="4" w:space="0" w:color="auto"/>
            </w:tcBorders>
          </w:tcPr>
          <w:p w:rsidR="00250525" w:rsidRPr="00CD4AAF" w:rsidRDefault="00250525" w:rsidP="00250525">
            <w:pPr>
              <w:jc w:val="right"/>
              <w:rPr>
                <w:rFonts w:ascii="Calibri" w:hAnsi="Calibri"/>
                <w:color w:val="000000"/>
                <w:sz w:val="18"/>
                <w:szCs w:val="18"/>
              </w:rPr>
            </w:pPr>
            <w:r>
              <w:rPr>
                <w:rFonts w:ascii="Calibri" w:hAnsi="Calibri"/>
                <w:color w:val="000000"/>
                <w:sz w:val="18"/>
                <w:szCs w:val="18"/>
              </w:rPr>
              <w:t>87,98</w:t>
            </w:r>
          </w:p>
        </w:tc>
        <w:tc>
          <w:tcPr>
            <w:tcW w:w="709" w:type="dxa"/>
            <w:tcBorders>
              <w:top w:val="single" w:sz="4" w:space="0" w:color="auto"/>
              <w:bottom w:val="dotted" w:sz="4" w:space="0" w:color="auto"/>
            </w:tcBorders>
          </w:tcPr>
          <w:p w:rsidR="00250525" w:rsidRPr="00CD4AAF" w:rsidRDefault="00250525" w:rsidP="00064F40">
            <w:pPr>
              <w:jc w:val="right"/>
              <w:rPr>
                <w:rFonts w:ascii="Calibri" w:hAnsi="Calibri"/>
                <w:color w:val="000000"/>
                <w:sz w:val="18"/>
                <w:szCs w:val="18"/>
              </w:rPr>
            </w:pPr>
            <w:r>
              <w:rPr>
                <w:rFonts w:ascii="Calibri" w:hAnsi="Calibri"/>
                <w:color w:val="000000"/>
                <w:sz w:val="18"/>
                <w:szCs w:val="18"/>
              </w:rPr>
              <w:t>87,98</w:t>
            </w:r>
          </w:p>
        </w:tc>
        <w:tc>
          <w:tcPr>
            <w:tcW w:w="1134" w:type="dxa"/>
            <w:tcBorders>
              <w:top w:val="single" w:sz="4" w:space="0" w:color="auto"/>
              <w:bottom w:val="dotted" w:sz="4" w:space="0" w:color="auto"/>
            </w:tcBorders>
          </w:tcPr>
          <w:p w:rsidR="00250525" w:rsidRPr="00CD4AAF" w:rsidRDefault="00250525" w:rsidP="00712358">
            <w:pPr>
              <w:jc w:val="right"/>
              <w:rPr>
                <w:rFonts w:ascii="Calibri" w:hAnsi="Calibri"/>
                <w:color w:val="000000"/>
                <w:sz w:val="18"/>
                <w:szCs w:val="18"/>
              </w:rPr>
            </w:pPr>
            <w:r>
              <w:rPr>
                <w:rFonts w:ascii="Calibri" w:hAnsi="Calibri"/>
                <w:color w:val="000000"/>
                <w:sz w:val="18"/>
                <w:szCs w:val="18"/>
              </w:rPr>
              <w:t>11.503.028</w:t>
            </w:r>
          </w:p>
        </w:tc>
      </w:tr>
      <w:tr w:rsidR="00250525" w:rsidRPr="00CD4AAF" w:rsidTr="00250525">
        <w:tc>
          <w:tcPr>
            <w:tcW w:w="547" w:type="dxa"/>
            <w:tcBorders>
              <w:top w:val="single" w:sz="4" w:space="0" w:color="auto"/>
              <w:bottom w:val="dotted" w:sz="4" w:space="0" w:color="auto"/>
            </w:tcBorders>
          </w:tcPr>
          <w:p w:rsidR="00250525" w:rsidRPr="00CD4AAF" w:rsidRDefault="00250525" w:rsidP="00712358">
            <w:pPr>
              <w:jc w:val="center"/>
              <w:outlineLvl w:val="0"/>
              <w:rPr>
                <w:rFonts w:ascii="Palatino Linotype" w:hAnsi="Palatino Linotype"/>
                <w:sz w:val="18"/>
                <w:szCs w:val="18"/>
                <w:lang w:val="id-ID"/>
              </w:rPr>
            </w:pPr>
            <w:r w:rsidRPr="00CD4AAF">
              <w:rPr>
                <w:rFonts w:ascii="Palatino Linotype" w:hAnsi="Palatino Linotype"/>
                <w:sz w:val="18"/>
                <w:szCs w:val="18"/>
                <w:lang w:val="id-ID"/>
              </w:rPr>
              <w:t>2.</w:t>
            </w:r>
          </w:p>
        </w:tc>
        <w:tc>
          <w:tcPr>
            <w:tcW w:w="3139" w:type="dxa"/>
            <w:tcBorders>
              <w:top w:val="single" w:sz="4" w:space="0" w:color="auto"/>
              <w:bottom w:val="dotted" w:sz="4" w:space="0" w:color="auto"/>
            </w:tcBorders>
          </w:tcPr>
          <w:p w:rsidR="00250525" w:rsidRPr="00CD4AAF" w:rsidRDefault="00250525" w:rsidP="00712358">
            <w:pPr>
              <w:jc w:val="both"/>
              <w:outlineLvl w:val="0"/>
              <w:rPr>
                <w:rFonts w:ascii="Palatino Linotype" w:hAnsi="Palatino Linotype"/>
                <w:sz w:val="18"/>
                <w:szCs w:val="18"/>
                <w:lang w:val="id-ID"/>
              </w:rPr>
            </w:pPr>
            <w:r w:rsidRPr="00CD4AAF">
              <w:rPr>
                <w:rFonts w:ascii="Palatino Linotype" w:hAnsi="Palatino Linotype"/>
                <w:sz w:val="18"/>
                <w:szCs w:val="18"/>
                <w:lang w:val="id-ID"/>
              </w:rPr>
              <w:t>Peningkatan sarana dan prasarana aparatur</w:t>
            </w:r>
          </w:p>
        </w:tc>
        <w:tc>
          <w:tcPr>
            <w:tcW w:w="1276" w:type="dxa"/>
            <w:tcBorders>
              <w:top w:val="single" w:sz="4" w:space="0" w:color="auto"/>
              <w:bottom w:val="dotted" w:sz="4" w:space="0" w:color="auto"/>
            </w:tcBorders>
          </w:tcPr>
          <w:p w:rsidR="00250525" w:rsidRPr="00250525" w:rsidRDefault="00250525" w:rsidP="00712358">
            <w:pPr>
              <w:jc w:val="right"/>
              <w:outlineLvl w:val="0"/>
              <w:rPr>
                <w:rFonts w:ascii="Palatino Linotype" w:hAnsi="Palatino Linotype"/>
                <w:sz w:val="18"/>
                <w:szCs w:val="18"/>
              </w:rPr>
            </w:pPr>
            <w:r>
              <w:rPr>
                <w:rFonts w:ascii="Palatino Linotype" w:hAnsi="Palatino Linotype"/>
                <w:sz w:val="18"/>
                <w:szCs w:val="18"/>
              </w:rPr>
              <w:t>34.871.500</w:t>
            </w:r>
          </w:p>
        </w:tc>
        <w:tc>
          <w:tcPr>
            <w:tcW w:w="1275" w:type="dxa"/>
            <w:tcBorders>
              <w:top w:val="single" w:sz="4" w:space="0" w:color="auto"/>
              <w:bottom w:val="dotted" w:sz="4" w:space="0" w:color="auto"/>
            </w:tcBorders>
          </w:tcPr>
          <w:p w:rsidR="00250525" w:rsidRPr="00250525" w:rsidRDefault="00250525" w:rsidP="00064F40">
            <w:pPr>
              <w:jc w:val="right"/>
              <w:outlineLvl w:val="0"/>
              <w:rPr>
                <w:rFonts w:ascii="Palatino Linotype" w:hAnsi="Palatino Linotype"/>
                <w:sz w:val="18"/>
                <w:szCs w:val="18"/>
              </w:rPr>
            </w:pPr>
            <w:r>
              <w:rPr>
                <w:rFonts w:ascii="Palatino Linotype" w:hAnsi="Palatino Linotype"/>
                <w:sz w:val="18"/>
                <w:szCs w:val="18"/>
              </w:rPr>
              <w:t>34.871.500</w:t>
            </w:r>
          </w:p>
        </w:tc>
        <w:tc>
          <w:tcPr>
            <w:tcW w:w="709" w:type="dxa"/>
            <w:tcBorders>
              <w:top w:val="single" w:sz="4" w:space="0" w:color="auto"/>
              <w:bottom w:val="dotted" w:sz="4" w:space="0" w:color="auto"/>
            </w:tcBorders>
          </w:tcPr>
          <w:p w:rsidR="00250525" w:rsidRPr="00CD4AAF" w:rsidRDefault="00250525" w:rsidP="00250525">
            <w:pPr>
              <w:jc w:val="right"/>
              <w:rPr>
                <w:rFonts w:ascii="Calibri" w:hAnsi="Calibri"/>
                <w:color w:val="000000"/>
                <w:sz w:val="18"/>
                <w:szCs w:val="18"/>
              </w:rPr>
            </w:pPr>
            <w:r w:rsidRPr="00CD4AAF">
              <w:rPr>
                <w:rFonts w:ascii="Calibri" w:hAnsi="Calibri"/>
                <w:color w:val="000000"/>
                <w:sz w:val="18"/>
                <w:szCs w:val="18"/>
              </w:rPr>
              <w:t>10</w:t>
            </w:r>
            <w:r>
              <w:rPr>
                <w:rFonts w:ascii="Calibri" w:hAnsi="Calibri"/>
                <w:color w:val="000000"/>
                <w:sz w:val="18"/>
                <w:szCs w:val="18"/>
              </w:rPr>
              <w:t>0</w:t>
            </w:r>
          </w:p>
        </w:tc>
        <w:tc>
          <w:tcPr>
            <w:tcW w:w="709" w:type="dxa"/>
            <w:tcBorders>
              <w:top w:val="single" w:sz="4" w:space="0" w:color="auto"/>
              <w:bottom w:val="dotted" w:sz="4" w:space="0" w:color="auto"/>
            </w:tcBorders>
          </w:tcPr>
          <w:p w:rsidR="00250525" w:rsidRPr="00CD4AAF" w:rsidRDefault="00250525" w:rsidP="00712358">
            <w:pPr>
              <w:jc w:val="right"/>
              <w:outlineLvl w:val="0"/>
              <w:rPr>
                <w:rFonts w:ascii="Palatino Linotype" w:hAnsi="Palatino Linotype"/>
                <w:sz w:val="18"/>
                <w:szCs w:val="18"/>
                <w:lang w:val="id-ID"/>
              </w:rPr>
            </w:pPr>
            <w:r w:rsidRPr="00CD4AAF">
              <w:rPr>
                <w:rFonts w:ascii="Palatino Linotype" w:hAnsi="Palatino Linotype"/>
                <w:sz w:val="18"/>
                <w:szCs w:val="18"/>
                <w:lang w:val="id-ID"/>
              </w:rPr>
              <w:t>100</w:t>
            </w:r>
          </w:p>
        </w:tc>
        <w:tc>
          <w:tcPr>
            <w:tcW w:w="1134" w:type="dxa"/>
            <w:tcBorders>
              <w:top w:val="single" w:sz="4" w:space="0" w:color="auto"/>
              <w:bottom w:val="dotted" w:sz="4" w:space="0" w:color="auto"/>
            </w:tcBorders>
          </w:tcPr>
          <w:p w:rsidR="00250525" w:rsidRPr="00CD4AAF" w:rsidRDefault="00250525" w:rsidP="00712358">
            <w:pPr>
              <w:jc w:val="right"/>
              <w:rPr>
                <w:rFonts w:ascii="Calibri" w:hAnsi="Calibri"/>
                <w:color w:val="000000"/>
                <w:sz w:val="18"/>
                <w:szCs w:val="18"/>
              </w:rPr>
            </w:pPr>
            <w:r>
              <w:rPr>
                <w:rFonts w:ascii="Calibri" w:hAnsi="Calibri"/>
                <w:color w:val="000000"/>
                <w:sz w:val="18"/>
                <w:szCs w:val="18"/>
              </w:rPr>
              <w:t>-</w:t>
            </w:r>
          </w:p>
        </w:tc>
      </w:tr>
      <w:tr w:rsidR="00250525" w:rsidRPr="00CD4AAF" w:rsidTr="00250525">
        <w:tc>
          <w:tcPr>
            <w:tcW w:w="547" w:type="dxa"/>
            <w:tcBorders>
              <w:top w:val="dotted" w:sz="4" w:space="0" w:color="auto"/>
              <w:bottom w:val="dotted" w:sz="4" w:space="0" w:color="auto"/>
            </w:tcBorders>
          </w:tcPr>
          <w:p w:rsidR="00250525" w:rsidRPr="00CD4AAF" w:rsidRDefault="00250525" w:rsidP="00712358">
            <w:pPr>
              <w:jc w:val="center"/>
              <w:outlineLvl w:val="0"/>
              <w:rPr>
                <w:rFonts w:ascii="Palatino Linotype" w:hAnsi="Palatino Linotype"/>
                <w:sz w:val="18"/>
                <w:szCs w:val="18"/>
                <w:lang w:val="id-ID"/>
              </w:rPr>
            </w:pPr>
            <w:r w:rsidRPr="00CD4AAF">
              <w:rPr>
                <w:rFonts w:ascii="Palatino Linotype" w:hAnsi="Palatino Linotype"/>
                <w:sz w:val="18"/>
                <w:szCs w:val="18"/>
                <w:lang w:val="id-ID"/>
              </w:rPr>
              <w:t>3.</w:t>
            </w:r>
          </w:p>
        </w:tc>
        <w:tc>
          <w:tcPr>
            <w:tcW w:w="3139" w:type="dxa"/>
            <w:tcBorders>
              <w:top w:val="dotted" w:sz="4" w:space="0" w:color="auto"/>
              <w:bottom w:val="dotted" w:sz="4" w:space="0" w:color="auto"/>
            </w:tcBorders>
          </w:tcPr>
          <w:p w:rsidR="00250525" w:rsidRPr="00CD4AAF" w:rsidRDefault="00250525" w:rsidP="00712358">
            <w:pPr>
              <w:jc w:val="both"/>
              <w:outlineLvl w:val="0"/>
              <w:rPr>
                <w:rFonts w:ascii="Palatino Linotype" w:hAnsi="Palatino Linotype"/>
                <w:sz w:val="18"/>
                <w:szCs w:val="18"/>
                <w:lang w:val="id-ID"/>
              </w:rPr>
            </w:pPr>
            <w:r w:rsidRPr="00CD4AAF">
              <w:rPr>
                <w:rFonts w:ascii="Palatino Linotype" w:hAnsi="Palatino Linotype"/>
                <w:sz w:val="18"/>
                <w:szCs w:val="18"/>
                <w:lang w:val="id-ID"/>
              </w:rPr>
              <w:t xml:space="preserve">Program peningkatan, pengem-bangan sistem pelaporan capaian kinerja dan keuangan </w:t>
            </w:r>
          </w:p>
        </w:tc>
        <w:tc>
          <w:tcPr>
            <w:tcW w:w="1276" w:type="dxa"/>
            <w:tcBorders>
              <w:top w:val="dotted" w:sz="4" w:space="0" w:color="auto"/>
              <w:bottom w:val="dotted" w:sz="4" w:space="0" w:color="auto"/>
            </w:tcBorders>
          </w:tcPr>
          <w:p w:rsidR="00250525" w:rsidRPr="00250525" w:rsidRDefault="00250525" w:rsidP="00712358">
            <w:pPr>
              <w:jc w:val="right"/>
              <w:outlineLvl w:val="0"/>
              <w:rPr>
                <w:rFonts w:ascii="Palatino Linotype" w:hAnsi="Palatino Linotype"/>
                <w:sz w:val="18"/>
                <w:szCs w:val="18"/>
              </w:rPr>
            </w:pPr>
            <w:r>
              <w:rPr>
                <w:rFonts w:ascii="Palatino Linotype" w:hAnsi="Palatino Linotype"/>
                <w:sz w:val="18"/>
                <w:szCs w:val="18"/>
              </w:rPr>
              <w:t>37.980.000</w:t>
            </w:r>
          </w:p>
        </w:tc>
        <w:tc>
          <w:tcPr>
            <w:tcW w:w="1275" w:type="dxa"/>
            <w:tcBorders>
              <w:top w:val="dotted" w:sz="4" w:space="0" w:color="auto"/>
              <w:bottom w:val="dotted" w:sz="4" w:space="0" w:color="auto"/>
            </w:tcBorders>
          </w:tcPr>
          <w:p w:rsidR="00250525" w:rsidRPr="00250525" w:rsidRDefault="00250525" w:rsidP="00064F40">
            <w:pPr>
              <w:jc w:val="right"/>
              <w:outlineLvl w:val="0"/>
              <w:rPr>
                <w:rFonts w:ascii="Palatino Linotype" w:hAnsi="Palatino Linotype"/>
                <w:sz w:val="18"/>
                <w:szCs w:val="18"/>
              </w:rPr>
            </w:pPr>
            <w:r>
              <w:rPr>
                <w:rFonts w:ascii="Palatino Linotype" w:hAnsi="Palatino Linotype"/>
                <w:sz w:val="18"/>
                <w:szCs w:val="18"/>
              </w:rPr>
              <w:t>37.980.000</w:t>
            </w:r>
          </w:p>
        </w:tc>
        <w:tc>
          <w:tcPr>
            <w:tcW w:w="709" w:type="dxa"/>
            <w:tcBorders>
              <w:top w:val="dotted" w:sz="4" w:space="0" w:color="auto"/>
              <w:bottom w:val="dotted" w:sz="4" w:space="0" w:color="auto"/>
            </w:tcBorders>
          </w:tcPr>
          <w:p w:rsidR="00250525" w:rsidRPr="00CD4AAF" w:rsidRDefault="00250525" w:rsidP="00712358">
            <w:pPr>
              <w:jc w:val="right"/>
              <w:rPr>
                <w:rFonts w:ascii="Calibri" w:hAnsi="Calibri"/>
                <w:color w:val="000000"/>
                <w:sz w:val="18"/>
                <w:szCs w:val="18"/>
              </w:rPr>
            </w:pPr>
            <w:r w:rsidRPr="00CD4AAF">
              <w:rPr>
                <w:rFonts w:ascii="Calibri" w:hAnsi="Calibri"/>
                <w:color w:val="000000"/>
                <w:sz w:val="18"/>
                <w:szCs w:val="18"/>
              </w:rPr>
              <w:t>100</w:t>
            </w:r>
          </w:p>
        </w:tc>
        <w:tc>
          <w:tcPr>
            <w:tcW w:w="709" w:type="dxa"/>
            <w:tcBorders>
              <w:top w:val="dotted" w:sz="4" w:space="0" w:color="auto"/>
              <w:bottom w:val="dotted" w:sz="4" w:space="0" w:color="auto"/>
            </w:tcBorders>
          </w:tcPr>
          <w:p w:rsidR="00250525" w:rsidRPr="00CD4AAF" w:rsidRDefault="00250525" w:rsidP="00712358">
            <w:pPr>
              <w:jc w:val="right"/>
              <w:outlineLvl w:val="0"/>
              <w:rPr>
                <w:rFonts w:ascii="Palatino Linotype" w:hAnsi="Palatino Linotype"/>
                <w:sz w:val="18"/>
                <w:szCs w:val="18"/>
                <w:lang w:val="id-ID"/>
              </w:rPr>
            </w:pPr>
            <w:r w:rsidRPr="00CD4AAF">
              <w:rPr>
                <w:rFonts w:ascii="Palatino Linotype" w:hAnsi="Palatino Linotype"/>
                <w:sz w:val="18"/>
                <w:szCs w:val="18"/>
                <w:lang w:val="id-ID"/>
              </w:rPr>
              <w:t>100</w:t>
            </w:r>
          </w:p>
        </w:tc>
        <w:tc>
          <w:tcPr>
            <w:tcW w:w="1134" w:type="dxa"/>
            <w:tcBorders>
              <w:top w:val="dotted" w:sz="4" w:space="0" w:color="auto"/>
              <w:bottom w:val="dotted" w:sz="4" w:space="0" w:color="auto"/>
            </w:tcBorders>
          </w:tcPr>
          <w:p w:rsidR="00250525" w:rsidRPr="00CD4AAF" w:rsidRDefault="00250525" w:rsidP="00712358">
            <w:pPr>
              <w:jc w:val="right"/>
              <w:rPr>
                <w:rFonts w:ascii="Calibri" w:hAnsi="Calibri"/>
                <w:color w:val="000000"/>
                <w:sz w:val="18"/>
                <w:szCs w:val="18"/>
              </w:rPr>
            </w:pPr>
            <w:r w:rsidRPr="00CD4AAF">
              <w:rPr>
                <w:rFonts w:ascii="Calibri" w:hAnsi="Calibri"/>
                <w:color w:val="000000"/>
                <w:sz w:val="18"/>
                <w:szCs w:val="18"/>
              </w:rPr>
              <w:t>-</w:t>
            </w:r>
          </w:p>
        </w:tc>
      </w:tr>
      <w:tr w:rsidR="00E845EB" w:rsidRPr="00CD4AAF" w:rsidTr="00250525">
        <w:tc>
          <w:tcPr>
            <w:tcW w:w="547" w:type="dxa"/>
            <w:tcBorders>
              <w:top w:val="dotted" w:sz="4" w:space="0" w:color="auto"/>
              <w:bottom w:val="dotted" w:sz="4" w:space="0" w:color="auto"/>
            </w:tcBorders>
          </w:tcPr>
          <w:p w:rsidR="00E845EB" w:rsidRPr="00CD4AAF" w:rsidRDefault="00E845EB" w:rsidP="00712358">
            <w:pPr>
              <w:jc w:val="both"/>
              <w:outlineLvl w:val="0"/>
              <w:rPr>
                <w:rFonts w:ascii="Palatino Linotype" w:hAnsi="Palatino Linotype"/>
                <w:sz w:val="18"/>
                <w:szCs w:val="18"/>
                <w:lang w:val="id-ID"/>
              </w:rPr>
            </w:pPr>
          </w:p>
        </w:tc>
        <w:tc>
          <w:tcPr>
            <w:tcW w:w="3139" w:type="dxa"/>
            <w:tcBorders>
              <w:top w:val="dotted" w:sz="4" w:space="0" w:color="auto"/>
              <w:bottom w:val="dotted" w:sz="4" w:space="0" w:color="auto"/>
            </w:tcBorders>
          </w:tcPr>
          <w:p w:rsidR="00E845EB" w:rsidRPr="00CD4AAF" w:rsidRDefault="00E845EB" w:rsidP="00712358">
            <w:pPr>
              <w:jc w:val="both"/>
              <w:outlineLvl w:val="0"/>
              <w:rPr>
                <w:rFonts w:ascii="Palatino Linotype" w:hAnsi="Palatino Linotype"/>
                <w:sz w:val="18"/>
                <w:szCs w:val="18"/>
                <w:lang w:val="id-ID"/>
              </w:rPr>
            </w:pPr>
            <w:r w:rsidRPr="00CD4AAF">
              <w:rPr>
                <w:rFonts w:ascii="Palatino Linotype" w:hAnsi="Palatino Linotype"/>
                <w:sz w:val="18"/>
                <w:szCs w:val="18"/>
                <w:lang w:val="id-ID"/>
              </w:rPr>
              <w:t>Pelatihan Kewirausahaan Mandiri (PKM)</w:t>
            </w:r>
          </w:p>
        </w:tc>
        <w:tc>
          <w:tcPr>
            <w:tcW w:w="1276" w:type="dxa"/>
            <w:tcBorders>
              <w:top w:val="dotted" w:sz="4" w:space="0" w:color="auto"/>
              <w:bottom w:val="dotted" w:sz="4" w:space="0" w:color="auto"/>
            </w:tcBorders>
          </w:tcPr>
          <w:p w:rsidR="00E845EB" w:rsidRPr="00CD4AAF" w:rsidRDefault="00E845EB" w:rsidP="00250525">
            <w:pPr>
              <w:jc w:val="right"/>
              <w:outlineLvl w:val="0"/>
              <w:rPr>
                <w:rFonts w:ascii="Palatino Linotype" w:hAnsi="Palatino Linotype"/>
                <w:sz w:val="18"/>
                <w:szCs w:val="18"/>
                <w:lang w:val="id-ID"/>
              </w:rPr>
            </w:pPr>
            <w:r w:rsidRPr="00CD4AAF">
              <w:rPr>
                <w:rFonts w:ascii="Palatino Linotype" w:hAnsi="Palatino Linotype"/>
                <w:sz w:val="18"/>
                <w:szCs w:val="18"/>
                <w:lang w:val="id-ID"/>
              </w:rPr>
              <w:t>2</w:t>
            </w:r>
            <w:r w:rsidR="00250525">
              <w:rPr>
                <w:rFonts w:ascii="Palatino Linotype" w:hAnsi="Palatino Linotype"/>
                <w:sz w:val="18"/>
                <w:szCs w:val="18"/>
              </w:rPr>
              <w:t>56</w:t>
            </w:r>
            <w:r w:rsidRPr="00CD4AAF">
              <w:rPr>
                <w:rFonts w:ascii="Palatino Linotype" w:hAnsi="Palatino Linotype"/>
                <w:sz w:val="18"/>
                <w:szCs w:val="18"/>
                <w:lang w:val="id-ID"/>
              </w:rPr>
              <w:t>.</w:t>
            </w:r>
            <w:r w:rsidR="00250525">
              <w:rPr>
                <w:rFonts w:ascii="Palatino Linotype" w:hAnsi="Palatino Linotype"/>
                <w:sz w:val="18"/>
                <w:szCs w:val="18"/>
              </w:rPr>
              <w:t>5</w:t>
            </w:r>
            <w:r w:rsidRPr="00CD4AAF">
              <w:rPr>
                <w:rFonts w:ascii="Palatino Linotype" w:hAnsi="Palatino Linotype"/>
                <w:sz w:val="18"/>
                <w:szCs w:val="18"/>
                <w:lang w:val="id-ID"/>
              </w:rPr>
              <w:t>00.000</w:t>
            </w:r>
          </w:p>
        </w:tc>
        <w:tc>
          <w:tcPr>
            <w:tcW w:w="1275" w:type="dxa"/>
            <w:tcBorders>
              <w:top w:val="dotted" w:sz="4" w:space="0" w:color="auto"/>
              <w:bottom w:val="dotted" w:sz="4" w:space="0" w:color="auto"/>
            </w:tcBorders>
          </w:tcPr>
          <w:p w:rsidR="00E845EB" w:rsidRPr="00CD4AAF" w:rsidRDefault="00E845EB" w:rsidP="00250525">
            <w:pPr>
              <w:jc w:val="right"/>
              <w:outlineLvl w:val="0"/>
              <w:rPr>
                <w:rFonts w:ascii="Palatino Linotype" w:hAnsi="Palatino Linotype"/>
                <w:sz w:val="18"/>
                <w:szCs w:val="18"/>
                <w:lang w:val="id-ID"/>
              </w:rPr>
            </w:pPr>
            <w:r w:rsidRPr="00CD4AAF">
              <w:rPr>
                <w:rFonts w:ascii="Palatino Linotype" w:hAnsi="Palatino Linotype"/>
                <w:sz w:val="18"/>
                <w:szCs w:val="18"/>
                <w:lang w:val="id-ID"/>
              </w:rPr>
              <w:t>2</w:t>
            </w:r>
            <w:r w:rsidR="00250525">
              <w:rPr>
                <w:rFonts w:ascii="Palatino Linotype" w:hAnsi="Palatino Linotype"/>
                <w:sz w:val="18"/>
                <w:szCs w:val="18"/>
              </w:rPr>
              <w:t>55</w:t>
            </w:r>
            <w:r w:rsidRPr="00CD4AAF">
              <w:rPr>
                <w:rFonts w:ascii="Palatino Linotype" w:hAnsi="Palatino Linotype"/>
                <w:sz w:val="18"/>
                <w:szCs w:val="18"/>
                <w:lang w:val="id-ID"/>
              </w:rPr>
              <w:t>.</w:t>
            </w:r>
            <w:r w:rsidR="00250525">
              <w:rPr>
                <w:rFonts w:ascii="Palatino Linotype" w:hAnsi="Palatino Linotype"/>
                <w:sz w:val="18"/>
                <w:szCs w:val="18"/>
              </w:rPr>
              <w:t>788</w:t>
            </w:r>
            <w:r w:rsidRPr="00CD4AAF">
              <w:rPr>
                <w:rFonts w:ascii="Palatino Linotype" w:hAnsi="Palatino Linotype"/>
                <w:sz w:val="18"/>
                <w:szCs w:val="18"/>
                <w:lang w:val="id-ID"/>
              </w:rPr>
              <w:t>.500</w:t>
            </w:r>
          </w:p>
        </w:tc>
        <w:tc>
          <w:tcPr>
            <w:tcW w:w="709" w:type="dxa"/>
            <w:tcBorders>
              <w:top w:val="dotted" w:sz="4" w:space="0" w:color="auto"/>
              <w:bottom w:val="dotted" w:sz="4" w:space="0" w:color="auto"/>
            </w:tcBorders>
          </w:tcPr>
          <w:p w:rsidR="00E845EB" w:rsidRPr="00CD4AAF" w:rsidRDefault="00E845EB" w:rsidP="00250525">
            <w:pPr>
              <w:jc w:val="right"/>
              <w:rPr>
                <w:rFonts w:ascii="Calibri" w:hAnsi="Calibri"/>
                <w:color w:val="000000"/>
                <w:sz w:val="18"/>
                <w:szCs w:val="18"/>
              </w:rPr>
            </w:pPr>
            <w:r w:rsidRPr="00CD4AAF">
              <w:rPr>
                <w:rFonts w:ascii="Calibri" w:hAnsi="Calibri"/>
                <w:color w:val="000000"/>
                <w:sz w:val="18"/>
                <w:szCs w:val="18"/>
              </w:rPr>
              <w:t>9</w:t>
            </w:r>
            <w:r w:rsidR="00250525">
              <w:rPr>
                <w:rFonts w:ascii="Calibri" w:hAnsi="Calibri"/>
                <w:color w:val="000000"/>
                <w:sz w:val="18"/>
                <w:szCs w:val="18"/>
              </w:rPr>
              <w:t>9,72</w:t>
            </w:r>
          </w:p>
        </w:tc>
        <w:tc>
          <w:tcPr>
            <w:tcW w:w="709" w:type="dxa"/>
            <w:tcBorders>
              <w:top w:val="dotted" w:sz="4" w:space="0" w:color="auto"/>
              <w:bottom w:val="dotted" w:sz="4" w:space="0" w:color="auto"/>
            </w:tcBorders>
          </w:tcPr>
          <w:p w:rsidR="00E845EB" w:rsidRPr="00CD4AAF" w:rsidRDefault="00E845EB" w:rsidP="00712358">
            <w:pPr>
              <w:jc w:val="right"/>
              <w:outlineLvl w:val="0"/>
              <w:rPr>
                <w:rFonts w:ascii="Palatino Linotype" w:hAnsi="Palatino Linotype"/>
                <w:sz w:val="18"/>
                <w:szCs w:val="18"/>
                <w:lang w:val="id-ID"/>
              </w:rPr>
            </w:pPr>
            <w:r w:rsidRPr="00CD4AAF">
              <w:rPr>
                <w:rFonts w:ascii="Palatino Linotype" w:hAnsi="Palatino Linotype"/>
                <w:sz w:val="18"/>
                <w:szCs w:val="18"/>
                <w:lang w:val="id-ID"/>
              </w:rPr>
              <w:t>100</w:t>
            </w:r>
          </w:p>
        </w:tc>
        <w:tc>
          <w:tcPr>
            <w:tcW w:w="1134" w:type="dxa"/>
            <w:tcBorders>
              <w:top w:val="dotted" w:sz="4" w:space="0" w:color="auto"/>
              <w:bottom w:val="dotted" w:sz="4" w:space="0" w:color="auto"/>
            </w:tcBorders>
          </w:tcPr>
          <w:p w:rsidR="00E845EB" w:rsidRPr="00CD4AAF" w:rsidRDefault="00250525" w:rsidP="00712358">
            <w:pPr>
              <w:jc w:val="right"/>
              <w:rPr>
                <w:rFonts w:ascii="Calibri" w:hAnsi="Calibri"/>
                <w:color w:val="000000"/>
                <w:sz w:val="18"/>
                <w:szCs w:val="18"/>
              </w:rPr>
            </w:pPr>
            <w:r>
              <w:rPr>
                <w:rFonts w:ascii="Calibri" w:hAnsi="Calibri"/>
                <w:color w:val="000000"/>
                <w:sz w:val="18"/>
                <w:szCs w:val="18"/>
              </w:rPr>
              <w:t>711.500</w:t>
            </w:r>
          </w:p>
        </w:tc>
      </w:tr>
      <w:tr w:rsidR="00E845EB" w:rsidRPr="00E84CC2" w:rsidTr="00250525">
        <w:trPr>
          <w:trHeight w:val="152"/>
        </w:trPr>
        <w:tc>
          <w:tcPr>
            <w:tcW w:w="547" w:type="dxa"/>
            <w:tcBorders>
              <w:top w:val="dotted" w:sz="4" w:space="0" w:color="auto"/>
            </w:tcBorders>
          </w:tcPr>
          <w:p w:rsidR="00E845EB" w:rsidRPr="00E84CC2" w:rsidRDefault="00E845EB" w:rsidP="00712358">
            <w:pPr>
              <w:jc w:val="both"/>
              <w:outlineLvl w:val="0"/>
              <w:rPr>
                <w:rFonts w:ascii="Palatino Linotype" w:hAnsi="Palatino Linotype"/>
                <w:b/>
                <w:sz w:val="18"/>
                <w:szCs w:val="18"/>
                <w:lang w:val="id-ID"/>
              </w:rPr>
            </w:pPr>
          </w:p>
        </w:tc>
        <w:tc>
          <w:tcPr>
            <w:tcW w:w="3139" w:type="dxa"/>
            <w:tcBorders>
              <w:top w:val="dotted" w:sz="4" w:space="0" w:color="auto"/>
            </w:tcBorders>
          </w:tcPr>
          <w:p w:rsidR="00E845EB" w:rsidRPr="00E84CC2" w:rsidRDefault="00E845EB" w:rsidP="00712358">
            <w:pPr>
              <w:ind w:left="720"/>
              <w:jc w:val="center"/>
              <w:outlineLvl w:val="0"/>
              <w:rPr>
                <w:rFonts w:ascii="Palatino Linotype" w:hAnsi="Palatino Linotype"/>
                <w:b/>
                <w:sz w:val="18"/>
                <w:szCs w:val="18"/>
                <w:lang w:val="id-ID"/>
              </w:rPr>
            </w:pPr>
            <w:r w:rsidRPr="00E84CC2">
              <w:rPr>
                <w:rFonts w:ascii="Palatino Linotype" w:hAnsi="Palatino Linotype"/>
                <w:b/>
                <w:sz w:val="18"/>
                <w:szCs w:val="18"/>
                <w:lang w:val="id-ID"/>
              </w:rPr>
              <w:t>Jumlah</w:t>
            </w:r>
          </w:p>
        </w:tc>
        <w:tc>
          <w:tcPr>
            <w:tcW w:w="1276" w:type="dxa"/>
            <w:tcBorders>
              <w:top w:val="dotted" w:sz="4" w:space="0" w:color="auto"/>
            </w:tcBorders>
          </w:tcPr>
          <w:p w:rsidR="00E845EB" w:rsidRPr="00E84CC2" w:rsidRDefault="00E845EB" w:rsidP="00712358">
            <w:pPr>
              <w:jc w:val="right"/>
              <w:rPr>
                <w:rFonts w:ascii="Calibri" w:hAnsi="Calibri"/>
                <w:b/>
                <w:bCs/>
                <w:iCs/>
                <w:color w:val="000000"/>
                <w:sz w:val="18"/>
                <w:szCs w:val="18"/>
              </w:rPr>
            </w:pPr>
            <w:r w:rsidRPr="00E84CC2">
              <w:rPr>
                <w:rFonts w:ascii="Calibri" w:hAnsi="Calibri"/>
                <w:b/>
                <w:bCs/>
                <w:iCs/>
                <w:color w:val="000000"/>
                <w:sz w:val="18"/>
                <w:szCs w:val="18"/>
              </w:rPr>
              <w:t>497.313.980</w:t>
            </w:r>
          </w:p>
        </w:tc>
        <w:tc>
          <w:tcPr>
            <w:tcW w:w="1275" w:type="dxa"/>
            <w:tcBorders>
              <w:top w:val="dotted" w:sz="4" w:space="0" w:color="auto"/>
            </w:tcBorders>
          </w:tcPr>
          <w:p w:rsidR="00E845EB" w:rsidRPr="00E84CC2" w:rsidRDefault="00E845EB" w:rsidP="00712358">
            <w:pPr>
              <w:jc w:val="right"/>
              <w:rPr>
                <w:rFonts w:ascii="Calibri" w:hAnsi="Calibri"/>
                <w:b/>
                <w:bCs/>
                <w:iCs/>
                <w:color w:val="000000"/>
                <w:sz w:val="18"/>
                <w:szCs w:val="18"/>
              </w:rPr>
            </w:pPr>
            <w:r w:rsidRPr="00E84CC2">
              <w:rPr>
                <w:rFonts w:ascii="Calibri" w:hAnsi="Calibri"/>
                <w:b/>
                <w:bCs/>
                <w:iCs/>
                <w:color w:val="000000"/>
                <w:sz w:val="18"/>
                <w:szCs w:val="18"/>
              </w:rPr>
              <w:t>479.359.402</w:t>
            </w:r>
          </w:p>
        </w:tc>
        <w:tc>
          <w:tcPr>
            <w:tcW w:w="709" w:type="dxa"/>
            <w:tcBorders>
              <w:top w:val="dotted" w:sz="4" w:space="0" w:color="auto"/>
            </w:tcBorders>
          </w:tcPr>
          <w:p w:rsidR="00E845EB" w:rsidRPr="00E84CC2" w:rsidRDefault="00E845EB" w:rsidP="00712358">
            <w:pPr>
              <w:jc w:val="right"/>
              <w:rPr>
                <w:rFonts w:ascii="Calibri" w:hAnsi="Calibri"/>
                <w:b/>
                <w:bCs/>
                <w:iCs/>
                <w:color w:val="000000"/>
                <w:sz w:val="18"/>
                <w:szCs w:val="18"/>
              </w:rPr>
            </w:pPr>
            <w:r w:rsidRPr="00E84CC2">
              <w:rPr>
                <w:rFonts w:ascii="Calibri" w:hAnsi="Calibri"/>
                <w:b/>
                <w:bCs/>
                <w:iCs/>
                <w:color w:val="000000"/>
                <w:sz w:val="18"/>
                <w:szCs w:val="18"/>
              </w:rPr>
              <w:t>96.39</w:t>
            </w:r>
          </w:p>
        </w:tc>
        <w:tc>
          <w:tcPr>
            <w:tcW w:w="709" w:type="dxa"/>
            <w:tcBorders>
              <w:top w:val="dotted" w:sz="4" w:space="0" w:color="auto"/>
            </w:tcBorders>
          </w:tcPr>
          <w:p w:rsidR="00E845EB" w:rsidRPr="00E84CC2" w:rsidRDefault="00E845EB" w:rsidP="00712358">
            <w:pPr>
              <w:jc w:val="right"/>
              <w:outlineLvl w:val="0"/>
              <w:rPr>
                <w:rFonts w:ascii="Palatino Linotype" w:hAnsi="Palatino Linotype"/>
                <w:b/>
                <w:sz w:val="18"/>
                <w:szCs w:val="18"/>
                <w:lang w:val="id-ID"/>
              </w:rPr>
            </w:pPr>
            <w:r w:rsidRPr="00E84CC2">
              <w:rPr>
                <w:rFonts w:ascii="Palatino Linotype" w:hAnsi="Palatino Linotype"/>
                <w:b/>
                <w:sz w:val="18"/>
                <w:szCs w:val="18"/>
                <w:lang w:val="id-ID"/>
              </w:rPr>
              <w:t>100</w:t>
            </w:r>
          </w:p>
        </w:tc>
        <w:tc>
          <w:tcPr>
            <w:tcW w:w="1134" w:type="dxa"/>
            <w:tcBorders>
              <w:top w:val="dotted" w:sz="4" w:space="0" w:color="auto"/>
            </w:tcBorders>
          </w:tcPr>
          <w:p w:rsidR="00E845EB" w:rsidRPr="00E84CC2" w:rsidRDefault="00E845EB" w:rsidP="00712358">
            <w:pPr>
              <w:jc w:val="right"/>
              <w:rPr>
                <w:rFonts w:ascii="Calibri" w:hAnsi="Calibri"/>
                <w:b/>
                <w:bCs/>
                <w:iCs/>
                <w:color w:val="000000"/>
                <w:sz w:val="18"/>
                <w:szCs w:val="18"/>
              </w:rPr>
            </w:pPr>
            <w:r w:rsidRPr="00E84CC2">
              <w:rPr>
                <w:rFonts w:ascii="Calibri" w:hAnsi="Calibri"/>
                <w:b/>
                <w:bCs/>
                <w:iCs/>
                <w:color w:val="000000"/>
                <w:sz w:val="18"/>
                <w:szCs w:val="18"/>
              </w:rPr>
              <w:t>17.954.578</w:t>
            </w:r>
          </w:p>
        </w:tc>
      </w:tr>
    </w:tbl>
    <w:p w:rsidR="008E61F6" w:rsidRDefault="008E61F6" w:rsidP="00712358">
      <w:pPr>
        <w:jc w:val="both"/>
        <w:outlineLvl w:val="0"/>
        <w:rPr>
          <w:rFonts w:ascii="Palatino Linotype" w:hAnsi="Palatino Linotype"/>
          <w:sz w:val="22"/>
          <w:szCs w:val="22"/>
          <w:lang w:val="id-ID"/>
        </w:rPr>
      </w:pPr>
    </w:p>
    <w:p w:rsidR="00F3704B" w:rsidRPr="0093507A" w:rsidRDefault="00F3704B" w:rsidP="00712358">
      <w:pPr>
        <w:ind w:left="360"/>
        <w:jc w:val="both"/>
        <w:rPr>
          <w:rFonts w:ascii="Palatino Linotype" w:hAnsi="Palatino Linotype"/>
          <w:sz w:val="22"/>
          <w:szCs w:val="22"/>
        </w:rPr>
      </w:pPr>
      <w:r w:rsidRPr="0093507A">
        <w:rPr>
          <w:rFonts w:ascii="Palatino Linotype" w:hAnsi="Palatino Linotype"/>
          <w:sz w:val="22"/>
          <w:szCs w:val="22"/>
        </w:rPr>
        <w:t>Pada Tahun Anggaran 201</w:t>
      </w:r>
      <w:r w:rsidR="00BC1BAA">
        <w:rPr>
          <w:rFonts w:ascii="Palatino Linotype" w:hAnsi="Palatino Linotype"/>
          <w:sz w:val="22"/>
          <w:szCs w:val="22"/>
        </w:rPr>
        <w:t>4</w:t>
      </w:r>
      <w:r w:rsidRPr="0093507A">
        <w:rPr>
          <w:rFonts w:ascii="Palatino Linotype" w:hAnsi="Palatino Linotype"/>
          <w:sz w:val="22"/>
          <w:szCs w:val="22"/>
        </w:rPr>
        <w:t xml:space="preserve"> Balai Pengemba</w:t>
      </w:r>
      <w:r w:rsidR="00B63C00">
        <w:rPr>
          <w:rFonts w:ascii="Palatino Linotype" w:hAnsi="Palatino Linotype"/>
          <w:sz w:val="22"/>
          <w:szCs w:val="22"/>
        </w:rPr>
        <w:t>n</w:t>
      </w:r>
      <w:r w:rsidRPr="0093507A">
        <w:rPr>
          <w:rFonts w:ascii="Palatino Linotype" w:hAnsi="Palatino Linotype"/>
          <w:sz w:val="22"/>
          <w:szCs w:val="22"/>
        </w:rPr>
        <w:t>gan Produktivitas Daerah Pro</w:t>
      </w:r>
      <w:r>
        <w:rPr>
          <w:rFonts w:ascii="Palatino Linotype" w:hAnsi="Palatino Linotype"/>
          <w:sz w:val="22"/>
          <w:szCs w:val="22"/>
          <w:lang w:val="id-ID"/>
        </w:rPr>
        <w:t>v</w:t>
      </w:r>
      <w:r w:rsidRPr="0093507A">
        <w:rPr>
          <w:rFonts w:ascii="Palatino Linotype" w:hAnsi="Palatino Linotype"/>
          <w:sz w:val="22"/>
          <w:szCs w:val="22"/>
        </w:rPr>
        <w:t xml:space="preserve">insi Sumatera </w:t>
      </w:r>
      <w:r w:rsidR="00CD4AAF">
        <w:rPr>
          <w:rFonts w:ascii="Palatino Linotype" w:hAnsi="Palatino Linotype"/>
          <w:sz w:val="22"/>
          <w:szCs w:val="22"/>
        </w:rPr>
        <w:t xml:space="preserve">Barat </w:t>
      </w:r>
      <w:r w:rsidR="00B63C00">
        <w:rPr>
          <w:rFonts w:ascii="Palatino Linotype" w:hAnsi="Palatino Linotype"/>
          <w:sz w:val="22"/>
          <w:szCs w:val="22"/>
        </w:rPr>
        <w:t>m</w:t>
      </w:r>
      <w:r>
        <w:rPr>
          <w:rFonts w:ascii="Palatino Linotype" w:hAnsi="Palatino Linotype"/>
          <w:sz w:val="22"/>
          <w:szCs w:val="22"/>
          <w:lang w:val="id-ID"/>
        </w:rPr>
        <w:t xml:space="preserve">enyelenggarakan pelatihan Kewirausahaan Mandiri sebanyak </w:t>
      </w:r>
      <w:r w:rsidR="00BC1BAA">
        <w:rPr>
          <w:rFonts w:ascii="Palatino Linotype" w:hAnsi="Palatino Linotype"/>
          <w:sz w:val="22"/>
          <w:szCs w:val="22"/>
        </w:rPr>
        <w:t xml:space="preserve">         </w:t>
      </w:r>
      <w:r>
        <w:rPr>
          <w:rFonts w:ascii="Palatino Linotype" w:hAnsi="Palatino Linotype"/>
          <w:sz w:val="22"/>
          <w:szCs w:val="22"/>
          <w:lang w:val="id-ID"/>
        </w:rPr>
        <w:t xml:space="preserve">4 angkatan dengan rincian </w:t>
      </w:r>
      <w:r w:rsidRPr="0093507A">
        <w:rPr>
          <w:rFonts w:ascii="Palatino Linotype" w:hAnsi="Palatino Linotype"/>
          <w:sz w:val="22"/>
          <w:szCs w:val="22"/>
        </w:rPr>
        <w:t>sebagai berikut :</w:t>
      </w:r>
    </w:p>
    <w:p w:rsidR="00154EBF" w:rsidRDefault="00154EBF" w:rsidP="00712358">
      <w:pPr>
        <w:jc w:val="both"/>
        <w:rPr>
          <w:rFonts w:ascii="Palatino Linotype" w:hAnsi="Palatino Linotype"/>
          <w:b/>
          <w:sz w:val="22"/>
          <w:szCs w:val="22"/>
          <w:lang w:val="id-ID"/>
        </w:rPr>
      </w:pPr>
    </w:p>
    <w:tbl>
      <w:tblPr>
        <w:tblStyle w:val="TableGrid"/>
        <w:tblW w:w="8329" w:type="dxa"/>
        <w:tblInd w:w="284" w:type="dxa"/>
        <w:tblLayout w:type="fixed"/>
        <w:tblLook w:val="04A0"/>
      </w:tblPr>
      <w:tblGrid>
        <w:gridCol w:w="391"/>
        <w:gridCol w:w="3119"/>
        <w:gridCol w:w="2410"/>
        <w:gridCol w:w="2409"/>
      </w:tblGrid>
      <w:tr w:rsidR="00F3704B" w:rsidRPr="000D7667" w:rsidTr="00CD4AAF">
        <w:tc>
          <w:tcPr>
            <w:tcW w:w="391" w:type="dxa"/>
            <w:tcBorders>
              <w:bottom w:val="single" w:sz="4" w:space="0" w:color="auto"/>
            </w:tcBorders>
            <w:vAlign w:val="center"/>
          </w:tcPr>
          <w:p w:rsidR="00F3704B" w:rsidRPr="000D7667" w:rsidRDefault="00F3704B" w:rsidP="00CD4AAF">
            <w:pPr>
              <w:ind w:left="-142" w:right="-108"/>
              <w:jc w:val="center"/>
              <w:outlineLvl w:val="0"/>
              <w:rPr>
                <w:rFonts w:ascii="Palatino Linotype" w:hAnsi="Palatino Linotype"/>
                <w:sz w:val="20"/>
                <w:szCs w:val="20"/>
                <w:lang w:val="id-ID"/>
              </w:rPr>
            </w:pPr>
            <w:r w:rsidRPr="000D7667">
              <w:rPr>
                <w:rFonts w:ascii="Palatino Linotype" w:hAnsi="Palatino Linotype"/>
                <w:sz w:val="20"/>
                <w:szCs w:val="20"/>
                <w:lang w:val="id-ID"/>
              </w:rPr>
              <w:t>No</w:t>
            </w:r>
          </w:p>
        </w:tc>
        <w:tc>
          <w:tcPr>
            <w:tcW w:w="3119" w:type="dxa"/>
            <w:tcBorders>
              <w:bottom w:val="single" w:sz="4" w:space="0" w:color="auto"/>
            </w:tcBorders>
            <w:vAlign w:val="center"/>
          </w:tcPr>
          <w:p w:rsidR="00F3704B" w:rsidRPr="000D7667" w:rsidRDefault="00F3704B" w:rsidP="00712358">
            <w:pPr>
              <w:jc w:val="center"/>
              <w:outlineLvl w:val="0"/>
              <w:rPr>
                <w:rFonts w:ascii="Palatino Linotype" w:hAnsi="Palatino Linotype"/>
                <w:sz w:val="20"/>
                <w:szCs w:val="20"/>
                <w:lang w:val="id-ID"/>
              </w:rPr>
            </w:pPr>
            <w:r w:rsidRPr="000D7667">
              <w:rPr>
                <w:rFonts w:ascii="Palatino Linotype" w:hAnsi="Palatino Linotype"/>
                <w:sz w:val="20"/>
                <w:szCs w:val="20"/>
                <w:lang w:val="id-ID"/>
              </w:rPr>
              <w:t>Kegiatan / Kota</w:t>
            </w:r>
          </w:p>
        </w:tc>
        <w:tc>
          <w:tcPr>
            <w:tcW w:w="2410" w:type="dxa"/>
            <w:tcBorders>
              <w:bottom w:val="single" w:sz="4" w:space="0" w:color="auto"/>
            </w:tcBorders>
            <w:vAlign w:val="center"/>
          </w:tcPr>
          <w:p w:rsidR="00F3704B" w:rsidRPr="000D7667" w:rsidRDefault="00F3704B" w:rsidP="00712358">
            <w:pPr>
              <w:jc w:val="center"/>
              <w:outlineLvl w:val="0"/>
              <w:rPr>
                <w:rFonts w:ascii="Palatino Linotype" w:hAnsi="Palatino Linotype"/>
                <w:sz w:val="20"/>
                <w:szCs w:val="20"/>
                <w:lang w:val="id-ID"/>
              </w:rPr>
            </w:pPr>
            <w:r w:rsidRPr="000D7667">
              <w:rPr>
                <w:rFonts w:ascii="Palatino Linotype" w:hAnsi="Palatino Linotype"/>
                <w:sz w:val="20"/>
                <w:szCs w:val="20"/>
                <w:lang w:val="id-ID"/>
              </w:rPr>
              <w:t>Lokasi</w:t>
            </w:r>
            <w:r>
              <w:rPr>
                <w:rFonts w:ascii="Palatino Linotype" w:hAnsi="Palatino Linotype"/>
                <w:sz w:val="20"/>
                <w:szCs w:val="20"/>
                <w:lang w:val="id-ID"/>
              </w:rPr>
              <w:t xml:space="preserve"> / Tempat</w:t>
            </w:r>
          </w:p>
        </w:tc>
        <w:tc>
          <w:tcPr>
            <w:tcW w:w="2409" w:type="dxa"/>
            <w:tcBorders>
              <w:bottom w:val="single" w:sz="4" w:space="0" w:color="auto"/>
            </w:tcBorders>
            <w:vAlign w:val="center"/>
          </w:tcPr>
          <w:p w:rsidR="00F3704B" w:rsidRPr="000D7667" w:rsidRDefault="00F3704B" w:rsidP="00712358">
            <w:pPr>
              <w:jc w:val="center"/>
              <w:outlineLvl w:val="0"/>
              <w:rPr>
                <w:rFonts w:ascii="Palatino Linotype" w:hAnsi="Palatino Linotype"/>
                <w:sz w:val="20"/>
                <w:szCs w:val="20"/>
                <w:lang w:val="id-ID"/>
              </w:rPr>
            </w:pPr>
            <w:r>
              <w:rPr>
                <w:rFonts w:ascii="Palatino Linotype" w:hAnsi="Palatino Linotype"/>
                <w:sz w:val="20"/>
                <w:szCs w:val="20"/>
                <w:lang w:val="id-ID"/>
              </w:rPr>
              <w:t xml:space="preserve">Dari </w:t>
            </w:r>
            <w:r w:rsidRPr="000D7667">
              <w:rPr>
                <w:rFonts w:ascii="Palatino Linotype" w:hAnsi="Palatino Linotype"/>
                <w:sz w:val="20"/>
                <w:szCs w:val="20"/>
                <w:lang w:val="id-ID"/>
              </w:rPr>
              <w:t xml:space="preserve"> tanggal</w:t>
            </w:r>
          </w:p>
        </w:tc>
      </w:tr>
      <w:tr w:rsidR="00F3704B" w:rsidRPr="000D7667" w:rsidTr="00CD4AAF">
        <w:trPr>
          <w:trHeight w:val="1266"/>
        </w:trPr>
        <w:tc>
          <w:tcPr>
            <w:tcW w:w="391" w:type="dxa"/>
            <w:tcBorders>
              <w:bottom w:val="single" w:sz="4" w:space="0" w:color="auto"/>
            </w:tcBorders>
          </w:tcPr>
          <w:p w:rsidR="00F3704B" w:rsidRPr="000D7667" w:rsidRDefault="00F3704B" w:rsidP="00712358">
            <w:pPr>
              <w:jc w:val="both"/>
              <w:outlineLvl w:val="0"/>
              <w:rPr>
                <w:rFonts w:ascii="Palatino Linotype" w:hAnsi="Palatino Linotype"/>
                <w:sz w:val="20"/>
                <w:szCs w:val="20"/>
                <w:lang w:val="id-ID"/>
              </w:rPr>
            </w:pPr>
            <w:r w:rsidRPr="000D7667">
              <w:rPr>
                <w:rFonts w:ascii="Palatino Linotype" w:hAnsi="Palatino Linotype"/>
                <w:sz w:val="20"/>
                <w:szCs w:val="20"/>
                <w:lang w:val="id-ID"/>
              </w:rPr>
              <w:t>1.</w:t>
            </w:r>
          </w:p>
        </w:tc>
        <w:tc>
          <w:tcPr>
            <w:tcW w:w="3119" w:type="dxa"/>
            <w:tcBorders>
              <w:bottom w:val="single" w:sz="4" w:space="0" w:color="auto"/>
            </w:tcBorders>
          </w:tcPr>
          <w:p w:rsidR="00F3704B" w:rsidRPr="000D7667" w:rsidRDefault="00F3704B" w:rsidP="00712358">
            <w:pPr>
              <w:outlineLvl w:val="0"/>
              <w:rPr>
                <w:rFonts w:ascii="Palatino Linotype" w:hAnsi="Palatino Linotype"/>
                <w:sz w:val="20"/>
                <w:szCs w:val="20"/>
                <w:lang w:val="id-ID"/>
              </w:rPr>
            </w:pPr>
            <w:r w:rsidRPr="000D7667">
              <w:rPr>
                <w:rFonts w:ascii="Palatino Linotype" w:hAnsi="Palatino Linotype"/>
                <w:sz w:val="20"/>
                <w:szCs w:val="20"/>
                <w:lang w:val="id-ID"/>
              </w:rPr>
              <w:t xml:space="preserve">Pelatihan Kewirausahaan </w:t>
            </w:r>
            <w:r>
              <w:rPr>
                <w:rFonts w:ascii="Palatino Linotype" w:hAnsi="Palatino Linotype"/>
                <w:sz w:val="20"/>
                <w:szCs w:val="20"/>
                <w:lang w:val="id-ID"/>
              </w:rPr>
              <w:t xml:space="preserve">Mandiri sebanyak </w:t>
            </w:r>
            <w:r w:rsidRPr="000D7667">
              <w:rPr>
                <w:rFonts w:ascii="Palatino Linotype" w:hAnsi="Palatino Linotype"/>
                <w:sz w:val="20"/>
                <w:szCs w:val="20"/>
                <w:lang w:val="id-ID"/>
              </w:rPr>
              <w:t>4 angkatan</w:t>
            </w:r>
          </w:p>
          <w:p w:rsidR="00F3704B" w:rsidRPr="000D7667" w:rsidRDefault="00F3704B" w:rsidP="00945E45">
            <w:pPr>
              <w:pStyle w:val="ListParagraph"/>
              <w:numPr>
                <w:ilvl w:val="0"/>
                <w:numId w:val="35"/>
              </w:numPr>
              <w:outlineLvl w:val="0"/>
              <w:rPr>
                <w:rFonts w:ascii="Palatino Linotype" w:hAnsi="Palatino Linotype"/>
                <w:sz w:val="20"/>
                <w:szCs w:val="20"/>
                <w:lang w:val="id-ID"/>
              </w:rPr>
            </w:pPr>
            <w:r w:rsidRPr="000D7667">
              <w:rPr>
                <w:rFonts w:ascii="Palatino Linotype" w:hAnsi="Palatino Linotype"/>
                <w:sz w:val="20"/>
                <w:szCs w:val="20"/>
                <w:lang w:val="id-ID"/>
              </w:rPr>
              <w:t xml:space="preserve">Angkatan I </w:t>
            </w:r>
            <w:r>
              <w:rPr>
                <w:rFonts w:ascii="Palatino Linotype" w:hAnsi="Palatino Linotype"/>
                <w:sz w:val="20"/>
                <w:szCs w:val="20"/>
                <w:lang w:val="id-ID"/>
              </w:rPr>
              <w:t xml:space="preserve">dan II </w:t>
            </w:r>
          </w:p>
          <w:p w:rsidR="00F3704B" w:rsidRPr="000D7667" w:rsidRDefault="00F3704B" w:rsidP="00945E45">
            <w:pPr>
              <w:pStyle w:val="ListParagraph"/>
              <w:numPr>
                <w:ilvl w:val="0"/>
                <w:numId w:val="35"/>
              </w:numPr>
              <w:outlineLvl w:val="0"/>
              <w:rPr>
                <w:rFonts w:ascii="Palatino Linotype" w:hAnsi="Palatino Linotype"/>
                <w:sz w:val="20"/>
                <w:szCs w:val="20"/>
                <w:lang w:val="id-ID"/>
              </w:rPr>
            </w:pPr>
            <w:r w:rsidRPr="000D7667">
              <w:rPr>
                <w:rFonts w:ascii="Palatino Linotype" w:hAnsi="Palatino Linotype"/>
                <w:sz w:val="20"/>
                <w:szCs w:val="20"/>
                <w:lang w:val="id-ID"/>
              </w:rPr>
              <w:t>Angkatan I</w:t>
            </w:r>
            <w:r>
              <w:rPr>
                <w:rFonts w:ascii="Palatino Linotype" w:hAnsi="Palatino Linotype"/>
                <w:sz w:val="20"/>
                <w:szCs w:val="20"/>
                <w:lang w:val="id-ID"/>
              </w:rPr>
              <w:t>II dan IV</w:t>
            </w:r>
          </w:p>
        </w:tc>
        <w:tc>
          <w:tcPr>
            <w:tcW w:w="2410" w:type="dxa"/>
            <w:tcBorders>
              <w:bottom w:val="single" w:sz="4" w:space="0" w:color="auto"/>
            </w:tcBorders>
          </w:tcPr>
          <w:p w:rsidR="00F3704B" w:rsidRDefault="00F3704B" w:rsidP="00712358">
            <w:pPr>
              <w:pStyle w:val="ListParagraph"/>
              <w:ind w:left="360"/>
              <w:outlineLvl w:val="0"/>
              <w:rPr>
                <w:rFonts w:ascii="Palatino Linotype" w:hAnsi="Palatino Linotype"/>
                <w:sz w:val="20"/>
                <w:szCs w:val="20"/>
                <w:lang w:val="id-ID"/>
              </w:rPr>
            </w:pPr>
          </w:p>
          <w:p w:rsidR="00F3704B" w:rsidRDefault="00F3704B" w:rsidP="00712358">
            <w:pPr>
              <w:pStyle w:val="ListParagraph"/>
              <w:ind w:left="360"/>
              <w:outlineLvl w:val="0"/>
              <w:rPr>
                <w:rFonts w:ascii="Palatino Linotype" w:hAnsi="Palatino Linotype"/>
                <w:sz w:val="20"/>
                <w:szCs w:val="20"/>
                <w:lang w:val="id-ID"/>
              </w:rPr>
            </w:pPr>
          </w:p>
          <w:p w:rsidR="00F3704B" w:rsidRDefault="00F3704B" w:rsidP="00945E45">
            <w:pPr>
              <w:pStyle w:val="ListParagraph"/>
              <w:numPr>
                <w:ilvl w:val="0"/>
                <w:numId w:val="36"/>
              </w:numPr>
              <w:outlineLvl w:val="0"/>
              <w:rPr>
                <w:rFonts w:ascii="Palatino Linotype" w:hAnsi="Palatino Linotype"/>
                <w:sz w:val="20"/>
                <w:szCs w:val="20"/>
                <w:lang w:val="id-ID"/>
              </w:rPr>
            </w:pPr>
            <w:r w:rsidRPr="00F3704B">
              <w:rPr>
                <w:rFonts w:ascii="Palatino Linotype" w:hAnsi="Palatino Linotype"/>
                <w:sz w:val="20"/>
                <w:szCs w:val="20"/>
                <w:lang w:val="id-ID"/>
              </w:rPr>
              <w:t>LPMP UNP Padang</w:t>
            </w:r>
          </w:p>
          <w:p w:rsidR="00F3704B" w:rsidRPr="00F3704B" w:rsidRDefault="00F3704B" w:rsidP="00945E45">
            <w:pPr>
              <w:pStyle w:val="ListParagraph"/>
              <w:numPr>
                <w:ilvl w:val="0"/>
                <w:numId w:val="36"/>
              </w:numPr>
              <w:outlineLvl w:val="0"/>
              <w:rPr>
                <w:rFonts w:ascii="Palatino Linotype" w:hAnsi="Palatino Linotype"/>
                <w:sz w:val="20"/>
                <w:szCs w:val="20"/>
                <w:lang w:val="id-ID"/>
              </w:rPr>
            </w:pPr>
            <w:r w:rsidRPr="00F3704B">
              <w:rPr>
                <w:rFonts w:ascii="Palatino Linotype" w:hAnsi="Palatino Linotype"/>
                <w:sz w:val="20"/>
                <w:szCs w:val="20"/>
                <w:lang w:val="id-ID"/>
              </w:rPr>
              <w:t>LPMP UNP Padang</w:t>
            </w:r>
          </w:p>
        </w:tc>
        <w:tc>
          <w:tcPr>
            <w:tcW w:w="2409" w:type="dxa"/>
            <w:tcBorders>
              <w:bottom w:val="single" w:sz="4" w:space="0" w:color="auto"/>
            </w:tcBorders>
          </w:tcPr>
          <w:p w:rsidR="00F3704B" w:rsidRPr="00C63A86" w:rsidRDefault="00F3704B" w:rsidP="00712358">
            <w:pPr>
              <w:outlineLvl w:val="0"/>
              <w:rPr>
                <w:rFonts w:ascii="Palatino Linotype" w:hAnsi="Palatino Linotype"/>
                <w:sz w:val="20"/>
                <w:szCs w:val="20"/>
                <w:lang w:val="id-ID"/>
              </w:rPr>
            </w:pPr>
          </w:p>
          <w:p w:rsidR="00F3704B" w:rsidRDefault="00F3704B" w:rsidP="00712358">
            <w:pPr>
              <w:jc w:val="right"/>
              <w:outlineLvl w:val="0"/>
              <w:rPr>
                <w:rFonts w:ascii="Palatino Linotype" w:hAnsi="Palatino Linotype"/>
                <w:sz w:val="20"/>
                <w:szCs w:val="20"/>
                <w:lang w:val="id-ID"/>
              </w:rPr>
            </w:pPr>
          </w:p>
          <w:p w:rsidR="00F3704B" w:rsidRDefault="00F3704B" w:rsidP="00945E45">
            <w:pPr>
              <w:pStyle w:val="ListParagraph"/>
              <w:numPr>
                <w:ilvl w:val="0"/>
                <w:numId w:val="37"/>
              </w:numPr>
              <w:jc w:val="both"/>
              <w:outlineLvl w:val="0"/>
              <w:rPr>
                <w:rFonts w:ascii="Palatino Linotype" w:hAnsi="Palatino Linotype"/>
                <w:sz w:val="20"/>
                <w:szCs w:val="20"/>
                <w:lang w:val="id-ID"/>
              </w:rPr>
            </w:pPr>
            <w:r>
              <w:rPr>
                <w:rFonts w:ascii="Palatino Linotype" w:hAnsi="Palatino Linotype"/>
                <w:sz w:val="20"/>
                <w:szCs w:val="20"/>
                <w:lang w:val="id-ID"/>
              </w:rPr>
              <w:t>08</w:t>
            </w:r>
            <w:r w:rsidRPr="00C63A86">
              <w:rPr>
                <w:rFonts w:ascii="Palatino Linotype" w:hAnsi="Palatino Linotype"/>
                <w:sz w:val="20"/>
                <w:szCs w:val="20"/>
                <w:lang w:val="id-ID"/>
              </w:rPr>
              <w:t xml:space="preserve"> s/d 1</w:t>
            </w:r>
            <w:r>
              <w:rPr>
                <w:rFonts w:ascii="Palatino Linotype" w:hAnsi="Palatino Linotype"/>
                <w:sz w:val="20"/>
                <w:szCs w:val="20"/>
                <w:lang w:val="id-ID"/>
              </w:rPr>
              <w:t>3</w:t>
            </w:r>
            <w:r w:rsidRPr="00C63A86">
              <w:rPr>
                <w:rFonts w:ascii="Palatino Linotype" w:hAnsi="Palatino Linotype"/>
                <w:sz w:val="20"/>
                <w:szCs w:val="20"/>
                <w:lang w:val="id-ID"/>
              </w:rPr>
              <w:t xml:space="preserve"> - </w:t>
            </w:r>
            <w:r>
              <w:rPr>
                <w:rFonts w:ascii="Palatino Linotype" w:hAnsi="Palatino Linotype"/>
                <w:sz w:val="20"/>
                <w:szCs w:val="20"/>
                <w:lang w:val="id-ID"/>
              </w:rPr>
              <w:t>4</w:t>
            </w:r>
            <w:r w:rsidRPr="00C63A86">
              <w:rPr>
                <w:rFonts w:ascii="Palatino Linotype" w:hAnsi="Palatino Linotype"/>
                <w:sz w:val="20"/>
                <w:szCs w:val="20"/>
                <w:lang w:val="id-ID"/>
              </w:rPr>
              <w:t xml:space="preserve"> - 2013</w:t>
            </w:r>
          </w:p>
          <w:p w:rsidR="00F3704B" w:rsidRPr="000D7667" w:rsidRDefault="00F3704B" w:rsidP="00945E45">
            <w:pPr>
              <w:pStyle w:val="ListParagraph"/>
              <w:numPr>
                <w:ilvl w:val="0"/>
                <w:numId w:val="37"/>
              </w:numPr>
              <w:jc w:val="both"/>
              <w:outlineLvl w:val="0"/>
              <w:rPr>
                <w:rFonts w:ascii="Palatino Linotype" w:hAnsi="Palatino Linotype"/>
                <w:sz w:val="20"/>
                <w:szCs w:val="20"/>
                <w:lang w:val="id-ID"/>
              </w:rPr>
            </w:pPr>
            <w:r>
              <w:rPr>
                <w:rFonts w:ascii="Palatino Linotype" w:hAnsi="Palatino Linotype"/>
                <w:sz w:val="20"/>
                <w:szCs w:val="20"/>
                <w:lang w:val="id-ID"/>
              </w:rPr>
              <w:t>01</w:t>
            </w:r>
            <w:r w:rsidRPr="00C63A86">
              <w:rPr>
                <w:rFonts w:ascii="Palatino Linotype" w:hAnsi="Palatino Linotype"/>
                <w:sz w:val="20"/>
                <w:szCs w:val="20"/>
                <w:lang w:val="id-ID"/>
              </w:rPr>
              <w:t xml:space="preserve"> s/d </w:t>
            </w:r>
            <w:r w:rsidR="00A76DD9">
              <w:rPr>
                <w:rFonts w:ascii="Palatino Linotype" w:hAnsi="Palatino Linotype"/>
                <w:sz w:val="20"/>
                <w:szCs w:val="20"/>
                <w:lang w:val="id-ID"/>
              </w:rPr>
              <w:t>06</w:t>
            </w:r>
            <w:r w:rsidRPr="00C63A86">
              <w:rPr>
                <w:rFonts w:ascii="Palatino Linotype" w:hAnsi="Palatino Linotype"/>
                <w:sz w:val="20"/>
                <w:szCs w:val="20"/>
                <w:lang w:val="id-ID"/>
              </w:rPr>
              <w:t xml:space="preserve"> - </w:t>
            </w:r>
            <w:r w:rsidR="00A76DD9">
              <w:rPr>
                <w:rFonts w:ascii="Palatino Linotype" w:hAnsi="Palatino Linotype"/>
                <w:sz w:val="20"/>
                <w:szCs w:val="20"/>
                <w:lang w:val="id-ID"/>
              </w:rPr>
              <w:t>7</w:t>
            </w:r>
            <w:r w:rsidRPr="00C63A86">
              <w:rPr>
                <w:rFonts w:ascii="Palatino Linotype" w:hAnsi="Palatino Linotype"/>
                <w:sz w:val="20"/>
                <w:szCs w:val="20"/>
                <w:lang w:val="id-ID"/>
              </w:rPr>
              <w:t xml:space="preserve"> - 2013</w:t>
            </w:r>
          </w:p>
        </w:tc>
      </w:tr>
    </w:tbl>
    <w:p w:rsidR="00F22A8E" w:rsidRDefault="00F22A8E" w:rsidP="00E84CC2">
      <w:pPr>
        <w:spacing w:line="360" w:lineRule="auto"/>
        <w:jc w:val="both"/>
        <w:rPr>
          <w:rFonts w:ascii="Palatino Linotype" w:hAnsi="Palatino Linotype"/>
          <w:sz w:val="22"/>
          <w:szCs w:val="22"/>
          <w:lang w:val="sv-SE"/>
        </w:rPr>
      </w:pPr>
    </w:p>
    <w:sectPr w:rsidR="00F22A8E" w:rsidSect="00CE55D1">
      <w:footerReference w:type="even" r:id="rId9"/>
      <w:footerReference w:type="default" r:id="rId10"/>
      <w:pgSz w:w="11907" w:h="16840" w:code="9"/>
      <w:pgMar w:top="1418" w:right="1418" w:bottom="1418" w:left="1701" w:header="720" w:footer="2552"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EA5" w:rsidRDefault="00420EA5">
      <w:r>
        <w:separator/>
      </w:r>
    </w:p>
  </w:endnote>
  <w:endnote w:type="continuationSeparator" w:id="1">
    <w:p w:rsidR="00420EA5" w:rsidRDefault="00420EA5">
      <w:r>
        <w:continuationSeparator/>
      </w:r>
    </w:p>
  </w:endnote>
</w:endnotes>
</file>

<file path=word/fontTable.xml><?xml version="1.0" encoding="utf-8"?>
<w:fonts xmlns:r="http://schemas.openxmlformats.org/officeDocument/2006/relationships" xmlns:w="http://schemas.openxmlformats.org/wordprocessingml/2006/main">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967" w:rsidRDefault="00A25ED0" w:rsidP="007C7929">
    <w:pPr>
      <w:pStyle w:val="Footer"/>
      <w:framePr w:wrap="around" w:vAnchor="text" w:hAnchor="margin" w:xAlign="center" w:y="1"/>
      <w:rPr>
        <w:rStyle w:val="PageNumber"/>
      </w:rPr>
    </w:pPr>
    <w:r>
      <w:rPr>
        <w:rStyle w:val="PageNumber"/>
      </w:rPr>
      <w:fldChar w:fldCharType="begin"/>
    </w:r>
    <w:r w:rsidR="00AB4967">
      <w:rPr>
        <w:rStyle w:val="PageNumber"/>
      </w:rPr>
      <w:instrText xml:space="preserve">PAGE  </w:instrText>
    </w:r>
    <w:r>
      <w:rPr>
        <w:rStyle w:val="PageNumber"/>
      </w:rPr>
      <w:fldChar w:fldCharType="end"/>
    </w:r>
  </w:p>
  <w:p w:rsidR="00AB4967" w:rsidRDefault="00AB49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19454"/>
      <w:docPartObj>
        <w:docPartGallery w:val="Page Numbers (Bottom of Page)"/>
        <w:docPartUnique/>
      </w:docPartObj>
    </w:sdtPr>
    <w:sdtContent>
      <w:p w:rsidR="00AB4967" w:rsidRDefault="00A25ED0" w:rsidP="004969F3">
        <w:pPr>
          <w:pStyle w:val="Footer"/>
        </w:pPr>
        <w:r w:rsidRPr="00A25ED0">
          <w:rPr>
            <w:noProof/>
            <w:lang w:eastAsia="zh-TW"/>
          </w:rPr>
          <w:pict>
            <v:group id="_x0000_s27651" style="position:absolute;margin-left:.4pt;margin-top:64.15pt;width:594.5pt;height:15pt;z-index:251660288;mso-width-percent:1000;mso-position-horizontal-relative:page;mso-position-vertical-relative:bottom-margin-area;mso-width-percent:1000" coordorigin=",14970" coordsize="12255,300">
              <v:shapetype id="_x0000_t202" coordsize="21600,21600" o:spt="202" path="m,l,21600r21600,l21600,xe">
                <v:stroke joinstyle="miter"/>
                <v:path gradientshapeok="t" o:connecttype="rect"/>
              </v:shapetype>
              <v:shape id="_x0000_s27652" type="#_x0000_t202" style="position:absolute;left:10803;top:14982;width:659;height:288" filled="f" stroked="f">
                <v:textbox style="mso-next-textbox:#_x0000_s27652" inset="0,0,0,0">
                  <w:txbxContent>
                    <w:p w:rsidR="004969F3" w:rsidRDefault="00A25ED0">
                      <w:pPr>
                        <w:jc w:val="center"/>
                      </w:pPr>
                      <w:fldSimple w:instr=" PAGE    \* MERGEFORMAT ">
                        <w:r w:rsidR="001B5E3F" w:rsidRPr="001B5E3F">
                          <w:rPr>
                            <w:noProof/>
                            <w:color w:val="8C8C8C" w:themeColor="background1" w:themeShade="8C"/>
                          </w:rPr>
                          <w:t>55</w:t>
                        </w:r>
                      </w:fldSimple>
                    </w:p>
                  </w:txbxContent>
                </v:textbox>
              </v:shape>
              <v:group id="_x0000_s27653"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7654" type="#_x0000_t34" style="position:absolute;left:-8;top:14978;width:1260;height:230;flip:y" o:connectortype="elbow" adj=",1024457,257" strokecolor="#a5a5a5 [2092]"/>
                <v:shape id="_x0000_s27655"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EA5" w:rsidRDefault="00420EA5">
      <w:r>
        <w:separator/>
      </w:r>
    </w:p>
  </w:footnote>
  <w:footnote w:type="continuationSeparator" w:id="1">
    <w:p w:rsidR="00420EA5" w:rsidRDefault="00420E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7947"/>
    <w:multiLevelType w:val="hybridMultilevel"/>
    <w:tmpl w:val="C4CE9ED8"/>
    <w:lvl w:ilvl="0" w:tplc="80221280">
      <w:start w:val="1"/>
      <w:numFmt w:val="bullet"/>
      <w:lvlText w:val="-"/>
      <w:lvlJc w:val="left"/>
      <w:pPr>
        <w:ind w:left="1440" w:hanging="360"/>
      </w:pPr>
      <w:rPr>
        <w:rFonts w:ascii="Book Antiqua" w:eastAsia="Times New Roman" w:hAnsi="Book Antiqua"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nsid w:val="05C75229"/>
    <w:multiLevelType w:val="hybridMultilevel"/>
    <w:tmpl w:val="5DE8F14C"/>
    <w:lvl w:ilvl="0" w:tplc="80221280">
      <w:start w:val="1"/>
      <w:numFmt w:val="bullet"/>
      <w:lvlText w:val="-"/>
      <w:lvlJc w:val="left"/>
      <w:pPr>
        <w:ind w:left="1996" w:hanging="360"/>
      </w:pPr>
      <w:rPr>
        <w:rFonts w:ascii="Book Antiqua" w:eastAsia="Times New Roman" w:hAnsi="Book Antiqua" w:cs="Times New Roman"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2">
    <w:nsid w:val="061B73E7"/>
    <w:multiLevelType w:val="hybridMultilevel"/>
    <w:tmpl w:val="ABCEAFA0"/>
    <w:lvl w:ilvl="0" w:tplc="BC046646">
      <w:start w:val="1"/>
      <w:numFmt w:val="decimal"/>
      <w:lvlText w:val="%1."/>
      <w:lvlJc w:val="left"/>
      <w:pPr>
        <w:tabs>
          <w:tab w:val="num" w:pos="720"/>
        </w:tabs>
        <w:ind w:left="720" w:hanging="360"/>
      </w:pPr>
      <w:rPr>
        <w:rFonts w:hint="default"/>
      </w:rPr>
    </w:lvl>
    <w:lvl w:ilvl="1" w:tplc="01D6C102">
      <w:start w:val="1"/>
      <w:numFmt w:val="upperLetter"/>
      <w:lvlText w:val="%2."/>
      <w:lvlJc w:val="left"/>
      <w:pPr>
        <w:tabs>
          <w:tab w:val="num" w:pos="1440"/>
        </w:tabs>
        <w:ind w:left="1440" w:hanging="360"/>
      </w:pPr>
      <w:rPr>
        <w:rFonts w:hint="default"/>
      </w:rPr>
    </w:lvl>
    <w:lvl w:ilvl="2" w:tplc="D24C3D7C">
      <w:start w:val="1"/>
      <w:numFmt w:val="bullet"/>
      <w:lvlText w:val="-"/>
      <w:lvlJc w:val="left"/>
      <w:pPr>
        <w:tabs>
          <w:tab w:val="num" w:pos="2340"/>
        </w:tabs>
        <w:ind w:left="2340" w:hanging="360"/>
      </w:pPr>
      <w:rPr>
        <w:rFonts w:ascii="Comic Sans MS" w:eastAsia="Times New Roman" w:hAnsi="Comic Sans MS" w:cs="Times New Roman" w:hint="default"/>
      </w:rPr>
    </w:lvl>
    <w:lvl w:ilvl="3" w:tplc="80221280">
      <w:start w:val="1"/>
      <w:numFmt w:val="bullet"/>
      <w:lvlText w:val="-"/>
      <w:lvlJc w:val="left"/>
      <w:pPr>
        <w:ind w:left="2880" w:hanging="360"/>
      </w:pPr>
      <w:rPr>
        <w:rFonts w:ascii="Book Antiqua" w:eastAsia="Times New Roman" w:hAnsi="Book Antiqua" w:cs="Times New Roman"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21042C"/>
    <w:multiLevelType w:val="hybridMultilevel"/>
    <w:tmpl w:val="396442DA"/>
    <w:lvl w:ilvl="0" w:tplc="80221280">
      <w:start w:val="1"/>
      <w:numFmt w:val="bullet"/>
      <w:lvlText w:val="-"/>
      <w:lvlJc w:val="left"/>
      <w:pPr>
        <w:ind w:left="1080" w:hanging="360"/>
      </w:pPr>
      <w:rPr>
        <w:rFonts w:ascii="Book Antiqua" w:eastAsia="Times New Roman" w:hAnsi="Book Antiqua" w:cs="Times New Roman" w:hint="default"/>
        <w:i w:val="0"/>
        <w:lang w:val="sv-SE"/>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8CF2DC1"/>
    <w:multiLevelType w:val="hybridMultilevel"/>
    <w:tmpl w:val="F9CA7342"/>
    <w:lvl w:ilvl="0" w:tplc="E054AB24">
      <w:start w:val="1"/>
      <w:numFmt w:val="lowerLetter"/>
      <w:lvlText w:val="%1."/>
      <w:lvlJc w:val="left"/>
      <w:pPr>
        <w:tabs>
          <w:tab w:val="num" w:pos="1080"/>
        </w:tabs>
        <w:ind w:left="1080" w:hanging="360"/>
      </w:pPr>
      <w:rPr>
        <w:rFonts w:hint="default"/>
      </w:rPr>
    </w:lvl>
    <w:lvl w:ilvl="1" w:tplc="80221280">
      <w:start w:val="1"/>
      <w:numFmt w:val="bullet"/>
      <w:lvlText w:val="-"/>
      <w:lvlJc w:val="left"/>
      <w:pPr>
        <w:tabs>
          <w:tab w:val="num" w:pos="1080"/>
        </w:tabs>
        <w:ind w:left="1080" w:hanging="360"/>
      </w:pPr>
      <w:rPr>
        <w:rFonts w:ascii="Book Antiqua" w:eastAsia="Times New Roman" w:hAnsi="Book Antiqua" w:cs="Times New Roman"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8DA4FE0"/>
    <w:multiLevelType w:val="hybridMultilevel"/>
    <w:tmpl w:val="BBE48E90"/>
    <w:lvl w:ilvl="0" w:tplc="80221280">
      <w:start w:val="1"/>
      <w:numFmt w:val="bullet"/>
      <w:lvlText w:val="-"/>
      <w:lvlJc w:val="left"/>
      <w:pPr>
        <w:tabs>
          <w:tab w:val="num" w:pos="1440"/>
        </w:tabs>
        <w:ind w:left="1440" w:hanging="360"/>
      </w:pPr>
      <w:rPr>
        <w:rFonts w:ascii="Book Antiqua" w:eastAsia="Times New Roman" w:hAnsi="Book Antiqua" w:cs="Times New Roman" w:hint="default"/>
      </w:rPr>
    </w:lvl>
    <w:lvl w:ilvl="1" w:tplc="B0F65A32">
      <w:start w:val="1"/>
      <w:numFmt w:val="lowerLetter"/>
      <w:lvlText w:val="%2."/>
      <w:lvlJc w:val="left"/>
      <w:pPr>
        <w:tabs>
          <w:tab w:val="num" w:pos="1440"/>
        </w:tabs>
        <w:ind w:left="1440" w:hanging="360"/>
      </w:pPr>
      <w:rPr>
        <w:rFonts w:hint="default"/>
      </w:rPr>
    </w:lvl>
    <w:lvl w:ilvl="2" w:tplc="04090009">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A064175"/>
    <w:multiLevelType w:val="hybridMultilevel"/>
    <w:tmpl w:val="0428ED08"/>
    <w:lvl w:ilvl="0" w:tplc="F34422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B7E116A"/>
    <w:multiLevelType w:val="hybridMultilevel"/>
    <w:tmpl w:val="C3A88C22"/>
    <w:lvl w:ilvl="0" w:tplc="6978A534">
      <w:start w:val="1"/>
      <w:numFmt w:val="upperLetter"/>
      <w:lvlText w:val="%1."/>
      <w:lvlJc w:val="left"/>
      <w:pPr>
        <w:ind w:left="360" w:hanging="360"/>
      </w:pPr>
      <w:rPr>
        <w:rFonts w:hint="default"/>
        <w:sz w:val="22"/>
        <w:szCs w:val="22"/>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nsid w:val="0D4004B2"/>
    <w:multiLevelType w:val="hybridMultilevel"/>
    <w:tmpl w:val="CCCC236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DF76F47"/>
    <w:multiLevelType w:val="hybridMultilevel"/>
    <w:tmpl w:val="44083270"/>
    <w:lvl w:ilvl="0" w:tplc="04090011">
      <w:start w:val="1"/>
      <w:numFmt w:val="decimal"/>
      <w:lvlText w:val="%1)"/>
      <w:lvlJc w:val="left"/>
      <w:pPr>
        <w:tabs>
          <w:tab w:val="num" w:pos="-180"/>
        </w:tabs>
        <w:ind w:left="-180" w:hanging="360"/>
      </w:pPr>
      <w:rPr>
        <w:rFonts w:hint="default"/>
      </w:rPr>
    </w:lvl>
    <w:lvl w:ilvl="1" w:tplc="04210019">
      <w:start w:val="1"/>
      <w:numFmt w:val="lowerLetter"/>
      <w:lvlText w:val="%2."/>
      <w:lvlJc w:val="left"/>
      <w:pPr>
        <w:ind w:left="1440" w:hanging="360"/>
      </w:pPr>
    </w:lvl>
    <w:lvl w:ilvl="2" w:tplc="04090011">
      <w:start w:val="1"/>
      <w:numFmt w:val="decimal"/>
      <w:lvlText w:val="%3)"/>
      <w:lvlJc w:val="left"/>
      <w:pPr>
        <w:ind w:left="2160" w:hanging="18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F0D234D"/>
    <w:multiLevelType w:val="hybridMultilevel"/>
    <w:tmpl w:val="4C4C76D4"/>
    <w:lvl w:ilvl="0" w:tplc="01FA4ECA">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nsid w:val="11133ED2"/>
    <w:multiLevelType w:val="hybridMultilevel"/>
    <w:tmpl w:val="A314B904"/>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2">
    <w:nsid w:val="11FF1C44"/>
    <w:multiLevelType w:val="hybridMultilevel"/>
    <w:tmpl w:val="AB6CC92C"/>
    <w:lvl w:ilvl="0" w:tplc="80221280">
      <w:start w:val="1"/>
      <w:numFmt w:val="bullet"/>
      <w:lvlText w:val="-"/>
      <w:lvlJc w:val="left"/>
      <w:pPr>
        <w:ind w:left="1080" w:hanging="36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3166D92"/>
    <w:multiLevelType w:val="hybridMultilevel"/>
    <w:tmpl w:val="F6360DC2"/>
    <w:lvl w:ilvl="0" w:tplc="0409000F">
      <w:start w:val="1"/>
      <w:numFmt w:val="decimal"/>
      <w:lvlText w:val="%1."/>
      <w:lvlJc w:val="left"/>
      <w:pPr>
        <w:tabs>
          <w:tab w:val="num" w:pos="360"/>
        </w:tabs>
        <w:ind w:left="360" w:hanging="360"/>
      </w:pPr>
      <w:rPr>
        <w:rFonts w:hint="default"/>
        <w:i w:val="0"/>
        <w:lang w:val="sv-SE"/>
      </w:rPr>
    </w:lvl>
    <w:lvl w:ilvl="1" w:tplc="BB0C358C">
      <w:start w:val="1"/>
      <w:numFmt w:val="decimal"/>
      <w:lvlText w:val="%2."/>
      <w:lvlJc w:val="left"/>
      <w:pPr>
        <w:tabs>
          <w:tab w:val="num" w:pos="1080"/>
        </w:tabs>
        <w:ind w:left="1080" w:hanging="360"/>
      </w:pPr>
      <w:rPr>
        <w:rFonts w:hint="default"/>
      </w:rPr>
    </w:lvl>
    <w:lvl w:ilvl="2" w:tplc="A538C67E">
      <w:start w:val="1"/>
      <w:numFmt w:val="bullet"/>
      <w:lvlText w:val="-"/>
      <w:lvlJc w:val="left"/>
      <w:pPr>
        <w:tabs>
          <w:tab w:val="num" w:pos="1980"/>
        </w:tabs>
        <w:ind w:left="1980" w:hanging="360"/>
      </w:pPr>
      <w:rPr>
        <w:rFonts w:ascii="Comic Sans MS" w:eastAsia="Times New Roman" w:hAnsi="Comic Sans MS" w:cs="Times New Roman" w:hint="default"/>
      </w:rPr>
    </w:lvl>
    <w:lvl w:ilvl="3" w:tplc="701A32D0">
      <w:numFmt w:val="bullet"/>
      <w:lvlText w:val="-"/>
      <w:lvlJc w:val="left"/>
      <w:pPr>
        <w:tabs>
          <w:tab w:val="num" w:pos="2520"/>
        </w:tabs>
        <w:ind w:left="2520" w:hanging="360"/>
      </w:pPr>
      <w:rPr>
        <w:rFonts w:ascii="Times New Roman" w:eastAsia="Times New Roman" w:hAnsi="Times New Roman" w:cs="Times New Roman" w:hint="default"/>
      </w:rPr>
    </w:lvl>
    <w:lvl w:ilvl="4" w:tplc="94423C70">
      <w:start w:val="1"/>
      <w:numFmt w:val="lowerLetter"/>
      <w:lvlText w:val="%5."/>
      <w:lvlJc w:val="left"/>
      <w:pPr>
        <w:tabs>
          <w:tab w:val="num" w:pos="3240"/>
        </w:tabs>
        <w:ind w:left="3240" w:hanging="360"/>
      </w:pPr>
      <w:rPr>
        <w:rFonts w:ascii="Times New Roman" w:eastAsia="Times New Roman" w:hAnsi="Times New Roman" w:cs="Times New Roman"/>
      </w:rPr>
    </w:lvl>
    <w:lvl w:ilvl="5" w:tplc="0409001B">
      <w:start w:val="1"/>
      <w:numFmt w:val="lowerRoman"/>
      <w:lvlText w:val="%6."/>
      <w:lvlJc w:val="right"/>
      <w:pPr>
        <w:tabs>
          <w:tab w:val="num" w:pos="3960"/>
        </w:tabs>
        <w:ind w:left="3960" w:hanging="180"/>
      </w:pPr>
    </w:lvl>
    <w:lvl w:ilvl="6" w:tplc="2F68F544">
      <w:numFmt w:val="bullet"/>
      <w:lvlText w:val="•"/>
      <w:lvlJc w:val="left"/>
      <w:pPr>
        <w:ind w:left="4755" w:hanging="435"/>
      </w:pPr>
      <w:rPr>
        <w:rFonts w:ascii="Palatino Linotype" w:eastAsia="Times New Roman" w:hAnsi="Palatino Linotype" w:cs="Times New Roman" w:hint="default"/>
        <w:b/>
      </w:r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5021A0B"/>
    <w:multiLevelType w:val="hybridMultilevel"/>
    <w:tmpl w:val="B518CE10"/>
    <w:lvl w:ilvl="0" w:tplc="80221280">
      <w:start w:val="1"/>
      <w:numFmt w:val="bullet"/>
      <w:lvlText w:val="-"/>
      <w:lvlJc w:val="left"/>
      <w:pPr>
        <w:ind w:left="1080" w:hanging="36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52C5B02"/>
    <w:multiLevelType w:val="hybridMultilevel"/>
    <w:tmpl w:val="4C5CF7D8"/>
    <w:lvl w:ilvl="0" w:tplc="80221280">
      <w:start w:val="1"/>
      <w:numFmt w:val="bullet"/>
      <w:lvlText w:val="-"/>
      <w:lvlJc w:val="left"/>
      <w:pPr>
        <w:ind w:left="1287" w:hanging="360"/>
      </w:pPr>
      <w:rPr>
        <w:rFonts w:ascii="Book Antiqua" w:eastAsia="Times New Roman" w:hAnsi="Book Antiqua" w:cs="Times New Roman"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16">
    <w:nsid w:val="18CF649F"/>
    <w:multiLevelType w:val="hybridMultilevel"/>
    <w:tmpl w:val="F8C2D726"/>
    <w:lvl w:ilvl="0" w:tplc="2ADA4E16">
      <w:start w:val="1"/>
      <w:numFmt w:val="lowerLetter"/>
      <w:lvlText w:val="%1."/>
      <w:lvlJc w:val="left"/>
      <w:pPr>
        <w:ind w:left="128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B60011"/>
    <w:multiLevelType w:val="hybridMultilevel"/>
    <w:tmpl w:val="72B4BFDC"/>
    <w:lvl w:ilvl="0" w:tplc="48EE2CFC">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8">
    <w:nsid w:val="1A70021B"/>
    <w:multiLevelType w:val="hybridMultilevel"/>
    <w:tmpl w:val="F66AD27A"/>
    <w:lvl w:ilvl="0" w:tplc="C2B8C662">
      <w:start w:val="1"/>
      <w:numFmt w:val="lowerLetter"/>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1BA24E0F"/>
    <w:multiLevelType w:val="hybridMultilevel"/>
    <w:tmpl w:val="D560702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1C965899"/>
    <w:multiLevelType w:val="hybridMultilevel"/>
    <w:tmpl w:val="59FCA362"/>
    <w:lvl w:ilvl="0" w:tplc="04090019">
      <w:start w:val="1"/>
      <w:numFmt w:val="lowerLetter"/>
      <w:lvlText w:val="%1."/>
      <w:lvlJc w:val="left"/>
      <w:pPr>
        <w:tabs>
          <w:tab w:val="num" w:pos="720"/>
        </w:tabs>
        <w:ind w:left="720" w:hanging="360"/>
      </w:pPr>
      <w:rPr>
        <w:rFonts w:hint="default"/>
      </w:rPr>
    </w:lvl>
    <w:lvl w:ilvl="1" w:tplc="80221280">
      <w:start w:val="1"/>
      <w:numFmt w:val="bullet"/>
      <w:lvlText w:val="-"/>
      <w:lvlJc w:val="left"/>
      <w:pPr>
        <w:tabs>
          <w:tab w:val="num" w:pos="1800"/>
        </w:tabs>
        <w:ind w:left="1800" w:hanging="360"/>
      </w:pPr>
      <w:rPr>
        <w:rFonts w:ascii="Book Antiqua" w:eastAsia="Times New Roman" w:hAnsi="Book Antiqua" w:cs="Times New Roman" w:hint="default"/>
        <w:b w:val="0"/>
      </w:rPr>
    </w:lvl>
    <w:lvl w:ilvl="2" w:tplc="0C92865A">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1DC422C4"/>
    <w:multiLevelType w:val="hybridMultilevel"/>
    <w:tmpl w:val="0510A0D0"/>
    <w:lvl w:ilvl="0" w:tplc="C6FEAEC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2">
    <w:nsid w:val="1E7B15EE"/>
    <w:multiLevelType w:val="hybridMultilevel"/>
    <w:tmpl w:val="2E20D882"/>
    <w:lvl w:ilvl="0" w:tplc="0D4A4986">
      <w:start w:val="1"/>
      <w:numFmt w:val="upperRoman"/>
      <w:pStyle w:val="Heading5"/>
      <w:lvlText w:val="%1."/>
      <w:lvlJc w:val="left"/>
      <w:pPr>
        <w:tabs>
          <w:tab w:val="num" w:pos="780"/>
        </w:tabs>
        <w:ind w:left="780" w:hanging="720"/>
      </w:pPr>
      <w:rPr>
        <w:rFonts w:hint="default"/>
      </w:rPr>
    </w:lvl>
    <w:lvl w:ilvl="1" w:tplc="6D6670C0">
      <w:start w:val="1"/>
      <w:numFmt w:val="decimal"/>
      <w:lvlText w:val="%2."/>
      <w:lvlJc w:val="left"/>
      <w:pPr>
        <w:tabs>
          <w:tab w:val="num" w:pos="1140"/>
        </w:tabs>
        <w:ind w:left="1140" w:hanging="360"/>
      </w:pPr>
      <w:rPr>
        <w:rFonts w:hint="default"/>
      </w:rPr>
    </w:lvl>
    <w:lvl w:ilvl="2" w:tplc="695C7924">
      <w:start w:val="1"/>
      <w:numFmt w:val="lowerLetter"/>
      <w:lvlText w:val="%3."/>
      <w:lvlJc w:val="left"/>
      <w:pPr>
        <w:tabs>
          <w:tab w:val="num" w:pos="2040"/>
        </w:tabs>
        <w:ind w:left="2040" w:hanging="360"/>
      </w:pPr>
      <w:rPr>
        <w:rFonts w:hint="default"/>
      </w:rPr>
    </w:lvl>
    <w:lvl w:ilvl="3" w:tplc="5770C31A">
      <w:start w:val="1"/>
      <w:numFmt w:val="bullet"/>
      <w:lvlText w:val="-"/>
      <w:lvlJc w:val="left"/>
      <w:pPr>
        <w:tabs>
          <w:tab w:val="num" w:pos="2580"/>
        </w:tabs>
        <w:ind w:left="2580" w:hanging="360"/>
      </w:pPr>
      <w:rPr>
        <w:rFonts w:ascii="Times New Roman" w:eastAsia="Times New Roman" w:hAnsi="Times New Roman" w:cs="Times New Roman" w:hint="default"/>
      </w:rPr>
    </w:lvl>
    <w:lvl w:ilvl="4" w:tplc="7C065666">
      <w:start w:val="1"/>
      <w:numFmt w:val="upperLetter"/>
      <w:lvlText w:val="%5."/>
      <w:lvlJc w:val="left"/>
      <w:pPr>
        <w:tabs>
          <w:tab w:val="num" w:pos="3300"/>
        </w:tabs>
        <w:ind w:left="3300" w:hanging="360"/>
      </w:pPr>
      <w:rPr>
        <w:rFonts w:hint="default"/>
      </w:r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3">
    <w:nsid w:val="21B715E0"/>
    <w:multiLevelType w:val="hybridMultilevel"/>
    <w:tmpl w:val="BCBCF5D8"/>
    <w:lvl w:ilvl="0" w:tplc="04090011">
      <w:start w:val="1"/>
      <w:numFmt w:val="decimal"/>
      <w:lvlText w:val="%1)"/>
      <w:lvlJc w:val="left"/>
      <w:pPr>
        <w:ind w:left="1004" w:hanging="360"/>
      </w:p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4">
    <w:nsid w:val="21DC3DA8"/>
    <w:multiLevelType w:val="hybridMultilevel"/>
    <w:tmpl w:val="47D0614A"/>
    <w:lvl w:ilvl="0" w:tplc="B446592C">
      <w:start w:val="1"/>
      <w:numFmt w:val="decimal"/>
      <w:lvlText w:val="%1."/>
      <w:lvlJc w:val="left"/>
      <w:pPr>
        <w:tabs>
          <w:tab w:val="num" w:pos="644"/>
        </w:tabs>
        <w:ind w:left="644" w:hanging="360"/>
      </w:pPr>
      <w:rPr>
        <w:rFonts w:hint="default"/>
        <w:i w:val="0"/>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5">
    <w:nsid w:val="22E564B1"/>
    <w:multiLevelType w:val="hybridMultilevel"/>
    <w:tmpl w:val="B54A7834"/>
    <w:lvl w:ilvl="0" w:tplc="80221280">
      <w:start w:val="1"/>
      <w:numFmt w:val="bullet"/>
      <w:lvlText w:val="-"/>
      <w:lvlJc w:val="left"/>
      <w:pPr>
        <w:ind w:left="1004" w:hanging="360"/>
      </w:pPr>
      <w:rPr>
        <w:rFonts w:ascii="Book Antiqua" w:eastAsia="Times New Roman" w:hAnsi="Book Antiqua"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7DD0A43"/>
    <w:multiLevelType w:val="hybridMultilevel"/>
    <w:tmpl w:val="5DE8E0E2"/>
    <w:lvl w:ilvl="0" w:tplc="04090019">
      <w:start w:val="1"/>
      <w:numFmt w:val="lowerLetter"/>
      <w:lvlText w:val="%1."/>
      <w:lvlJc w:val="left"/>
      <w:pPr>
        <w:tabs>
          <w:tab w:val="num" w:pos="1647"/>
        </w:tabs>
        <w:ind w:left="1647" w:hanging="360"/>
      </w:pPr>
      <w:rPr>
        <w:rFonts w:hint="default"/>
      </w:rPr>
    </w:lvl>
    <w:lvl w:ilvl="1" w:tplc="B0F65A32">
      <w:start w:val="1"/>
      <w:numFmt w:val="lowerLetter"/>
      <w:lvlText w:val="%2."/>
      <w:lvlJc w:val="left"/>
      <w:pPr>
        <w:tabs>
          <w:tab w:val="num" w:pos="1647"/>
        </w:tabs>
        <w:ind w:left="1647" w:hanging="360"/>
      </w:pPr>
      <w:rPr>
        <w:rFonts w:hint="default"/>
      </w:rPr>
    </w:lvl>
    <w:lvl w:ilvl="2" w:tplc="04090009">
      <w:start w:val="1"/>
      <w:numFmt w:val="bullet"/>
      <w:lvlText w:val=""/>
      <w:lvlJc w:val="left"/>
      <w:pPr>
        <w:tabs>
          <w:tab w:val="num" w:pos="2547"/>
        </w:tabs>
        <w:ind w:left="2547" w:hanging="360"/>
      </w:pPr>
      <w:rPr>
        <w:rFonts w:ascii="Wingdings" w:hAnsi="Wingdings" w:hint="default"/>
      </w:r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7">
    <w:nsid w:val="291959FE"/>
    <w:multiLevelType w:val="hybridMultilevel"/>
    <w:tmpl w:val="7DE66190"/>
    <w:lvl w:ilvl="0" w:tplc="E76846B8">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D1C5864"/>
    <w:multiLevelType w:val="hybridMultilevel"/>
    <w:tmpl w:val="6A20CD56"/>
    <w:lvl w:ilvl="0" w:tplc="04090011">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2E10670B"/>
    <w:multiLevelType w:val="hybridMultilevel"/>
    <w:tmpl w:val="BFD02B7C"/>
    <w:lvl w:ilvl="0" w:tplc="E5ACB39E">
      <w:start w:val="1"/>
      <w:numFmt w:val="lowerLetter"/>
      <w:lvlText w:val="%1."/>
      <w:lvlJc w:val="left"/>
      <w:pPr>
        <w:tabs>
          <w:tab w:val="num" w:pos="360"/>
        </w:tabs>
        <w:ind w:left="360" w:hanging="360"/>
      </w:pPr>
      <w:rPr>
        <w:rFonts w:ascii="Times New Roman" w:eastAsia="Times New Roman" w:hAnsi="Times New Roman" w:cs="Times New Roman" w:hint="default"/>
      </w:rPr>
    </w:lvl>
    <w:lvl w:ilvl="1" w:tplc="04210019">
      <w:start w:val="1"/>
      <w:numFmt w:val="lowerLetter"/>
      <w:lvlText w:val="%2."/>
      <w:lvlJc w:val="left"/>
      <w:pPr>
        <w:ind w:left="796" w:hanging="360"/>
      </w:pPr>
    </w:lvl>
    <w:lvl w:ilvl="2" w:tplc="0421001B">
      <w:start w:val="1"/>
      <w:numFmt w:val="lowerRoman"/>
      <w:lvlText w:val="%3."/>
      <w:lvlJc w:val="right"/>
      <w:pPr>
        <w:ind w:left="1516" w:hanging="180"/>
      </w:pPr>
    </w:lvl>
    <w:lvl w:ilvl="3" w:tplc="0421000F">
      <w:start w:val="1"/>
      <w:numFmt w:val="decimal"/>
      <w:lvlText w:val="%4."/>
      <w:lvlJc w:val="left"/>
      <w:pPr>
        <w:ind w:left="2236" w:hanging="360"/>
      </w:pPr>
    </w:lvl>
    <w:lvl w:ilvl="4" w:tplc="04210019">
      <w:start w:val="1"/>
      <w:numFmt w:val="lowerLetter"/>
      <w:lvlText w:val="%5."/>
      <w:lvlJc w:val="left"/>
      <w:pPr>
        <w:ind w:left="2956" w:hanging="360"/>
      </w:pPr>
    </w:lvl>
    <w:lvl w:ilvl="5" w:tplc="0421001B">
      <w:start w:val="1"/>
      <w:numFmt w:val="lowerRoman"/>
      <w:lvlText w:val="%6."/>
      <w:lvlJc w:val="right"/>
      <w:pPr>
        <w:ind w:left="3676" w:hanging="180"/>
      </w:pPr>
    </w:lvl>
    <w:lvl w:ilvl="6" w:tplc="0421000F">
      <w:start w:val="1"/>
      <w:numFmt w:val="decimal"/>
      <w:lvlText w:val="%7."/>
      <w:lvlJc w:val="left"/>
      <w:pPr>
        <w:ind w:left="4396" w:hanging="360"/>
      </w:pPr>
    </w:lvl>
    <w:lvl w:ilvl="7" w:tplc="94423C70">
      <w:start w:val="1"/>
      <w:numFmt w:val="lowerLetter"/>
      <w:lvlText w:val="%8."/>
      <w:lvlJc w:val="left"/>
      <w:pPr>
        <w:ind w:left="5116" w:hanging="360"/>
      </w:pPr>
      <w:rPr>
        <w:rFonts w:ascii="Times New Roman" w:eastAsia="Times New Roman" w:hAnsi="Times New Roman" w:cs="Times New Roman"/>
      </w:rPr>
    </w:lvl>
    <w:lvl w:ilvl="8" w:tplc="0421001B" w:tentative="1">
      <w:start w:val="1"/>
      <w:numFmt w:val="lowerRoman"/>
      <w:lvlText w:val="%9."/>
      <w:lvlJc w:val="right"/>
      <w:pPr>
        <w:ind w:left="5836" w:hanging="180"/>
      </w:pPr>
    </w:lvl>
  </w:abstractNum>
  <w:abstractNum w:abstractNumId="30">
    <w:nsid w:val="2E1F189E"/>
    <w:multiLevelType w:val="hybridMultilevel"/>
    <w:tmpl w:val="BDA88102"/>
    <w:lvl w:ilvl="0" w:tplc="80221280">
      <w:start w:val="1"/>
      <w:numFmt w:val="bullet"/>
      <w:lvlText w:val="-"/>
      <w:lvlJc w:val="left"/>
      <w:pPr>
        <w:ind w:left="1080" w:hanging="36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2E484D70"/>
    <w:multiLevelType w:val="hybridMultilevel"/>
    <w:tmpl w:val="EC5ADF94"/>
    <w:lvl w:ilvl="0" w:tplc="94423C70">
      <w:start w:val="1"/>
      <w:numFmt w:val="lowerLetter"/>
      <w:lvlText w:val="%1."/>
      <w:lvlJc w:val="left"/>
      <w:pPr>
        <w:ind w:left="927" w:hanging="360"/>
      </w:pPr>
      <w:rPr>
        <w:rFonts w:ascii="Times New Roman" w:eastAsia="Times New Roman" w:hAnsi="Times New Roman" w:cs="Times New Roman"/>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2">
    <w:nsid w:val="2F5923DE"/>
    <w:multiLevelType w:val="hybridMultilevel"/>
    <w:tmpl w:val="80DC017E"/>
    <w:lvl w:ilvl="0" w:tplc="04090019">
      <w:start w:val="1"/>
      <w:numFmt w:val="lowerLetter"/>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3">
    <w:nsid w:val="322C6E49"/>
    <w:multiLevelType w:val="hybridMultilevel"/>
    <w:tmpl w:val="4BD8FFF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4932A8E"/>
    <w:multiLevelType w:val="hybridMultilevel"/>
    <w:tmpl w:val="75386FDE"/>
    <w:lvl w:ilvl="0" w:tplc="F6EA3374">
      <w:start w:val="1"/>
      <w:numFmt w:val="lowerLetter"/>
      <w:lvlText w:val="%1."/>
      <w:lvlJc w:val="left"/>
      <w:pPr>
        <w:ind w:left="64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34B24EC4"/>
    <w:multiLevelType w:val="hybridMultilevel"/>
    <w:tmpl w:val="1A044CF2"/>
    <w:lvl w:ilvl="0" w:tplc="94423C70">
      <w:start w:val="1"/>
      <w:numFmt w:val="lowerLetter"/>
      <w:lvlText w:val="%1."/>
      <w:lvlJc w:val="left"/>
      <w:pPr>
        <w:ind w:left="1287" w:hanging="360"/>
      </w:pPr>
      <w:rPr>
        <w:rFonts w:ascii="Times New Roman" w:eastAsia="Times New Roman" w:hAnsi="Times New Roman" w:cs="Times New Roman"/>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nsid w:val="371A2902"/>
    <w:multiLevelType w:val="hybridMultilevel"/>
    <w:tmpl w:val="B5645FFE"/>
    <w:lvl w:ilvl="0" w:tplc="3490C8E4">
      <w:start w:val="1"/>
      <w:numFmt w:val="lowerLetter"/>
      <w:lvlText w:val="%1."/>
      <w:lvlJc w:val="left"/>
      <w:pPr>
        <w:tabs>
          <w:tab w:val="num" w:pos="927"/>
        </w:tabs>
        <w:ind w:left="927" w:hanging="360"/>
      </w:pPr>
      <w:rPr>
        <w:rFonts w:hint="default"/>
      </w:rPr>
    </w:lvl>
    <w:lvl w:ilvl="1" w:tplc="04090019" w:tentative="1">
      <w:start w:val="1"/>
      <w:numFmt w:val="lowerLetter"/>
      <w:lvlText w:val="%2."/>
      <w:lvlJc w:val="left"/>
      <w:pPr>
        <w:ind w:left="-339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1233" w:hanging="360"/>
      </w:pPr>
    </w:lvl>
    <w:lvl w:ilvl="5" w:tplc="0409001B" w:tentative="1">
      <w:start w:val="1"/>
      <w:numFmt w:val="lowerRoman"/>
      <w:lvlText w:val="%6."/>
      <w:lvlJc w:val="right"/>
      <w:pPr>
        <w:ind w:left="-513" w:hanging="180"/>
      </w:pPr>
    </w:lvl>
    <w:lvl w:ilvl="6" w:tplc="0409000F" w:tentative="1">
      <w:start w:val="1"/>
      <w:numFmt w:val="decimal"/>
      <w:lvlText w:val="%7."/>
      <w:lvlJc w:val="left"/>
      <w:pPr>
        <w:ind w:left="207" w:hanging="360"/>
      </w:pPr>
    </w:lvl>
    <w:lvl w:ilvl="7" w:tplc="04090019" w:tentative="1">
      <w:start w:val="1"/>
      <w:numFmt w:val="lowerLetter"/>
      <w:lvlText w:val="%8."/>
      <w:lvlJc w:val="left"/>
      <w:pPr>
        <w:ind w:left="927" w:hanging="360"/>
      </w:pPr>
    </w:lvl>
    <w:lvl w:ilvl="8" w:tplc="0409001B" w:tentative="1">
      <w:start w:val="1"/>
      <w:numFmt w:val="lowerRoman"/>
      <w:lvlText w:val="%9."/>
      <w:lvlJc w:val="right"/>
      <w:pPr>
        <w:ind w:left="1647" w:hanging="180"/>
      </w:pPr>
    </w:lvl>
  </w:abstractNum>
  <w:abstractNum w:abstractNumId="37">
    <w:nsid w:val="372D6910"/>
    <w:multiLevelType w:val="hybridMultilevel"/>
    <w:tmpl w:val="05781668"/>
    <w:lvl w:ilvl="0" w:tplc="215E75FC">
      <w:start w:val="1"/>
      <w:numFmt w:val="lowerLetter"/>
      <w:lvlText w:val="%1)"/>
      <w:lvlJc w:val="left"/>
      <w:pPr>
        <w:tabs>
          <w:tab w:val="num" w:pos="644"/>
        </w:tabs>
        <w:ind w:left="644" w:hanging="360"/>
      </w:pPr>
      <w:rPr>
        <w:rFonts w:hint="default"/>
      </w:rPr>
    </w:lvl>
    <w:lvl w:ilvl="1" w:tplc="902666FC">
      <w:start w:val="1"/>
      <w:numFmt w:val="lowerLetter"/>
      <w:lvlText w:val="%2."/>
      <w:lvlJc w:val="left"/>
      <w:pPr>
        <w:tabs>
          <w:tab w:val="num" w:pos="1001"/>
        </w:tabs>
        <w:ind w:left="1001" w:hanging="357"/>
      </w:pPr>
      <w:rPr>
        <w:rFonts w:hint="default"/>
      </w:rPr>
    </w:lvl>
    <w:lvl w:ilvl="2" w:tplc="0409001B">
      <w:start w:val="1"/>
      <w:numFmt w:val="lowerRoman"/>
      <w:lvlText w:val="%3."/>
      <w:lvlJc w:val="right"/>
      <w:pPr>
        <w:tabs>
          <w:tab w:val="num" w:pos="1724"/>
        </w:tabs>
        <w:ind w:left="1724" w:hanging="180"/>
      </w:pPr>
    </w:lvl>
    <w:lvl w:ilvl="3" w:tplc="0409000F" w:tentative="1">
      <w:start w:val="1"/>
      <w:numFmt w:val="decimal"/>
      <w:lvlText w:val="%4."/>
      <w:lvlJc w:val="left"/>
      <w:pPr>
        <w:tabs>
          <w:tab w:val="num" w:pos="2444"/>
        </w:tabs>
        <w:ind w:left="2444" w:hanging="360"/>
      </w:pPr>
    </w:lvl>
    <w:lvl w:ilvl="4" w:tplc="04090019" w:tentative="1">
      <w:start w:val="1"/>
      <w:numFmt w:val="lowerLetter"/>
      <w:lvlText w:val="%5."/>
      <w:lvlJc w:val="left"/>
      <w:pPr>
        <w:tabs>
          <w:tab w:val="num" w:pos="3164"/>
        </w:tabs>
        <w:ind w:left="3164" w:hanging="360"/>
      </w:pPr>
    </w:lvl>
    <w:lvl w:ilvl="5" w:tplc="0409001B" w:tentative="1">
      <w:start w:val="1"/>
      <w:numFmt w:val="lowerRoman"/>
      <w:lvlText w:val="%6."/>
      <w:lvlJc w:val="right"/>
      <w:pPr>
        <w:tabs>
          <w:tab w:val="num" w:pos="3884"/>
        </w:tabs>
        <w:ind w:left="3884" w:hanging="180"/>
      </w:pPr>
    </w:lvl>
    <w:lvl w:ilvl="6" w:tplc="0409000F" w:tentative="1">
      <w:start w:val="1"/>
      <w:numFmt w:val="decimal"/>
      <w:lvlText w:val="%7."/>
      <w:lvlJc w:val="left"/>
      <w:pPr>
        <w:tabs>
          <w:tab w:val="num" w:pos="4604"/>
        </w:tabs>
        <w:ind w:left="4604" w:hanging="360"/>
      </w:pPr>
    </w:lvl>
    <w:lvl w:ilvl="7" w:tplc="04090019" w:tentative="1">
      <w:start w:val="1"/>
      <w:numFmt w:val="lowerLetter"/>
      <w:lvlText w:val="%8."/>
      <w:lvlJc w:val="left"/>
      <w:pPr>
        <w:tabs>
          <w:tab w:val="num" w:pos="5324"/>
        </w:tabs>
        <w:ind w:left="5324" w:hanging="360"/>
      </w:pPr>
    </w:lvl>
    <w:lvl w:ilvl="8" w:tplc="0409001B" w:tentative="1">
      <w:start w:val="1"/>
      <w:numFmt w:val="lowerRoman"/>
      <w:lvlText w:val="%9."/>
      <w:lvlJc w:val="right"/>
      <w:pPr>
        <w:tabs>
          <w:tab w:val="num" w:pos="6044"/>
        </w:tabs>
        <w:ind w:left="6044" w:hanging="180"/>
      </w:pPr>
    </w:lvl>
  </w:abstractNum>
  <w:abstractNum w:abstractNumId="38">
    <w:nsid w:val="37FC707A"/>
    <w:multiLevelType w:val="hybridMultilevel"/>
    <w:tmpl w:val="A1445332"/>
    <w:lvl w:ilvl="0" w:tplc="453A49E6">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C6A692E"/>
    <w:multiLevelType w:val="hybridMultilevel"/>
    <w:tmpl w:val="9FD66050"/>
    <w:lvl w:ilvl="0" w:tplc="57EED56E">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D6C227F"/>
    <w:multiLevelType w:val="hybridMultilevel"/>
    <w:tmpl w:val="53868CDC"/>
    <w:lvl w:ilvl="0" w:tplc="FE30454A">
      <w:start w:val="1"/>
      <w:numFmt w:val="lowerLetter"/>
      <w:lvlText w:val="%1)"/>
      <w:lvlJc w:val="left"/>
      <w:pPr>
        <w:ind w:left="360" w:hanging="360"/>
      </w:pPr>
      <w:rPr>
        <w:rFonts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41">
    <w:nsid w:val="3E4524B8"/>
    <w:multiLevelType w:val="hybridMultilevel"/>
    <w:tmpl w:val="C55AA1A6"/>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3E614F3F"/>
    <w:multiLevelType w:val="hybridMultilevel"/>
    <w:tmpl w:val="D3F036E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3F335BBE"/>
    <w:multiLevelType w:val="hybridMultilevel"/>
    <w:tmpl w:val="987EB338"/>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422B348F"/>
    <w:multiLevelType w:val="hybridMultilevel"/>
    <w:tmpl w:val="0FFA32EE"/>
    <w:lvl w:ilvl="0" w:tplc="80221280">
      <w:start w:val="1"/>
      <w:numFmt w:val="bullet"/>
      <w:lvlText w:val="-"/>
      <w:lvlJc w:val="left"/>
      <w:pPr>
        <w:tabs>
          <w:tab w:val="num" w:pos="1080"/>
        </w:tabs>
        <w:ind w:left="1080" w:hanging="360"/>
      </w:pPr>
      <w:rPr>
        <w:rFonts w:ascii="Book Antiqua" w:eastAsia="Times New Roman" w:hAnsi="Book Antiqua"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43E9752B"/>
    <w:multiLevelType w:val="hybridMultilevel"/>
    <w:tmpl w:val="8410E7DC"/>
    <w:lvl w:ilvl="0" w:tplc="63622826">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6">
    <w:nsid w:val="48C154D8"/>
    <w:multiLevelType w:val="hybridMultilevel"/>
    <w:tmpl w:val="E014195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4E18234C"/>
    <w:multiLevelType w:val="hybridMultilevel"/>
    <w:tmpl w:val="941A3AEA"/>
    <w:lvl w:ilvl="0" w:tplc="2E249280">
      <w:start w:val="1"/>
      <w:numFmt w:val="lowerLetter"/>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50B16B80"/>
    <w:multiLevelType w:val="hybridMultilevel"/>
    <w:tmpl w:val="CB08845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9">
    <w:nsid w:val="50FC11A0"/>
    <w:multiLevelType w:val="hybridMultilevel"/>
    <w:tmpl w:val="D1C87B58"/>
    <w:lvl w:ilvl="0" w:tplc="B0F65A3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0">
    <w:nsid w:val="51185DFE"/>
    <w:multiLevelType w:val="hybridMultilevel"/>
    <w:tmpl w:val="275A1B60"/>
    <w:lvl w:ilvl="0" w:tplc="EE1E7B48">
      <w:start w:val="1"/>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52432768"/>
    <w:multiLevelType w:val="hybridMultilevel"/>
    <w:tmpl w:val="086212B0"/>
    <w:lvl w:ilvl="0" w:tplc="0409000F">
      <w:start w:val="1"/>
      <w:numFmt w:val="decimal"/>
      <w:lvlText w:val="%1."/>
      <w:lvlJc w:val="left"/>
      <w:pPr>
        <w:ind w:left="927" w:hanging="360"/>
      </w:pPr>
      <w:rPr>
        <w:rFonts w:hint="default"/>
        <w:i w:val="0"/>
        <w:lang w:val="sv-S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2">
    <w:nsid w:val="53720A15"/>
    <w:multiLevelType w:val="hybridMultilevel"/>
    <w:tmpl w:val="BAD89076"/>
    <w:lvl w:ilvl="0" w:tplc="04090009">
      <w:start w:val="1"/>
      <w:numFmt w:val="bullet"/>
      <w:lvlText w:val=""/>
      <w:lvlJc w:val="left"/>
      <w:pPr>
        <w:tabs>
          <w:tab w:val="num" w:pos="720"/>
        </w:tabs>
        <w:ind w:left="720" w:hanging="360"/>
      </w:pPr>
      <w:rPr>
        <w:rFonts w:ascii="Wingdings" w:hAnsi="Wingdings" w:hint="default"/>
        <w:lang w:val="fi-FI"/>
      </w:rPr>
    </w:lvl>
    <w:lvl w:ilvl="1" w:tplc="0409000B">
      <w:start w:val="1"/>
      <w:numFmt w:val="bullet"/>
      <w:lvlText w:val=""/>
      <w:lvlJc w:val="left"/>
      <w:pPr>
        <w:tabs>
          <w:tab w:val="num" w:pos="1080"/>
        </w:tabs>
        <w:ind w:left="1080" w:hanging="360"/>
      </w:pPr>
      <w:rPr>
        <w:rFonts w:ascii="Wingdings" w:hAnsi="Wingdings" w:hint="default"/>
        <w:lang w:val="fi-FI"/>
      </w:rPr>
    </w:lvl>
    <w:lvl w:ilvl="2" w:tplc="35C659DC">
      <w:start w:val="1"/>
      <w:numFmt w:val="decimal"/>
      <w:lvlText w:val="%3."/>
      <w:lvlJc w:val="left"/>
      <w:pPr>
        <w:tabs>
          <w:tab w:val="num" w:pos="1800"/>
        </w:tabs>
        <w:ind w:left="1800" w:hanging="360"/>
      </w:pPr>
      <w:rPr>
        <w:rFonts w:hint="default"/>
        <w:b/>
        <w:lang w:val="fi-FI"/>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544D55B5"/>
    <w:multiLevelType w:val="hybridMultilevel"/>
    <w:tmpl w:val="A76C583A"/>
    <w:lvl w:ilvl="0" w:tplc="8DC8D584">
      <w:start w:val="1"/>
      <w:numFmt w:val="lowerLetter"/>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54C311B6"/>
    <w:multiLevelType w:val="hybridMultilevel"/>
    <w:tmpl w:val="B91887EC"/>
    <w:lvl w:ilvl="0" w:tplc="0DDAE278">
      <w:start w:val="1"/>
      <w:numFmt w:val="decimal"/>
      <w:lvlText w:val="%1."/>
      <w:lvlJc w:val="left"/>
      <w:pPr>
        <w:tabs>
          <w:tab w:val="num" w:pos="360"/>
        </w:tabs>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54D9637F"/>
    <w:multiLevelType w:val="hybridMultilevel"/>
    <w:tmpl w:val="ED0C8232"/>
    <w:lvl w:ilvl="0" w:tplc="94423C70">
      <w:start w:val="1"/>
      <w:numFmt w:val="lowerLetter"/>
      <w:lvlText w:val="%1."/>
      <w:lvlJc w:val="left"/>
      <w:pPr>
        <w:ind w:left="360" w:hanging="360"/>
      </w:pPr>
      <w:rPr>
        <w:rFonts w:ascii="Times New Roman" w:eastAsia="Times New Roman" w:hAnsi="Times New Roman" w:cs="Times New Roman"/>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6">
    <w:nsid w:val="552E7A90"/>
    <w:multiLevelType w:val="hybridMultilevel"/>
    <w:tmpl w:val="87288756"/>
    <w:lvl w:ilvl="0" w:tplc="804A36E0">
      <w:start w:val="1"/>
      <w:numFmt w:val="decimal"/>
      <w:lvlText w:val="%1."/>
      <w:lvlJc w:val="left"/>
      <w:pPr>
        <w:tabs>
          <w:tab w:val="num" w:pos="927"/>
        </w:tabs>
        <w:ind w:left="927" w:hanging="360"/>
      </w:pPr>
      <w:rPr>
        <w:rFonts w:hint="default"/>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7">
    <w:nsid w:val="555C6D9E"/>
    <w:multiLevelType w:val="hybridMultilevel"/>
    <w:tmpl w:val="3A0C4E46"/>
    <w:lvl w:ilvl="0" w:tplc="04090015">
      <w:start w:val="1"/>
      <w:numFmt w:val="upperLetter"/>
      <w:lvlText w:val="%1."/>
      <w:lvlJc w:val="left"/>
      <w:pPr>
        <w:ind w:left="786"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56537A0E"/>
    <w:multiLevelType w:val="hybridMultilevel"/>
    <w:tmpl w:val="66788F34"/>
    <w:lvl w:ilvl="0" w:tplc="80221280">
      <w:start w:val="1"/>
      <w:numFmt w:val="bullet"/>
      <w:lvlText w:val="-"/>
      <w:lvlJc w:val="left"/>
      <w:pPr>
        <w:ind w:left="1004" w:hanging="360"/>
      </w:pPr>
      <w:rPr>
        <w:rFonts w:ascii="Book Antiqua" w:eastAsia="Times New Roman" w:hAnsi="Book Antiqua" w:cs="Times New Roman" w:hint="default"/>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59">
    <w:nsid w:val="583403B9"/>
    <w:multiLevelType w:val="hybridMultilevel"/>
    <w:tmpl w:val="FC8084C8"/>
    <w:lvl w:ilvl="0" w:tplc="50786832">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584B7F3F"/>
    <w:multiLevelType w:val="hybridMultilevel"/>
    <w:tmpl w:val="DBBEA796"/>
    <w:lvl w:ilvl="0" w:tplc="80221280">
      <w:start w:val="1"/>
      <w:numFmt w:val="bullet"/>
      <w:lvlText w:val="-"/>
      <w:lvlJc w:val="left"/>
      <w:pPr>
        <w:ind w:left="1004" w:hanging="360"/>
      </w:pPr>
      <w:rPr>
        <w:rFonts w:ascii="Book Antiqua" w:eastAsia="Times New Roman" w:hAnsi="Book Antiqua" w:cs="Times New Roman" w:hint="default"/>
        <w:b w:val="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61">
    <w:nsid w:val="58BE3FE4"/>
    <w:multiLevelType w:val="hybridMultilevel"/>
    <w:tmpl w:val="DD64EA1C"/>
    <w:lvl w:ilvl="0" w:tplc="A538C67E">
      <w:start w:val="1"/>
      <w:numFmt w:val="bullet"/>
      <w:lvlText w:val="-"/>
      <w:lvlJc w:val="left"/>
      <w:pPr>
        <w:ind w:left="720" w:hanging="360"/>
      </w:pPr>
      <w:rPr>
        <w:rFonts w:ascii="Comic Sans MS" w:eastAsia="Times New Roman" w:hAnsi="Comic Sans M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2">
    <w:nsid w:val="61DD1472"/>
    <w:multiLevelType w:val="hybridMultilevel"/>
    <w:tmpl w:val="3E6403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64421103"/>
    <w:multiLevelType w:val="hybridMultilevel"/>
    <w:tmpl w:val="A4E0D5E8"/>
    <w:lvl w:ilvl="0" w:tplc="80221280">
      <w:start w:val="1"/>
      <w:numFmt w:val="bullet"/>
      <w:lvlText w:val="-"/>
      <w:lvlJc w:val="left"/>
      <w:pPr>
        <w:ind w:left="927" w:hanging="360"/>
      </w:pPr>
      <w:rPr>
        <w:rFonts w:ascii="Book Antiqua" w:eastAsia="Times New Roman" w:hAnsi="Book Antiqua"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4">
    <w:nsid w:val="64804B47"/>
    <w:multiLevelType w:val="hybridMultilevel"/>
    <w:tmpl w:val="B9963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nsid w:val="67445725"/>
    <w:multiLevelType w:val="hybridMultilevel"/>
    <w:tmpl w:val="FA0E7FA0"/>
    <w:lvl w:ilvl="0" w:tplc="1340DA0E">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66">
    <w:nsid w:val="679C1DBA"/>
    <w:multiLevelType w:val="hybridMultilevel"/>
    <w:tmpl w:val="82D45F30"/>
    <w:lvl w:ilvl="0" w:tplc="04090017">
      <w:start w:val="1"/>
      <w:numFmt w:val="lowerLetter"/>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7">
    <w:nsid w:val="68166BB9"/>
    <w:multiLevelType w:val="hybridMultilevel"/>
    <w:tmpl w:val="B3F654BA"/>
    <w:lvl w:ilvl="0" w:tplc="158C1DA0">
      <w:start w:val="1"/>
      <w:numFmt w:val="low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nsid w:val="685A1295"/>
    <w:multiLevelType w:val="hybridMultilevel"/>
    <w:tmpl w:val="0E16AC1E"/>
    <w:lvl w:ilvl="0" w:tplc="9AE4819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AA173A8"/>
    <w:multiLevelType w:val="hybridMultilevel"/>
    <w:tmpl w:val="9752B6CE"/>
    <w:lvl w:ilvl="0" w:tplc="2E5039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B3F2729"/>
    <w:multiLevelType w:val="hybridMultilevel"/>
    <w:tmpl w:val="0CB0F894"/>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1">
    <w:nsid w:val="6BC77775"/>
    <w:multiLevelType w:val="hybridMultilevel"/>
    <w:tmpl w:val="3EA6E094"/>
    <w:lvl w:ilvl="0" w:tplc="04090013">
      <w:start w:val="1"/>
      <w:numFmt w:val="upperRoman"/>
      <w:lvlText w:val="%1."/>
      <w:lvlJc w:val="righ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2">
    <w:nsid w:val="6EA90D46"/>
    <w:multiLevelType w:val="hybridMultilevel"/>
    <w:tmpl w:val="715E9464"/>
    <w:lvl w:ilvl="0" w:tplc="80221280">
      <w:start w:val="1"/>
      <w:numFmt w:val="bullet"/>
      <w:lvlText w:val="-"/>
      <w:lvlJc w:val="left"/>
      <w:pPr>
        <w:ind w:left="1636" w:hanging="360"/>
      </w:pPr>
      <w:rPr>
        <w:rFonts w:ascii="Book Antiqua" w:eastAsia="Times New Roman" w:hAnsi="Book Antiqua" w:cs="Times New Roman" w:hint="default"/>
      </w:rPr>
    </w:lvl>
    <w:lvl w:ilvl="1" w:tplc="04090003">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73">
    <w:nsid w:val="6EB60885"/>
    <w:multiLevelType w:val="hybridMultilevel"/>
    <w:tmpl w:val="339EBD1A"/>
    <w:lvl w:ilvl="0" w:tplc="80221280">
      <w:start w:val="1"/>
      <w:numFmt w:val="bullet"/>
      <w:lvlText w:val="-"/>
      <w:lvlJc w:val="left"/>
      <w:pPr>
        <w:ind w:left="1494" w:hanging="360"/>
      </w:pPr>
      <w:rPr>
        <w:rFonts w:ascii="Book Antiqua" w:eastAsia="Times New Roman" w:hAnsi="Book Antiqua" w:cs="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4">
    <w:nsid w:val="70DD14CD"/>
    <w:multiLevelType w:val="hybridMultilevel"/>
    <w:tmpl w:val="5210B67A"/>
    <w:lvl w:ilvl="0" w:tplc="DC36924C">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2EF0B7F"/>
    <w:multiLevelType w:val="hybridMultilevel"/>
    <w:tmpl w:val="67CC8770"/>
    <w:lvl w:ilvl="0" w:tplc="50B6B752">
      <w:start w:val="1"/>
      <w:numFmt w:val="decimal"/>
      <w:lvlText w:val="%1)"/>
      <w:lvlJc w:val="left"/>
      <w:pPr>
        <w:tabs>
          <w:tab w:val="num" w:pos="-180"/>
        </w:tabs>
        <w:ind w:left="-18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76237DC3"/>
    <w:multiLevelType w:val="hybridMultilevel"/>
    <w:tmpl w:val="385692AE"/>
    <w:lvl w:ilvl="0" w:tplc="80221280">
      <w:start w:val="1"/>
      <w:numFmt w:val="bullet"/>
      <w:lvlText w:val="-"/>
      <w:lvlJc w:val="left"/>
      <w:pPr>
        <w:ind w:left="1440" w:hanging="360"/>
      </w:pPr>
      <w:rPr>
        <w:rFonts w:ascii="Book Antiqua" w:eastAsia="Times New Roman" w:hAnsi="Book Antiqua"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77996862"/>
    <w:multiLevelType w:val="hybridMultilevel"/>
    <w:tmpl w:val="6DC2206E"/>
    <w:lvl w:ilvl="0" w:tplc="A538C67E">
      <w:start w:val="1"/>
      <w:numFmt w:val="bullet"/>
      <w:lvlText w:val="-"/>
      <w:lvlJc w:val="left"/>
      <w:pPr>
        <w:ind w:left="360" w:hanging="360"/>
      </w:pPr>
      <w:rPr>
        <w:rFonts w:ascii="Comic Sans MS" w:eastAsia="Times New Roman" w:hAnsi="Comic Sans MS"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8">
    <w:nsid w:val="780812BC"/>
    <w:multiLevelType w:val="hybridMultilevel"/>
    <w:tmpl w:val="C9A660A4"/>
    <w:lvl w:ilvl="0" w:tplc="80221280">
      <w:start w:val="1"/>
      <w:numFmt w:val="bullet"/>
      <w:lvlText w:val="-"/>
      <w:lvlJc w:val="left"/>
      <w:pPr>
        <w:ind w:left="720" w:hanging="360"/>
      </w:pPr>
      <w:rPr>
        <w:rFonts w:ascii="Book Antiqua" w:eastAsia="Times New Roman" w:hAnsi="Book Antiqua"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9">
    <w:nsid w:val="793111B2"/>
    <w:multiLevelType w:val="hybridMultilevel"/>
    <w:tmpl w:val="3F2870CE"/>
    <w:lvl w:ilvl="0" w:tplc="80221280">
      <w:start w:val="1"/>
      <w:numFmt w:val="bullet"/>
      <w:lvlText w:val="-"/>
      <w:lvlJc w:val="left"/>
      <w:pPr>
        <w:ind w:left="1080" w:hanging="360"/>
      </w:pPr>
      <w:rPr>
        <w:rFonts w:ascii="Book Antiqua" w:eastAsia="Times New Roman" w:hAnsi="Book Antiqua"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0">
    <w:nsid w:val="79C0022A"/>
    <w:multiLevelType w:val="hybridMultilevel"/>
    <w:tmpl w:val="8248ADE0"/>
    <w:lvl w:ilvl="0" w:tplc="0AC0DC9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DA02DC8"/>
    <w:multiLevelType w:val="hybridMultilevel"/>
    <w:tmpl w:val="3E6865F4"/>
    <w:lvl w:ilvl="0" w:tplc="90C66338">
      <w:start w:val="1"/>
      <w:numFmt w:val="lowerLetter"/>
      <w:lvlText w:val="%1)"/>
      <w:lvlJc w:val="left"/>
      <w:pPr>
        <w:ind w:left="128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7EE606A6"/>
    <w:multiLevelType w:val="hybridMultilevel"/>
    <w:tmpl w:val="6F9882B0"/>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3">
    <w:nsid w:val="7F8F74B9"/>
    <w:multiLevelType w:val="hybridMultilevel"/>
    <w:tmpl w:val="4BD8FFF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0"/>
  </w:num>
  <w:num w:numId="3">
    <w:abstractNumId w:val="4"/>
  </w:num>
  <w:num w:numId="4">
    <w:abstractNumId w:val="50"/>
  </w:num>
  <w:num w:numId="5">
    <w:abstractNumId w:val="44"/>
  </w:num>
  <w:num w:numId="6">
    <w:abstractNumId w:val="52"/>
  </w:num>
  <w:num w:numId="7">
    <w:abstractNumId w:val="37"/>
  </w:num>
  <w:num w:numId="8">
    <w:abstractNumId w:val="22"/>
  </w:num>
  <w:num w:numId="9">
    <w:abstractNumId w:val="21"/>
  </w:num>
  <w:num w:numId="10">
    <w:abstractNumId w:val="41"/>
  </w:num>
  <w:num w:numId="11">
    <w:abstractNumId w:val="75"/>
  </w:num>
  <w:num w:numId="12">
    <w:abstractNumId w:val="9"/>
  </w:num>
  <w:num w:numId="13">
    <w:abstractNumId w:val="23"/>
  </w:num>
  <w:num w:numId="14">
    <w:abstractNumId w:val="58"/>
  </w:num>
  <w:num w:numId="15">
    <w:abstractNumId w:val="78"/>
  </w:num>
  <w:num w:numId="16">
    <w:abstractNumId w:val="24"/>
  </w:num>
  <w:num w:numId="17">
    <w:abstractNumId w:val="29"/>
  </w:num>
  <w:num w:numId="18">
    <w:abstractNumId w:val="55"/>
  </w:num>
  <w:num w:numId="19">
    <w:abstractNumId w:val="61"/>
  </w:num>
  <w:num w:numId="20">
    <w:abstractNumId w:val="54"/>
  </w:num>
  <w:num w:numId="21">
    <w:abstractNumId w:val="0"/>
  </w:num>
  <w:num w:numId="22">
    <w:abstractNumId w:val="82"/>
  </w:num>
  <w:num w:numId="23">
    <w:abstractNumId w:val="77"/>
  </w:num>
  <w:num w:numId="24">
    <w:abstractNumId w:val="46"/>
  </w:num>
  <w:num w:numId="25">
    <w:abstractNumId w:val="64"/>
  </w:num>
  <w:num w:numId="26">
    <w:abstractNumId w:val="65"/>
  </w:num>
  <w:num w:numId="27">
    <w:abstractNumId w:val="7"/>
  </w:num>
  <w:num w:numId="28">
    <w:abstractNumId w:val="79"/>
  </w:num>
  <w:num w:numId="29">
    <w:abstractNumId w:val="59"/>
  </w:num>
  <w:num w:numId="30">
    <w:abstractNumId w:val="45"/>
  </w:num>
  <w:num w:numId="31">
    <w:abstractNumId w:val="42"/>
  </w:num>
  <w:num w:numId="32">
    <w:abstractNumId w:val="47"/>
  </w:num>
  <w:num w:numId="33">
    <w:abstractNumId w:val="70"/>
  </w:num>
  <w:num w:numId="34">
    <w:abstractNumId w:val="43"/>
  </w:num>
  <w:num w:numId="35">
    <w:abstractNumId w:val="11"/>
  </w:num>
  <w:num w:numId="36">
    <w:abstractNumId w:val="18"/>
  </w:num>
  <w:num w:numId="37">
    <w:abstractNumId w:val="53"/>
  </w:num>
  <w:num w:numId="38">
    <w:abstractNumId w:val="36"/>
  </w:num>
  <w:num w:numId="39">
    <w:abstractNumId w:val="8"/>
  </w:num>
  <w:num w:numId="40">
    <w:abstractNumId w:val="31"/>
  </w:num>
  <w:num w:numId="41">
    <w:abstractNumId w:val="15"/>
  </w:num>
  <w:num w:numId="42">
    <w:abstractNumId w:val="72"/>
  </w:num>
  <w:num w:numId="43">
    <w:abstractNumId w:val="51"/>
  </w:num>
  <w:num w:numId="44">
    <w:abstractNumId w:val="35"/>
  </w:num>
  <w:num w:numId="45">
    <w:abstractNumId w:val="1"/>
  </w:num>
  <w:num w:numId="46">
    <w:abstractNumId w:val="17"/>
  </w:num>
  <w:num w:numId="47">
    <w:abstractNumId w:val="83"/>
  </w:num>
  <w:num w:numId="48">
    <w:abstractNumId w:val="69"/>
  </w:num>
  <w:num w:numId="49">
    <w:abstractNumId w:val="62"/>
  </w:num>
  <w:num w:numId="50">
    <w:abstractNumId w:val="73"/>
  </w:num>
  <w:num w:numId="51">
    <w:abstractNumId w:val="76"/>
  </w:num>
  <w:num w:numId="52">
    <w:abstractNumId w:val="3"/>
  </w:num>
  <w:num w:numId="53">
    <w:abstractNumId w:val="30"/>
  </w:num>
  <w:num w:numId="54">
    <w:abstractNumId w:val="12"/>
  </w:num>
  <w:num w:numId="55">
    <w:abstractNumId w:val="68"/>
  </w:num>
  <w:num w:numId="56">
    <w:abstractNumId w:val="10"/>
  </w:num>
  <w:num w:numId="57">
    <w:abstractNumId w:val="34"/>
  </w:num>
  <w:num w:numId="58">
    <w:abstractNumId w:val="60"/>
  </w:num>
  <w:num w:numId="59">
    <w:abstractNumId w:val="25"/>
  </w:num>
  <w:num w:numId="60">
    <w:abstractNumId w:val="33"/>
  </w:num>
  <w:num w:numId="61">
    <w:abstractNumId w:val="66"/>
  </w:num>
  <w:num w:numId="62">
    <w:abstractNumId w:val="39"/>
  </w:num>
  <w:num w:numId="63">
    <w:abstractNumId w:val="48"/>
  </w:num>
  <w:num w:numId="64">
    <w:abstractNumId w:val="74"/>
  </w:num>
  <w:num w:numId="65">
    <w:abstractNumId w:val="81"/>
  </w:num>
  <w:num w:numId="66">
    <w:abstractNumId w:val="57"/>
  </w:num>
  <w:num w:numId="67">
    <w:abstractNumId w:val="38"/>
  </w:num>
  <w:num w:numId="68">
    <w:abstractNumId w:val="67"/>
  </w:num>
  <w:num w:numId="69">
    <w:abstractNumId w:val="19"/>
  </w:num>
  <w:num w:numId="70">
    <w:abstractNumId w:val="40"/>
  </w:num>
  <w:num w:numId="71">
    <w:abstractNumId w:val="63"/>
  </w:num>
  <w:num w:numId="72">
    <w:abstractNumId w:val="14"/>
  </w:num>
  <w:num w:numId="73">
    <w:abstractNumId w:val="26"/>
  </w:num>
  <w:num w:numId="74">
    <w:abstractNumId w:val="2"/>
  </w:num>
  <w:num w:numId="75">
    <w:abstractNumId w:val="16"/>
  </w:num>
  <w:num w:numId="76">
    <w:abstractNumId w:val="49"/>
  </w:num>
  <w:num w:numId="77">
    <w:abstractNumId w:val="5"/>
  </w:num>
  <w:num w:numId="78">
    <w:abstractNumId w:val="28"/>
  </w:num>
  <w:num w:numId="79">
    <w:abstractNumId w:val="32"/>
  </w:num>
  <w:num w:numId="80">
    <w:abstractNumId w:val="6"/>
  </w:num>
  <w:num w:numId="81">
    <w:abstractNumId w:val="80"/>
  </w:num>
  <w:num w:numId="82">
    <w:abstractNumId w:val="71"/>
  </w:num>
  <w:num w:numId="83">
    <w:abstractNumId w:val="56"/>
  </w:num>
  <w:num w:numId="84">
    <w:abstractNumId w:val="27"/>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drawingGridHorizontalSpacing w:val="120"/>
  <w:displayHorizontalDrawingGridEvery w:val="2"/>
  <w:noPunctuationKerning/>
  <w:characterSpacingControl w:val="doNotCompress"/>
  <w:hdrShapeDefaults>
    <o:shapedefaults v:ext="edit" spidmax="30722"/>
    <o:shapelayout v:ext="edit">
      <o:idmap v:ext="edit" data="27"/>
      <o:rules v:ext="edit">
        <o:r id="V:Rule3" type="connector" idref="#_x0000_s27654"/>
        <o:r id="V:Rule4" type="connector" idref="#_x0000_s27655"/>
      </o:rules>
    </o:shapelayout>
  </w:hdrShapeDefaults>
  <w:footnotePr>
    <w:footnote w:id="0"/>
    <w:footnote w:id="1"/>
  </w:footnotePr>
  <w:endnotePr>
    <w:endnote w:id="0"/>
    <w:endnote w:id="1"/>
  </w:endnotePr>
  <w:compat/>
  <w:rsids>
    <w:rsidRoot w:val="00F92383"/>
    <w:rsid w:val="00001135"/>
    <w:rsid w:val="00003712"/>
    <w:rsid w:val="00004090"/>
    <w:rsid w:val="000057A8"/>
    <w:rsid w:val="000100C2"/>
    <w:rsid w:val="00013914"/>
    <w:rsid w:val="000143B2"/>
    <w:rsid w:val="00014E78"/>
    <w:rsid w:val="00015393"/>
    <w:rsid w:val="0001702B"/>
    <w:rsid w:val="000201D1"/>
    <w:rsid w:val="00020322"/>
    <w:rsid w:val="000207E7"/>
    <w:rsid w:val="0002107E"/>
    <w:rsid w:val="00023856"/>
    <w:rsid w:val="000255F5"/>
    <w:rsid w:val="00026017"/>
    <w:rsid w:val="00026E87"/>
    <w:rsid w:val="0003049E"/>
    <w:rsid w:val="00032341"/>
    <w:rsid w:val="0003336D"/>
    <w:rsid w:val="00034A54"/>
    <w:rsid w:val="00035FAC"/>
    <w:rsid w:val="00037228"/>
    <w:rsid w:val="00037B79"/>
    <w:rsid w:val="000406A3"/>
    <w:rsid w:val="000408A6"/>
    <w:rsid w:val="00043722"/>
    <w:rsid w:val="00043828"/>
    <w:rsid w:val="00043F91"/>
    <w:rsid w:val="00044A3A"/>
    <w:rsid w:val="00050E1E"/>
    <w:rsid w:val="00051914"/>
    <w:rsid w:val="000520AC"/>
    <w:rsid w:val="000524D8"/>
    <w:rsid w:val="0005259D"/>
    <w:rsid w:val="00054161"/>
    <w:rsid w:val="00054616"/>
    <w:rsid w:val="000553D9"/>
    <w:rsid w:val="00057AFE"/>
    <w:rsid w:val="000639BE"/>
    <w:rsid w:val="00064CFD"/>
    <w:rsid w:val="00064F40"/>
    <w:rsid w:val="000657C7"/>
    <w:rsid w:val="000678B1"/>
    <w:rsid w:val="0007042A"/>
    <w:rsid w:val="00073266"/>
    <w:rsid w:val="0007557C"/>
    <w:rsid w:val="000755AD"/>
    <w:rsid w:val="00090A53"/>
    <w:rsid w:val="00090B9C"/>
    <w:rsid w:val="000928EC"/>
    <w:rsid w:val="00095D17"/>
    <w:rsid w:val="00096BEE"/>
    <w:rsid w:val="000A02C7"/>
    <w:rsid w:val="000A2605"/>
    <w:rsid w:val="000B067C"/>
    <w:rsid w:val="000B0F32"/>
    <w:rsid w:val="000B1164"/>
    <w:rsid w:val="000B1A1A"/>
    <w:rsid w:val="000B1B8B"/>
    <w:rsid w:val="000B212C"/>
    <w:rsid w:val="000B5C29"/>
    <w:rsid w:val="000C098B"/>
    <w:rsid w:val="000C434B"/>
    <w:rsid w:val="000C6576"/>
    <w:rsid w:val="000D0AD1"/>
    <w:rsid w:val="000D37CE"/>
    <w:rsid w:val="000D4131"/>
    <w:rsid w:val="000D4210"/>
    <w:rsid w:val="000D610E"/>
    <w:rsid w:val="000D702E"/>
    <w:rsid w:val="000D7667"/>
    <w:rsid w:val="000E27B5"/>
    <w:rsid w:val="000E3F73"/>
    <w:rsid w:val="000E442F"/>
    <w:rsid w:val="000E4953"/>
    <w:rsid w:val="000F0398"/>
    <w:rsid w:val="000F2E12"/>
    <w:rsid w:val="000F353B"/>
    <w:rsid w:val="000F4706"/>
    <w:rsid w:val="000F4865"/>
    <w:rsid w:val="000F5052"/>
    <w:rsid w:val="000F6C75"/>
    <w:rsid w:val="000F7081"/>
    <w:rsid w:val="00100073"/>
    <w:rsid w:val="0010051D"/>
    <w:rsid w:val="001007AC"/>
    <w:rsid w:val="001021B9"/>
    <w:rsid w:val="00104C52"/>
    <w:rsid w:val="00104C95"/>
    <w:rsid w:val="0010548A"/>
    <w:rsid w:val="001070BA"/>
    <w:rsid w:val="00107216"/>
    <w:rsid w:val="00110A71"/>
    <w:rsid w:val="00110B4E"/>
    <w:rsid w:val="00112EE1"/>
    <w:rsid w:val="00113FF2"/>
    <w:rsid w:val="001156B3"/>
    <w:rsid w:val="00117B39"/>
    <w:rsid w:val="00121950"/>
    <w:rsid w:val="00123779"/>
    <w:rsid w:val="00124EA0"/>
    <w:rsid w:val="00126047"/>
    <w:rsid w:val="001267DD"/>
    <w:rsid w:val="00127860"/>
    <w:rsid w:val="00127A7E"/>
    <w:rsid w:val="00130493"/>
    <w:rsid w:val="00132957"/>
    <w:rsid w:val="0013498A"/>
    <w:rsid w:val="00134C2A"/>
    <w:rsid w:val="001354AA"/>
    <w:rsid w:val="00142753"/>
    <w:rsid w:val="00143338"/>
    <w:rsid w:val="00143784"/>
    <w:rsid w:val="00143D41"/>
    <w:rsid w:val="001452CC"/>
    <w:rsid w:val="0014568E"/>
    <w:rsid w:val="00146863"/>
    <w:rsid w:val="00146C23"/>
    <w:rsid w:val="001471DE"/>
    <w:rsid w:val="001472E6"/>
    <w:rsid w:val="00147367"/>
    <w:rsid w:val="0015031D"/>
    <w:rsid w:val="00150C9F"/>
    <w:rsid w:val="0015346B"/>
    <w:rsid w:val="00154EBF"/>
    <w:rsid w:val="00156E2B"/>
    <w:rsid w:val="00157B88"/>
    <w:rsid w:val="0016007F"/>
    <w:rsid w:val="00160C06"/>
    <w:rsid w:val="00161982"/>
    <w:rsid w:val="001649B4"/>
    <w:rsid w:val="001650E8"/>
    <w:rsid w:val="00165ABA"/>
    <w:rsid w:val="001666B9"/>
    <w:rsid w:val="00167739"/>
    <w:rsid w:val="00170A53"/>
    <w:rsid w:val="00170A78"/>
    <w:rsid w:val="00172D05"/>
    <w:rsid w:val="00176350"/>
    <w:rsid w:val="0017715D"/>
    <w:rsid w:val="001772D6"/>
    <w:rsid w:val="001772E2"/>
    <w:rsid w:val="0018107B"/>
    <w:rsid w:val="00181239"/>
    <w:rsid w:val="00182D83"/>
    <w:rsid w:val="00183EF5"/>
    <w:rsid w:val="00186256"/>
    <w:rsid w:val="001910C5"/>
    <w:rsid w:val="00195055"/>
    <w:rsid w:val="00195AC1"/>
    <w:rsid w:val="00197341"/>
    <w:rsid w:val="001A08B6"/>
    <w:rsid w:val="001A2257"/>
    <w:rsid w:val="001A2C9F"/>
    <w:rsid w:val="001A397B"/>
    <w:rsid w:val="001A41C6"/>
    <w:rsid w:val="001A7AE0"/>
    <w:rsid w:val="001B03E1"/>
    <w:rsid w:val="001B129F"/>
    <w:rsid w:val="001B2263"/>
    <w:rsid w:val="001B22A7"/>
    <w:rsid w:val="001B2A82"/>
    <w:rsid w:val="001B35FD"/>
    <w:rsid w:val="001B3EFF"/>
    <w:rsid w:val="001B5E3F"/>
    <w:rsid w:val="001C3EDC"/>
    <w:rsid w:val="001C646F"/>
    <w:rsid w:val="001C7503"/>
    <w:rsid w:val="001C7820"/>
    <w:rsid w:val="001C7EC3"/>
    <w:rsid w:val="001D04E6"/>
    <w:rsid w:val="001D2162"/>
    <w:rsid w:val="001D34F3"/>
    <w:rsid w:val="001D4FF2"/>
    <w:rsid w:val="001D7B0A"/>
    <w:rsid w:val="001E00B1"/>
    <w:rsid w:val="001E6BDF"/>
    <w:rsid w:val="001E75A2"/>
    <w:rsid w:val="001F270D"/>
    <w:rsid w:val="001F33FD"/>
    <w:rsid w:val="001F4B35"/>
    <w:rsid w:val="001F4C60"/>
    <w:rsid w:val="001F787A"/>
    <w:rsid w:val="001F7D8E"/>
    <w:rsid w:val="00200378"/>
    <w:rsid w:val="00200ABD"/>
    <w:rsid w:val="00203D62"/>
    <w:rsid w:val="002052C9"/>
    <w:rsid w:val="00210802"/>
    <w:rsid w:val="00212D60"/>
    <w:rsid w:val="00212EA8"/>
    <w:rsid w:val="002144BB"/>
    <w:rsid w:val="00215EC4"/>
    <w:rsid w:val="002162B1"/>
    <w:rsid w:val="0022119F"/>
    <w:rsid w:val="00223DA6"/>
    <w:rsid w:val="002252BD"/>
    <w:rsid w:val="00226253"/>
    <w:rsid w:val="00227368"/>
    <w:rsid w:val="00230A08"/>
    <w:rsid w:val="00232993"/>
    <w:rsid w:val="002344CD"/>
    <w:rsid w:val="00234711"/>
    <w:rsid w:val="002350EF"/>
    <w:rsid w:val="00236B49"/>
    <w:rsid w:val="00236BC8"/>
    <w:rsid w:val="00236E1A"/>
    <w:rsid w:val="00240158"/>
    <w:rsid w:val="00240845"/>
    <w:rsid w:val="00241430"/>
    <w:rsid w:val="00242C99"/>
    <w:rsid w:val="00243FC0"/>
    <w:rsid w:val="0024405B"/>
    <w:rsid w:val="00245491"/>
    <w:rsid w:val="0024568D"/>
    <w:rsid w:val="00245BC6"/>
    <w:rsid w:val="002467EB"/>
    <w:rsid w:val="00246E25"/>
    <w:rsid w:val="00250525"/>
    <w:rsid w:val="00253417"/>
    <w:rsid w:val="0025610D"/>
    <w:rsid w:val="00257456"/>
    <w:rsid w:val="002579C2"/>
    <w:rsid w:val="00260FCE"/>
    <w:rsid w:val="0026364C"/>
    <w:rsid w:val="002662E3"/>
    <w:rsid w:val="00267427"/>
    <w:rsid w:val="002676A9"/>
    <w:rsid w:val="002676C8"/>
    <w:rsid w:val="00271D90"/>
    <w:rsid w:val="00271ECD"/>
    <w:rsid w:val="00273DFA"/>
    <w:rsid w:val="00283ADB"/>
    <w:rsid w:val="00283DE0"/>
    <w:rsid w:val="00284622"/>
    <w:rsid w:val="00285A1B"/>
    <w:rsid w:val="00286CFA"/>
    <w:rsid w:val="002877E2"/>
    <w:rsid w:val="0029086D"/>
    <w:rsid w:val="0029090A"/>
    <w:rsid w:val="002909A8"/>
    <w:rsid w:val="00291B8A"/>
    <w:rsid w:val="00292317"/>
    <w:rsid w:val="0029262C"/>
    <w:rsid w:val="00293A77"/>
    <w:rsid w:val="00295657"/>
    <w:rsid w:val="00295786"/>
    <w:rsid w:val="00295831"/>
    <w:rsid w:val="0029584E"/>
    <w:rsid w:val="00295CDE"/>
    <w:rsid w:val="002965CF"/>
    <w:rsid w:val="00297D0D"/>
    <w:rsid w:val="002A0427"/>
    <w:rsid w:val="002A0900"/>
    <w:rsid w:val="002A099D"/>
    <w:rsid w:val="002A09CE"/>
    <w:rsid w:val="002A108B"/>
    <w:rsid w:val="002A1542"/>
    <w:rsid w:val="002A245F"/>
    <w:rsid w:val="002A4DAA"/>
    <w:rsid w:val="002A4E89"/>
    <w:rsid w:val="002A515C"/>
    <w:rsid w:val="002B1FD1"/>
    <w:rsid w:val="002B210E"/>
    <w:rsid w:val="002B2481"/>
    <w:rsid w:val="002B4649"/>
    <w:rsid w:val="002B516F"/>
    <w:rsid w:val="002B522D"/>
    <w:rsid w:val="002C1D12"/>
    <w:rsid w:val="002C3C19"/>
    <w:rsid w:val="002C614A"/>
    <w:rsid w:val="002C62DF"/>
    <w:rsid w:val="002C6650"/>
    <w:rsid w:val="002C716A"/>
    <w:rsid w:val="002C7580"/>
    <w:rsid w:val="002D091D"/>
    <w:rsid w:val="002D1514"/>
    <w:rsid w:val="002D3070"/>
    <w:rsid w:val="002D4E87"/>
    <w:rsid w:val="002D5AA8"/>
    <w:rsid w:val="002D5E1C"/>
    <w:rsid w:val="002D6355"/>
    <w:rsid w:val="002D6880"/>
    <w:rsid w:val="002D6DD5"/>
    <w:rsid w:val="002E123C"/>
    <w:rsid w:val="002E334A"/>
    <w:rsid w:val="002E349F"/>
    <w:rsid w:val="002E3BEA"/>
    <w:rsid w:val="002E55B6"/>
    <w:rsid w:val="002E5724"/>
    <w:rsid w:val="002E57D4"/>
    <w:rsid w:val="002E7935"/>
    <w:rsid w:val="002E7A4C"/>
    <w:rsid w:val="002F166C"/>
    <w:rsid w:val="002F2F6A"/>
    <w:rsid w:val="002F4AA1"/>
    <w:rsid w:val="0030002C"/>
    <w:rsid w:val="003004A3"/>
    <w:rsid w:val="00301D7D"/>
    <w:rsid w:val="00301E9B"/>
    <w:rsid w:val="003024D0"/>
    <w:rsid w:val="0030336F"/>
    <w:rsid w:val="003048A8"/>
    <w:rsid w:val="003058B4"/>
    <w:rsid w:val="0030634F"/>
    <w:rsid w:val="00310812"/>
    <w:rsid w:val="0031140F"/>
    <w:rsid w:val="0031265E"/>
    <w:rsid w:val="00313735"/>
    <w:rsid w:val="00314B6E"/>
    <w:rsid w:val="003173AB"/>
    <w:rsid w:val="00321488"/>
    <w:rsid w:val="0032277F"/>
    <w:rsid w:val="003244DD"/>
    <w:rsid w:val="003250A3"/>
    <w:rsid w:val="00325F70"/>
    <w:rsid w:val="003300CC"/>
    <w:rsid w:val="00331AB3"/>
    <w:rsid w:val="00332D7A"/>
    <w:rsid w:val="0033342B"/>
    <w:rsid w:val="003347A6"/>
    <w:rsid w:val="003403E5"/>
    <w:rsid w:val="00340BE1"/>
    <w:rsid w:val="00341289"/>
    <w:rsid w:val="0034133D"/>
    <w:rsid w:val="00343C23"/>
    <w:rsid w:val="00343F67"/>
    <w:rsid w:val="003456DD"/>
    <w:rsid w:val="0035014E"/>
    <w:rsid w:val="00350D21"/>
    <w:rsid w:val="00351491"/>
    <w:rsid w:val="00351C11"/>
    <w:rsid w:val="0035253F"/>
    <w:rsid w:val="003532C4"/>
    <w:rsid w:val="00354201"/>
    <w:rsid w:val="00355471"/>
    <w:rsid w:val="0035593C"/>
    <w:rsid w:val="00355A1F"/>
    <w:rsid w:val="00355EFC"/>
    <w:rsid w:val="003562B5"/>
    <w:rsid w:val="003567D5"/>
    <w:rsid w:val="00357C07"/>
    <w:rsid w:val="003626B6"/>
    <w:rsid w:val="00363DE4"/>
    <w:rsid w:val="00365440"/>
    <w:rsid w:val="0036631D"/>
    <w:rsid w:val="003702CB"/>
    <w:rsid w:val="00372669"/>
    <w:rsid w:val="00373FB3"/>
    <w:rsid w:val="003759EB"/>
    <w:rsid w:val="00376CFE"/>
    <w:rsid w:val="00377DA0"/>
    <w:rsid w:val="003807F5"/>
    <w:rsid w:val="00380D26"/>
    <w:rsid w:val="0038106B"/>
    <w:rsid w:val="00382145"/>
    <w:rsid w:val="003840A8"/>
    <w:rsid w:val="003859F7"/>
    <w:rsid w:val="00391A7B"/>
    <w:rsid w:val="00393E62"/>
    <w:rsid w:val="003974CA"/>
    <w:rsid w:val="00397A8A"/>
    <w:rsid w:val="003A040F"/>
    <w:rsid w:val="003A0923"/>
    <w:rsid w:val="003A0D1D"/>
    <w:rsid w:val="003A1B57"/>
    <w:rsid w:val="003A2BA7"/>
    <w:rsid w:val="003A2F19"/>
    <w:rsid w:val="003A4426"/>
    <w:rsid w:val="003A4C38"/>
    <w:rsid w:val="003A51C9"/>
    <w:rsid w:val="003A5864"/>
    <w:rsid w:val="003A587C"/>
    <w:rsid w:val="003B01D8"/>
    <w:rsid w:val="003B112C"/>
    <w:rsid w:val="003B42F3"/>
    <w:rsid w:val="003B71C0"/>
    <w:rsid w:val="003C26AE"/>
    <w:rsid w:val="003C2B21"/>
    <w:rsid w:val="003C4BF8"/>
    <w:rsid w:val="003C50BD"/>
    <w:rsid w:val="003C57DD"/>
    <w:rsid w:val="003C6223"/>
    <w:rsid w:val="003C6BFA"/>
    <w:rsid w:val="003D0A48"/>
    <w:rsid w:val="003D2E60"/>
    <w:rsid w:val="003D4851"/>
    <w:rsid w:val="003E10FA"/>
    <w:rsid w:val="003E11FC"/>
    <w:rsid w:val="003E13A7"/>
    <w:rsid w:val="003E5C2F"/>
    <w:rsid w:val="003E6B8E"/>
    <w:rsid w:val="003E74A3"/>
    <w:rsid w:val="003E774E"/>
    <w:rsid w:val="003E7B45"/>
    <w:rsid w:val="003F215F"/>
    <w:rsid w:val="003F27E2"/>
    <w:rsid w:val="003F2CFD"/>
    <w:rsid w:val="003F2D94"/>
    <w:rsid w:val="003F3179"/>
    <w:rsid w:val="003F53B8"/>
    <w:rsid w:val="003F66D2"/>
    <w:rsid w:val="003F7B0E"/>
    <w:rsid w:val="00400348"/>
    <w:rsid w:val="00400885"/>
    <w:rsid w:val="00401001"/>
    <w:rsid w:val="00401C29"/>
    <w:rsid w:val="00401E5B"/>
    <w:rsid w:val="004032AF"/>
    <w:rsid w:val="00405253"/>
    <w:rsid w:val="00405C02"/>
    <w:rsid w:val="00406218"/>
    <w:rsid w:val="004078C0"/>
    <w:rsid w:val="00407B8D"/>
    <w:rsid w:val="00407BFE"/>
    <w:rsid w:val="00413D26"/>
    <w:rsid w:val="0041471E"/>
    <w:rsid w:val="00415B41"/>
    <w:rsid w:val="00416C7C"/>
    <w:rsid w:val="00416D06"/>
    <w:rsid w:val="004171FD"/>
    <w:rsid w:val="00417556"/>
    <w:rsid w:val="00417A18"/>
    <w:rsid w:val="00420050"/>
    <w:rsid w:val="004201E3"/>
    <w:rsid w:val="00420EA5"/>
    <w:rsid w:val="0042111B"/>
    <w:rsid w:val="00421412"/>
    <w:rsid w:val="00427104"/>
    <w:rsid w:val="00430C73"/>
    <w:rsid w:val="00431223"/>
    <w:rsid w:val="004337E3"/>
    <w:rsid w:val="00433C31"/>
    <w:rsid w:val="0043464F"/>
    <w:rsid w:val="00434823"/>
    <w:rsid w:val="004349E9"/>
    <w:rsid w:val="00434EC6"/>
    <w:rsid w:val="004361C7"/>
    <w:rsid w:val="004400E9"/>
    <w:rsid w:val="00442DD8"/>
    <w:rsid w:val="00446712"/>
    <w:rsid w:val="004468B0"/>
    <w:rsid w:val="00447507"/>
    <w:rsid w:val="00447B09"/>
    <w:rsid w:val="00451307"/>
    <w:rsid w:val="004519D0"/>
    <w:rsid w:val="004521A0"/>
    <w:rsid w:val="00452757"/>
    <w:rsid w:val="00463B1E"/>
    <w:rsid w:val="00464FD8"/>
    <w:rsid w:val="00465833"/>
    <w:rsid w:val="00467792"/>
    <w:rsid w:val="00467B93"/>
    <w:rsid w:val="00467F57"/>
    <w:rsid w:val="00470EA2"/>
    <w:rsid w:val="004735C7"/>
    <w:rsid w:val="0047390A"/>
    <w:rsid w:val="004740D2"/>
    <w:rsid w:val="00475AD7"/>
    <w:rsid w:val="00477B72"/>
    <w:rsid w:val="00480026"/>
    <w:rsid w:val="0048081D"/>
    <w:rsid w:val="00481736"/>
    <w:rsid w:val="004821EF"/>
    <w:rsid w:val="00484D75"/>
    <w:rsid w:val="00486846"/>
    <w:rsid w:val="00486B84"/>
    <w:rsid w:val="004873F7"/>
    <w:rsid w:val="00491822"/>
    <w:rsid w:val="00492066"/>
    <w:rsid w:val="00492EB9"/>
    <w:rsid w:val="00493116"/>
    <w:rsid w:val="00493D34"/>
    <w:rsid w:val="004961D3"/>
    <w:rsid w:val="004969F3"/>
    <w:rsid w:val="0049798A"/>
    <w:rsid w:val="004A0B49"/>
    <w:rsid w:val="004A1A08"/>
    <w:rsid w:val="004A1EF9"/>
    <w:rsid w:val="004A5177"/>
    <w:rsid w:val="004A6466"/>
    <w:rsid w:val="004A711F"/>
    <w:rsid w:val="004B074F"/>
    <w:rsid w:val="004B0B57"/>
    <w:rsid w:val="004B2510"/>
    <w:rsid w:val="004B427A"/>
    <w:rsid w:val="004B565E"/>
    <w:rsid w:val="004B5BAE"/>
    <w:rsid w:val="004B7739"/>
    <w:rsid w:val="004C0098"/>
    <w:rsid w:val="004C02E7"/>
    <w:rsid w:val="004C1365"/>
    <w:rsid w:val="004C21B3"/>
    <w:rsid w:val="004C298D"/>
    <w:rsid w:val="004C33FA"/>
    <w:rsid w:val="004C3439"/>
    <w:rsid w:val="004C4DE8"/>
    <w:rsid w:val="004C50C3"/>
    <w:rsid w:val="004C5D8A"/>
    <w:rsid w:val="004C6B50"/>
    <w:rsid w:val="004C7099"/>
    <w:rsid w:val="004D0E7D"/>
    <w:rsid w:val="004D2D8D"/>
    <w:rsid w:val="004D3DC8"/>
    <w:rsid w:val="004D4FA6"/>
    <w:rsid w:val="004D5558"/>
    <w:rsid w:val="004D5FAB"/>
    <w:rsid w:val="004D7CA3"/>
    <w:rsid w:val="004E214D"/>
    <w:rsid w:val="004E2805"/>
    <w:rsid w:val="004E3271"/>
    <w:rsid w:val="004E3A0E"/>
    <w:rsid w:val="004E4A92"/>
    <w:rsid w:val="004E4C26"/>
    <w:rsid w:val="004E5584"/>
    <w:rsid w:val="004E62BF"/>
    <w:rsid w:val="004E6BF1"/>
    <w:rsid w:val="004E6EDC"/>
    <w:rsid w:val="004E6FD3"/>
    <w:rsid w:val="004E726F"/>
    <w:rsid w:val="004E7B21"/>
    <w:rsid w:val="004F07BD"/>
    <w:rsid w:val="004F163C"/>
    <w:rsid w:val="004F1BCD"/>
    <w:rsid w:val="004F209F"/>
    <w:rsid w:val="004F29D2"/>
    <w:rsid w:val="004F320B"/>
    <w:rsid w:val="004F3B02"/>
    <w:rsid w:val="004F47B0"/>
    <w:rsid w:val="005005B8"/>
    <w:rsid w:val="005036A9"/>
    <w:rsid w:val="00503B41"/>
    <w:rsid w:val="00503C34"/>
    <w:rsid w:val="005044AE"/>
    <w:rsid w:val="00504D34"/>
    <w:rsid w:val="0050654C"/>
    <w:rsid w:val="00512C1C"/>
    <w:rsid w:val="0051399C"/>
    <w:rsid w:val="00513FAF"/>
    <w:rsid w:val="00514C50"/>
    <w:rsid w:val="0051576B"/>
    <w:rsid w:val="005207C2"/>
    <w:rsid w:val="00522080"/>
    <w:rsid w:val="00524338"/>
    <w:rsid w:val="00524BD8"/>
    <w:rsid w:val="00524D48"/>
    <w:rsid w:val="00527C14"/>
    <w:rsid w:val="005326AF"/>
    <w:rsid w:val="00532B12"/>
    <w:rsid w:val="005330E6"/>
    <w:rsid w:val="00533461"/>
    <w:rsid w:val="00533AB6"/>
    <w:rsid w:val="00536194"/>
    <w:rsid w:val="00536D32"/>
    <w:rsid w:val="00537243"/>
    <w:rsid w:val="00541272"/>
    <w:rsid w:val="00543293"/>
    <w:rsid w:val="00544977"/>
    <w:rsid w:val="0054553B"/>
    <w:rsid w:val="0054759F"/>
    <w:rsid w:val="005507EB"/>
    <w:rsid w:val="00552ECF"/>
    <w:rsid w:val="00556D7B"/>
    <w:rsid w:val="00556F79"/>
    <w:rsid w:val="0055756F"/>
    <w:rsid w:val="0056101F"/>
    <w:rsid w:val="00563C07"/>
    <w:rsid w:val="00563C30"/>
    <w:rsid w:val="00565727"/>
    <w:rsid w:val="00566EC9"/>
    <w:rsid w:val="00566F08"/>
    <w:rsid w:val="005674F0"/>
    <w:rsid w:val="00567843"/>
    <w:rsid w:val="00570299"/>
    <w:rsid w:val="0057119A"/>
    <w:rsid w:val="00571F7D"/>
    <w:rsid w:val="005751BE"/>
    <w:rsid w:val="0057523C"/>
    <w:rsid w:val="005760FD"/>
    <w:rsid w:val="005762D8"/>
    <w:rsid w:val="0057773F"/>
    <w:rsid w:val="00577914"/>
    <w:rsid w:val="00581934"/>
    <w:rsid w:val="00583383"/>
    <w:rsid w:val="00583AB4"/>
    <w:rsid w:val="005841E1"/>
    <w:rsid w:val="00586506"/>
    <w:rsid w:val="00587330"/>
    <w:rsid w:val="00591021"/>
    <w:rsid w:val="0059197D"/>
    <w:rsid w:val="00593668"/>
    <w:rsid w:val="00594158"/>
    <w:rsid w:val="00595179"/>
    <w:rsid w:val="00595D7B"/>
    <w:rsid w:val="00596972"/>
    <w:rsid w:val="005A10F5"/>
    <w:rsid w:val="005A2697"/>
    <w:rsid w:val="005A4DB5"/>
    <w:rsid w:val="005A5ABF"/>
    <w:rsid w:val="005A6F9F"/>
    <w:rsid w:val="005A7EEA"/>
    <w:rsid w:val="005B1F77"/>
    <w:rsid w:val="005B304E"/>
    <w:rsid w:val="005B47ED"/>
    <w:rsid w:val="005B4E9A"/>
    <w:rsid w:val="005B508F"/>
    <w:rsid w:val="005B5192"/>
    <w:rsid w:val="005C094C"/>
    <w:rsid w:val="005C1078"/>
    <w:rsid w:val="005C36EF"/>
    <w:rsid w:val="005C5A89"/>
    <w:rsid w:val="005C7675"/>
    <w:rsid w:val="005D00E8"/>
    <w:rsid w:val="005D2367"/>
    <w:rsid w:val="005D240C"/>
    <w:rsid w:val="005D25B1"/>
    <w:rsid w:val="005D33A9"/>
    <w:rsid w:val="005D38BF"/>
    <w:rsid w:val="005D5ED9"/>
    <w:rsid w:val="005D66F9"/>
    <w:rsid w:val="005D6E75"/>
    <w:rsid w:val="005D72DC"/>
    <w:rsid w:val="005D7B3A"/>
    <w:rsid w:val="005E05FC"/>
    <w:rsid w:val="005E06AE"/>
    <w:rsid w:val="005E0B13"/>
    <w:rsid w:val="005E263E"/>
    <w:rsid w:val="005E333B"/>
    <w:rsid w:val="005E4379"/>
    <w:rsid w:val="005E4AB3"/>
    <w:rsid w:val="005E500E"/>
    <w:rsid w:val="005E64F1"/>
    <w:rsid w:val="005F006F"/>
    <w:rsid w:val="005F4C93"/>
    <w:rsid w:val="005F525C"/>
    <w:rsid w:val="005F58E6"/>
    <w:rsid w:val="005F5F19"/>
    <w:rsid w:val="00602509"/>
    <w:rsid w:val="00602629"/>
    <w:rsid w:val="006027E3"/>
    <w:rsid w:val="00603271"/>
    <w:rsid w:val="00603EF4"/>
    <w:rsid w:val="00605E53"/>
    <w:rsid w:val="00606AA6"/>
    <w:rsid w:val="0061188D"/>
    <w:rsid w:val="00611CE4"/>
    <w:rsid w:val="00611E44"/>
    <w:rsid w:val="006125BD"/>
    <w:rsid w:val="00612A53"/>
    <w:rsid w:val="00613C9D"/>
    <w:rsid w:val="0061681E"/>
    <w:rsid w:val="00620DEC"/>
    <w:rsid w:val="00620E9B"/>
    <w:rsid w:val="00621A6B"/>
    <w:rsid w:val="0062266B"/>
    <w:rsid w:val="00625749"/>
    <w:rsid w:val="006264F5"/>
    <w:rsid w:val="006267A0"/>
    <w:rsid w:val="00627EDB"/>
    <w:rsid w:val="00627F90"/>
    <w:rsid w:val="00630FA0"/>
    <w:rsid w:val="00631948"/>
    <w:rsid w:val="0063283B"/>
    <w:rsid w:val="00632BA5"/>
    <w:rsid w:val="006352B2"/>
    <w:rsid w:val="00637023"/>
    <w:rsid w:val="006372A2"/>
    <w:rsid w:val="00640142"/>
    <w:rsid w:val="00640C06"/>
    <w:rsid w:val="006432A9"/>
    <w:rsid w:val="00643483"/>
    <w:rsid w:val="00643BE4"/>
    <w:rsid w:val="00643FB0"/>
    <w:rsid w:val="006455B7"/>
    <w:rsid w:val="00646A20"/>
    <w:rsid w:val="00646DA9"/>
    <w:rsid w:val="00646F7B"/>
    <w:rsid w:val="006509CF"/>
    <w:rsid w:val="006515FF"/>
    <w:rsid w:val="00651C0C"/>
    <w:rsid w:val="0065504B"/>
    <w:rsid w:val="006560DB"/>
    <w:rsid w:val="00657566"/>
    <w:rsid w:val="00661054"/>
    <w:rsid w:val="00661455"/>
    <w:rsid w:val="00662002"/>
    <w:rsid w:val="00662B5C"/>
    <w:rsid w:val="0066410F"/>
    <w:rsid w:val="0066547D"/>
    <w:rsid w:val="00665736"/>
    <w:rsid w:val="006657F1"/>
    <w:rsid w:val="006665B2"/>
    <w:rsid w:val="00666E62"/>
    <w:rsid w:val="006714E2"/>
    <w:rsid w:val="0067228F"/>
    <w:rsid w:val="00673699"/>
    <w:rsid w:val="0067444A"/>
    <w:rsid w:val="00674E13"/>
    <w:rsid w:val="00676189"/>
    <w:rsid w:val="006824A7"/>
    <w:rsid w:val="00682710"/>
    <w:rsid w:val="00686A56"/>
    <w:rsid w:val="0068770A"/>
    <w:rsid w:val="00690A1C"/>
    <w:rsid w:val="006923EF"/>
    <w:rsid w:val="00694436"/>
    <w:rsid w:val="00694750"/>
    <w:rsid w:val="0069675A"/>
    <w:rsid w:val="00696CA6"/>
    <w:rsid w:val="006979B4"/>
    <w:rsid w:val="006A01E9"/>
    <w:rsid w:val="006A0954"/>
    <w:rsid w:val="006A19CB"/>
    <w:rsid w:val="006A40A5"/>
    <w:rsid w:val="006A4B64"/>
    <w:rsid w:val="006A61A2"/>
    <w:rsid w:val="006A65BF"/>
    <w:rsid w:val="006A7170"/>
    <w:rsid w:val="006A7D76"/>
    <w:rsid w:val="006B2215"/>
    <w:rsid w:val="006B377D"/>
    <w:rsid w:val="006B5417"/>
    <w:rsid w:val="006B585B"/>
    <w:rsid w:val="006B5B76"/>
    <w:rsid w:val="006B64E2"/>
    <w:rsid w:val="006B6AA3"/>
    <w:rsid w:val="006B73E3"/>
    <w:rsid w:val="006B7422"/>
    <w:rsid w:val="006B7B75"/>
    <w:rsid w:val="006C0276"/>
    <w:rsid w:val="006C1F38"/>
    <w:rsid w:val="006C73A8"/>
    <w:rsid w:val="006C79AC"/>
    <w:rsid w:val="006D3FE0"/>
    <w:rsid w:val="006D41BD"/>
    <w:rsid w:val="006D4F8D"/>
    <w:rsid w:val="006D556E"/>
    <w:rsid w:val="006D55A8"/>
    <w:rsid w:val="006D60A0"/>
    <w:rsid w:val="006E03CA"/>
    <w:rsid w:val="006E17AB"/>
    <w:rsid w:val="006E1D31"/>
    <w:rsid w:val="006E1E4B"/>
    <w:rsid w:val="006E3696"/>
    <w:rsid w:val="006E3A41"/>
    <w:rsid w:val="006E4732"/>
    <w:rsid w:val="006E4990"/>
    <w:rsid w:val="006F0070"/>
    <w:rsid w:val="006F1231"/>
    <w:rsid w:val="006F2699"/>
    <w:rsid w:val="006F26A0"/>
    <w:rsid w:val="006F2D56"/>
    <w:rsid w:val="006F39C5"/>
    <w:rsid w:val="006F4AB6"/>
    <w:rsid w:val="006F73A5"/>
    <w:rsid w:val="007024AF"/>
    <w:rsid w:val="00702B90"/>
    <w:rsid w:val="00705921"/>
    <w:rsid w:val="00705D01"/>
    <w:rsid w:val="007064A2"/>
    <w:rsid w:val="007067CC"/>
    <w:rsid w:val="007068B8"/>
    <w:rsid w:val="00706FC5"/>
    <w:rsid w:val="00707853"/>
    <w:rsid w:val="00710A6A"/>
    <w:rsid w:val="00710DA8"/>
    <w:rsid w:val="007114D2"/>
    <w:rsid w:val="00711B36"/>
    <w:rsid w:val="00712358"/>
    <w:rsid w:val="0071331B"/>
    <w:rsid w:val="007171CC"/>
    <w:rsid w:val="0072090D"/>
    <w:rsid w:val="00722528"/>
    <w:rsid w:val="00722932"/>
    <w:rsid w:val="00722DB6"/>
    <w:rsid w:val="00724244"/>
    <w:rsid w:val="00726B02"/>
    <w:rsid w:val="00727356"/>
    <w:rsid w:val="00730A66"/>
    <w:rsid w:val="0073192A"/>
    <w:rsid w:val="007319C6"/>
    <w:rsid w:val="00733007"/>
    <w:rsid w:val="00734656"/>
    <w:rsid w:val="007376F7"/>
    <w:rsid w:val="007420A6"/>
    <w:rsid w:val="00742A06"/>
    <w:rsid w:val="00743040"/>
    <w:rsid w:val="00743347"/>
    <w:rsid w:val="00744AE2"/>
    <w:rsid w:val="00746008"/>
    <w:rsid w:val="007470A9"/>
    <w:rsid w:val="0074753F"/>
    <w:rsid w:val="00753111"/>
    <w:rsid w:val="00754A2D"/>
    <w:rsid w:val="00754AAF"/>
    <w:rsid w:val="00754B4A"/>
    <w:rsid w:val="00754E35"/>
    <w:rsid w:val="0075560B"/>
    <w:rsid w:val="00755748"/>
    <w:rsid w:val="00763422"/>
    <w:rsid w:val="007634B2"/>
    <w:rsid w:val="007638BA"/>
    <w:rsid w:val="0076454E"/>
    <w:rsid w:val="00765EC0"/>
    <w:rsid w:val="00765FEA"/>
    <w:rsid w:val="00765FF4"/>
    <w:rsid w:val="007701D0"/>
    <w:rsid w:val="00772DE1"/>
    <w:rsid w:val="007732D4"/>
    <w:rsid w:val="00773E80"/>
    <w:rsid w:val="00774F4B"/>
    <w:rsid w:val="0077537B"/>
    <w:rsid w:val="00776405"/>
    <w:rsid w:val="00777332"/>
    <w:rsid w:val="00777FDE"/>
    <w:rsid w:val="007834DA"/>
    <w:rsid w:val="007848B6"/>
    <w:rsid w:val="00784C4D"/>
    <w:rsid w:val="007874FF"/>
    <w:rsid w:val="00791DB6"/>
    <w:rsid w:val="007930A9"/>
    <w:rsid w:val="00795765"/>
    <w:rsid w:val="00796A35"/>
    <w:rsid w:val="00796D27"/>
    <w:rsid w:val="00797E75"/>
    <w:rsid w:val="00797FF0"/>
    <w:rsid w:val="007A24BD"/>
    <w:rsid w:val="007A3CFD"/>
    <w:rsid w:val="007A3F5F"/>
    <w:rsid w:val="007A46F8"/>
    <w:rsid w:val="007A4EB8"/>
    <w:rsid w:val="007A5D4F"/>
    <w:rsid w:val="007A65A7"/>
    <w:rsid w:val="007A6B3C"/>
    <w:rsid w:val="007A6D63"/>
    <w:rsid w:val="007B0368"/>
    <w:rsid w:val="007B0C48"/>
    <w:rsid w:val="007B16D4"/>
    <w:rsid w:val="007B2AEC"/>
    <w:rsid w:val="007B2D19"/>
    <w:rsid w:val="007B4144"/>
    <w:rsid w:val="007B4C6F"/>
    <w:rsid w:val="007B4C74"/>
    <w:rsid w:val="007B5BD9"/>
    <w:rsid w:val="007C07EC"/>
    <w:rsid w:val="007C1FD9"/>
    <w:rsid w:val="007C24B9"/>
    <w:rsid w:val="007C71CC"/>
    <w:rsid w:val="007C7608"/>
    <w:rsid w:val="007C78EF"/>
    <w:rsid w:val="007C7929"/>
    <w:rsid w:val="007D1B65"/>
    <w:rsid w:val="007D2BDB"/>
    <w:rsid w:val="007D2EE6"/>
    <w:rsid w:val="007D39B3"/>
    <w:rsid w:val="007D4BC8"/>
    <w:rsid w:val="007D5657"/>
    <w:rsid w:val="007D590F"/>
    <w:rsid w:val="007D789C"/>
    <w:rsid w:val="007E0A34"/>
    <w:rsid w:val="007E0AB7"/>
    <w:rsid w:val="007E14A5"/>
    <w:rsid w:val="007E1FD8"/>
    <w:rsid w:val="007E24FF"/>
    <w:rsid w:val="007E49E5"/>
    <w:rsid w:val="007E667D"/>
    <w:rsid w:val="007E68F7"/>
    <w:rsid w:val="007E76F1"/>
    <w:rsid w:val="007F0164"/>
    <w:rsid w:val="007F192D"/>
    <w:rsid w:val="007F19B8"/>
    <w:rsid w:val="007F2A58"/>
    <w:rsid w:val="007F2CE9"/>
    <w:rsid w:val="007F3FA9"/>
    <w:rsid w:val="007F4826"/>
    <w:rsid w:val="007F4BB4"/>
    <w:rsid w:val="007F5062"/>
    <w:rsid w:val="007F6D3D"/>
    <w:rsid w:val="007F77B9"/>
    <w:rsid w:val="007F7E8B"/>
    <w:rsid w:val="00801526"/>
    <w:rsid w:val="00803B08"/>
    <w:rsid w:val="00805100"/>
    <w:rsid w:val="0080581F"/>
    <w:rsid w:val="008130FA"/>
    <w:rsid w:val="00814EAB"/>
    <w:rsid w:val="00815425"/>
    <w:rsid w:val="00825AA0"/>
    <w:rsid w:val="008273FE"/>
    <w:rsid w:val="008301EF"/>
    <w:rsid w:val="0083037F"/>
    <w:rsid w:val="00832A8B"/>
    <w:rsid w:val="00833909"/>
    <w:rsid w:val="008362BB"/>
    <w:rsid w:val="00836EA9"/>
    <w:rsid w:val="0084207E"/>
    <w:rsid w:val="00843A79"/>
    <w:rsid w:val="00844318"/>
    <w:rsid w:val="0084653C"/>
    <w:rsid w:val="008473A5"/>
    <w:rsid w:val="00855BC3"/>
    <w:rsid w:val="00856759"/>
    <w:rsid w:val="0086077C"/>
    <w:rsid w:val="00860B48"/>
    <w:rsid w:val="0086146C"/>
    <w:rsid w:val="00864679"/>
    <w:rsid w:val="00864D0F"/>
    <w:rsid w:val="00865818"/>
    <w:rsid w:val="00867AEC"/>
    <w:rsid w:val="00872AB0"/>
    <w:rsid w:val="0087445C"/>
    <w:rsid w:val="0087631F"/>
    <w:rsid w:val="008768F4"/>
    <w:rsid w:val="00881D64"/>
    <w:rsid w:val="00881E79"/>
    <w:rsid w:val="00882558"/>
    <w:rsid w:val="008834DD"/>
    <w:rsid w:val="008851BE"/>
    <w:rsid w:val="00885588"/>
    <w:rsid w:val="00885772"/>
    <w:rsid w:val="00885B13"/>
    <w:rsid w:val="008869B2"/>
    <w:rsid w:val="00886A2C"/>
    <w:rsid w:val="0089031D"/>
    <w:rsid w:val="008954DC"/>
    <w:rsid w:val="008A0C99"/>
    <w:rsid w:val="008A1763"/>
    <w:rsid w:val="008A1E0F"/>
    <w:rsid w:val="008B1DB1"/>
    <w:rsid w:val="008B3E08"/>
    <w:rsid w:val="008B4908"/>
    <w:rsid w:val="008B4CBD"/>
    <w:rsid w:val="008C20FE"/>
    <w:rsid w:val="008C3623"/>
    <w:rsid w:val="008C3F16"/>
    <w:rsid w:val="008C5090"/>
    <w:rsid w:val="008C5A29"/>
    <w:rsid w:val="008C6086"/>
    <w:rsid w:val="008C62F2"/>
    <w:rsid w:val="008C6AEB"/>
    <w:rsid w:val="008C767E"/>
    <w:rsid w:val="008C7D58"/>
    <w:rsid w:val="008D29CF"/>
    <w:rsid w:val="008D2DA5"/>
    <w:rsid w:val="008D5004"/>
    <w:rsid w:val="008D6332"/>
    <w:rsid w:val="008E0B24"/>
    <w:rsid w:val="008E1B88"/>
    <w:rsid w:val="008E2CDB"/>
    <w:rsid w:val="008E544F"/>
    <w:rsid w:val="008E61F6"/>
    <w:rsid w:val="008E7CDB"/>
    <w:rsid w:val="008E7E87"/>
    <w:rsid w:val="008F1193"/>
    <w:rsid w:val="008F3233"/>
    <w:rsid w:val="008F6193"/>
    <w:rsid w:val="008F62D2"/>
    <w:rsid w:val="008F7F87"/>
    <w:rsid w:val="00900DF2"/>
    <w:rsid w:val="00901FEB"/>
    <w:rsid w:val="00903346"/>
    <w:rsid w:val="009040BC"/>
    <w:rsid w:val="009055EC"/>
    <w:rsid w:val="009106F2"/>
    <w:rsid w:val="00911D07"/>
    <w:rsid w:val="009135F1"/>
    <w:rsid w:val="009144AA"/>
    <w:rsid w:val="00915451"/>
    <w:rsid w:val="00916D6F"/>
    <w:rsid w:val="0092069F"/>
    <w:rsid w:val="00920EC2"/>
    <w:rsid w:val="00921353"/>
    <w:rsid w:val="009217DC"/>
    <w:rsid w:val="00921DA4"/>
    <w:rsid w:val="00922D0C"/>
    <w:rsid w:val="00923568"/>
    <w:rsid w:val="00923B16"/>
    <w:rsid w:val="0092403D"/>
    <w:rsid w:val="0093071A"/>
    <w:rsid w:val="00932604"/>
    <w:rsid w:val="00932C25"/>
    <w:rsid w:val="00933D2F"/>
    <w:rsid w:val="0093507A"/>
    <w:rsid w:val="0093544F"/>
    <w:rsid w:val="0093650E"/>
    <w:rsid w:val="00937D6F"/>
    <w:rsid w:val="009411E8"/>
    <w:rsid w:val="00941EA5"/>
    <w:rsid w:val="00942928"/>
    <w:rsid w:val="009431CD"/>
    <w:rsid w:val="00944844"/>
    <w:rsid w:val="00944B34"/>
    <w:rsid w:val="0094509C"/>
    <w:rsid w:val="00945E45"/>
    <w:rsid w:val="009472CF"/>
    <w:rsid w:val="0095117B"/>
    <w:rsid w:val="009518EE"/>
    <w:rsid w:val="00952EC6"/>
    <w:rsid w:val="0095692C"/>
    <w:rsid w:val="009569BA"/>
    <w:rsid w:val="00956F12"/>
    <w:rsid w:val="00957B2A"/>
    <w:rsid w:val="009606FC"/>
    <w:rsid w:val="00961CFB"/>
    <w:rsid w:val="009657BA"/>
    <w:rsid w:val="00966CF7"/>
    <w:rsid w:val="00966EDE"/>
    <w:rsid w:val="00975317"/>
    <w:rsid w:val="00983839"/>
    <w:rsid w:val="00984D9D"/>
    <w:rsid w:val="00985C39"/>
    <w:rsid w:val="009901FE"/>
    <w:rsid w:val="0099071E"/>
    <w:rsid w:val="009935E3"/>
    <w:rsid w:val="00993969"/>
    <w:rsid w:val="00993E4A"/>
    <w:rsid w:val="00997B36"/>
    <w:rsid w:val="009A0298"/>
    <w:rsid w:val="009A1FF5"/>
    <w:rsid w:val="009A2294"/>
    <w:rsid w:val="009A2683"/>
    <w:rsid w:val="009A2DB9"/>
    <w:rsid w:val="009A3C0C"/>
    <w:rsid w:val="009A3D06"/>
    <w:rsid w:val="009A46FE"/>
    <w:rsid w:val="009A4B7E"/>
    <w:rsid w:val="009A5364"/>
    <w:rsid w:val="009A54F9"/>
    <w:rsid w:val="009B06E1"/>
    <w:rsid w:val="009B2753"/>
    <w:rsid w:val="009B333D"/>
    <w:rsid w:val="009B3E9E"/>
    <w:rsid w:val="009B4E55"/>
    <w:rsid w:val="009C0858"/>
    <w:rsid w:val="009C08EF"/>
    <w:rsid w:val="009C0FC8"/>
    <w:rsid w:val="009C1424"/>
    <w:rsid w:val="009C17E1"/>
    <w:rsid w:val="009C2E8E"/>
    <w:rsid w:val="009C4164"/>
    <w:rsid w:val="009C4CE5"/>
    <w:rsid w:val="009C4FE6"/>
    <w:rsid w:val="009C50D9"/>
    <w:rsid w:val="009C657C"/>
    <w:rsid w:val="009C746E"/>
    <w:rsid w:val="009D0BD5"/>
    <w:rsid w:val="009D19DD"/>
    <w:rsid w:val="009D20A2"/>
    <w:rsid w:val="009D27A9"/>
    <w:rsid w:val="009D30FC"/>
    <w:rsid w:val="009D3133"/>
    <w:rsid w:val="009D38C8"/>
    <w:rsid w:val="009D3AC1"/>
    <w:rsid w:val="009D4C28"/>
    <w:rsid w:val="009D528E"/>
    <w:rsid w:val="009D6069"/>
    <w:rsid w:val="009D64EA"/>
    <w:rsid w:val="009D6D4A"/>
    <w:rsid w:val="009E1F85"/>
    <w:rsid w:val="009E255C"/>
    <w:rsid w:val="009E33C4"/>
    <w:rsid w:val="009E4697"/>
    <w:rsid w:val="009E4717"/>
    <w:rsid w:val="009E5296"/>
    <w:rsid w:val="009F003D"/>
    <w:rsid w:val="009F086D"/>
    <w:rsid w:val="009F119D"/>
    <w:rsid w:val="009F331E"/>
    <w:rsid w:val="009F732A"/>
    <w:rsid w:val="009F7DE6"/>
    <w:rsid w:val="00A00953"/>
    <w:rsid w:val="00A00D12"/>
    <w:rsid w:val="00A0161C"/>
    <w:rsid w:val="00A046D4"/>
    <w:rsid w:val="00A04728"/>
    <w:rsid w:val="00A0592E"/>
    <w:rsid w:val="00A07A31"/>
    <w:rsid w:val="00A10540"/>
    <w:rsid w:val="00A10F2C"/>
    <w:rsid w:val="00A12E4F"/>
    <w:rsid w:val="00A13616"/>
    <w:rsid w:val="00A170BE"/>
    <w:rsid w:val="00A17FE9"/>
    <w:rsid w:val="00A23EC0"/>
    <w:rsid w:val="00A24240"/>
    <w:rsid w:val="00A24BA0"/>
    <w:rsid w:val="00A254F7"/>
    <w:rsid w:val="00A25ED0"/>
    <w:rsid w:val="00A267AA"/>
    <w:rsid w:val="00A277F0"/>
    <w:rsid w:val="00A3030B"/>
    <w:rsid w:val="00A30311"/>
    <w:rsid w:val="00A3099B"/>
    <w:rsid w:val="00A309AE"/>
    <w:rsid w:val="00A32ACA"/>
    <w:rsid w:val="00A332C0"/>
    <w:rsid w:val="00A33565"/>
    <w:rsid w:val="00A33887"/>
    <w:rsid w:val="00A342AA"/>
    <w:rsid w:val="00A34449"/>
    <w:rsid w:val="00A3688A"/>
    <w:rsid w:val="00A40B8D"/>
    <w:rsid w:val="00A435CD"/>
    <w:rsid w:val="00A4396B"/>
    <w:rsid w:val="00A4472C"/>
    <w:rsid w:val="00A45297"/>
    <w:rsid w:val="00A4548A"/>
    <w:rsid w:val="00A457A5"/>
    <w:rsid w:val="00A463AA"/>
    <w:rsid w:val="00A46F6D"/>
    <w:rsid w:val="00A47B4B"/>
    <w:rsid w:val="00A50E67"/>
    <w:rsid w:val="00A51F50"/>
    <w:rsid w:val="00A522A8"/>
    <w:rsid w:val="00A52AEC"/>
    <w:rsid w:val="00A52F63"/>
    <w:rsid w:val="00A55D88"/>
    <w:rsid w:val="00A57DDF"/>
    <w:rsid w:val="00A612E1"/>
    <w:rsid w:val="00A61C06"/>
    <w:rsid w:val="00A62F59"/>
    <w:rsid w:val="00A640DB"/>
    <w:rsid w:val="00A64F75"/>
    <w:rsid w:val="00A65961"/>
    <w:rsid w:val="00A669FB"/>
    <w:rsid w:val="00A71048"/>
    <w:rsid w:val="00A717BB"/>
    <w:rsid w:val="00A71E30"/>
    <w:rsid w:val="00A73BEC"/>
    <w:rsid w:val="00A74675"/>
    <w:rsid w:val="00A766DE"/>
    <w:rsid w:val="00A76DD9"/>
    <w:rsid w:val="00A779FC"/>
    <w:rsid w:val="00A77F1B"/>
    <w:rsid w:val="00A8018B"/>
    <w:rsid w:val="00A8057A"/>
    <w:rsid w:val="00A84033"/>
    <w:rsid w:val="00A8573F"/>
    <w:rsid w:val="00A8659C"/>
    <w:rsid w:val="00A868AE"/>
    <w:rsid w:val="00A86CC0"/>
    <w:rsid w:val="00A87F1F"/>
    <w:rsid w:val="00A91C8A"/>
    <w:rsid w:val="00A938BF"/>
    <w:rsid w:val="00A939A8"/>
    <w:rsid w:val="00A9499A"/>
    <w:rsid w:val="00A9528D"/>
    <w:rsid w:val="00A95C0D"/>
    <w:rsid w:val="00A95CCF"/>
    <w:rsid w:val="00A965C5"/>
    <w:rsid w:val="00A9763E"/>
    <w:rsid w:val="00A97DAA"/>
    <w:rsid w:val="00AA01C2"/>
    <w:rsid w:val="00AA0393"/>
    <w:rsid w:val="00AA1C8C"/>
    <w:rsid w:val="00AA2020"/>
    <w:rsid w:val="00AA29FB"/>
    <w:rsid w:val="00AA3F7E"/>
    <w:rsid w:val="00AA47BA"/>
    <w:rsid w:val="00AA575E"/>
    <w:rsid w:val="00AA7247"/>
    <w:rsid w:val="00AB0B5A"/>
    <w:rsid w:val="00AB19AE"/>
    <w:rsid w:val="00AB2F7B"/>
    <w:rsid w:val="00AB3B72"/>
    <w:rsid w:val="00AB471F"/>
    <w:rsid w:val="00AB4967"/>
    <w:rsid w:val="00AB6239"/>
    <w:rsid w:val="00AC1D49"/>
    <w:rsid w:val="00AC1E7F"/>
    <w:rsid w:val="00AC2BC3"/>
    <w:rsid w:val="00AC2CEE"/>
    <w:rsid w:val="00AC4172"/>
    <w:rsid w:val="00AC7502"/>
    <w:rsid w:val="00AC7843"/>
    <w:rsid w:val="00AD0490"/>
    <w:rsid w:val="00AD1D25"/>
    <w:rsid w:val="00AD23BF"/>
    <w:rsid w:val="00AD2429"/>
    <w:rsid w:val="00AD2DDC"/>
    <w:rsid w:val="00AD3BE3"/>
    <w:rsid w:val="00AD5E8F"/>
    <w:rsid w:val="00AD6993"/>
    <w:rsid w:val="00AE304D"/>
    <w:rsid w:val="00AE3DB1"/>
    <w:rsid w:val="00AF1861"/>
    <w:rsid w:val="00AF3F09"/>
    <w:rsid w:val="00AF4414"/>
    <w:rsid w:val="00AF478D"/>
    <w:rsid w:val="00AF47DD"/>
    <w:rsid w:val="00AF57D1"/>
    <w:rsid w:val="00AF58B4"/>
    <w:rsid w:val="00AF5EDC"/>
    <w:rsid w:val="00B001D7"/>
    <w:rsid w:val="00B00FD3"/>
    <w:rsid w:val="00B0144D"/>
    <w:rsid w:val="00B01C07"/>
    <w:rsid w:val="00B0616D"/>
    <w:rsid w:val="00B0746A"/>
    <w:rsid w:val="00B07682"/>
    <w:rsid w:val="00B07719"/>
    <w:rsid w:val="00B1001B"/>
    <w:rsid w:val="00B10AED"/>
    <w:rsid w:val="00B12BA4"/>
    <w:rsid w:val="00B12BE2"/>
    <w:rsid w:val="00B14AB7"/>
    <w:rsid w:val="00B15AE7"/>
    <w:rsid w:val="00B16984"/>
    <w:rsid w:val="00B17BBB"/>
    <w:rsid w:val="00B17E75"/>
    <w:rsid w:val="00B216E7"/>
    <w:rsid w:val="00B228E3"/>
    <w:rsid w:val="00B25F91"/>
    <w:rsid w:val="00B26A3A"/>
    <w:rsid w:val="00B303E1"/>
    <w:rsid w:val="00B323CB"/>
    <w:rsid w:val="00B3297D"/>
    <w:rsid w:val="00B353F5"/>
    <w:rsid w:val="00B36C92"/>
    <w:rsid w:val="00B3703E"/>
    <w:rsid w:val="00B375FA"/>
    <w:rsid w:val="00B37F4C"/>
    <w:rsid w:val="00B41C12"/>
    <w:rsid w:val="00B41D36"/>
    <w:rsid w:val="00B4654B"/>
    <w:rsid w:val="00B46C02"/>
    <w:rsid w:val="00B51347"/>
    <w:rsid w:val="00B53109"/>
    <w:rsid w:val="00B531D3"/>
    <w:rsid w:val="00B532C0"/>
    <w:rsid w:val="00B56F8E"/>
    <w:rsid w:val="00B57310"/>
    <w:rsid w:val="00B601E3"/>
    <w:rsid w:val="00B60670"/>
    <w:rsid w:val="00B60F57"/>
    <w:rsid w:val="00B619F2"/>
    <w:rsid w:val="00B6242B"/>
    <w:rsid w:val="00B6275F"/>
    <w:rsid w:val="00B62AEA"/>
    <w:rsid w:val="00B6364B"/>
    <w:rsid w:val="00B63C00"/>
    <w:rsid w:val="00B65185"/>
    <w:rsid w:val="00B66769"/>
    <w:rsid w:val="00B70B8A"/>
    <w:rsid w:val="00B717D7"/>
    <w:rsid w:val="00B73AD8"/>
    <w:rsid w:val="00B744E2"/>
    <w:rsid w:val="00B75D25"/>
    <w:rsid w:val="00B75ED1"/>
    <w:rsid w:val="00B760FD"/>
    <w:rsid w:val="00B776FD"/>
    <w:rsid w:val="00B80F3E"/>
    <w:rsid w:val="00B81A51"/>
    <w:rsid w:val="00B834E3"/>
    <w:rsid w:val="00B83684"/>
    <w:rsid w:val="00B83E30"/>
    <w:rsid w:val="00B848D3"/>
    <w:rsid w:val="00B85015"/>
    <w:rsid w:val="00B85D92"/>
    <w:rsid w:val="00B864E3"/>
    <w:rsid w:val="00B9094E"/>
    <w:rsid w:val="00B96492"/>
    <w:rsid w:val="00B96FE0"/>
    <w:rsid w:val="00B9781E"/>
    <w:rsid w:val="00BA09D2"/>
    <w:rsid w:val="00BA0A82"/>
    <w:rsid w:val="00BA1375"/>
    <w:rsid w:val="00BA1468"/>
    <w:rsid w:val="00BA147A"/>
    <w:rsid w:val="00BA1ADD"/>
    <w:rsid w:val="00BA22A7"/>
    <w:rsid w:val="00BA2826"/>
    <w:rsid w:val="00BA2F51"/>
    <w:rsid w:val="00BA3BD3"/>
    <w:rsid w:val="00BA4192"/>
    <w:rsid w:val="00BA603A"/>
    <w:rsid w:val="00BB2CCE"/>
    <w:rsid w:val="00BB3230"/>
    <w:rsid w:val="00BB4358"/>
    <w:rsid w:val="00BB68B4"/>
    <w:rsid w:val="00BC1BAA"/>
    <w:rsid w:val="00BC50D5"/>
    <w:rsid w:val="00BC5122"/>
    <w:rsid w:val="00BC641C"/>
    <w:rsid w:val="00BC6444"/>
    <w:rsid w:val="00BC6763"/>
    <w:rsid w:val="00BD0094"/>
    <w:rsid w:val="00BD21A1"/>
    <w:rsid w:val="00BD22FB"/>
    <w:rsid w:val="00BD3522"/>
    <w:rsid w:val="00BD623A"/>
    <w:rsid w:val="00BD67F8"/>
    <w:rsid w:val="00BD6F04"/>
    <w:rsid w:val="00BE0E72"/>
    <w:rsid w:val="00BE1B1C"/>
    <w:rsid w:val="00BE5984"/>
    <w:rsid w:val="00BE7CBE"/>
    <w:rsid w:val="00BF0B9D"/>
    <w:rsid w:val="00BF11BD"/>
    <w:rsid w:val="00BF3660"/>
    <w:rsid w:val="00BF641B"/>
    <w:rsid w:val="00BF7349"/>
    <w:rsid w:val="00BF7377"/>
    <w:rsid w:val="00BF7500"/>
    <w:rsid w:val="00C01A19"/>
    <w:rsid w:val="00C02A96"/>
    <w:rsid w:val="00C02E7D"/>
    <w:rsid w:val="00C0379E"/>
    <w:rsid w:val="00C040A3"/>
    <w:rsid w:val="00C042F8"/>
    <w:rsid w:val="00C043DF"/>
    <w:rsid w:val="00C04734"/>
    <w:rsid w:val="00C04A6B"/>
    <w:rsid w:val="00C0671A"/>
    <w:rsid w:val="00C06F83"/>
    <w:rsid w:val="00C07C7C"/>
    <w:rsid w:val="00C109F0"/>
    <w:rsid w:val="00C11E49"/>
    <w:rsid w:val="00C13F7F"/>
    <w:rsid w:val="00C147A5"/>
    <w:rsid w:val="00C147B6"/>
    <w:rsid w:val="00C17130"/>
    <w:rsid w:val="00C21088"/>
    <w:rsid w:val="00C22AB9"/>
    <w:rsid w:val="00C23AD8"/>
    <w:rsid w:val="00C23D37"/>
    <w:rsid w:val="00C24AD9"/>
    <w:rsid w:val="00C25A78"/>
    <w:rsid w:val="00C261E3"/>
    <w:rsid w:val="00C268A9"/>
    <w:rsid w:val="00C268C3"/>
    <w:rsid w:val="00C30485"/>
    <w:rsid w:val="00C31244"/>
    <w:rsid w:val="00C31C84"/>
    <w:rsid w:val="00C33521"/>
    <w:rsid w:val="00C35B66"/>
    <w:rsid w:val="00C35DBB"/>
    <w:rsid w:val="00C35F03"/>
    <w:rsid w:val="00C4008F"/>
    <w:rsid w:val="00C40B1B"/>
    <w:rsid w:val="00C413E6"/>
    <w:rsid w:val="00C41D41"/>
    <w:rsid w:val="00C43EAB"/>
    <w:rsid w:val="00C4497D"/>
    <w:rsid w:val="00C44DDB"/>
    <w:rsid w:val="00C512F2"/>
    <w:rsid w:val="00C56E41"/>
    <w:rsid w:val="00C57E21"/>
    <w:rsid w:val="00C61EFB"/>
    <w:rsid w:val="00C632CD"/>
    <w:rsid w:val="00C63A86"/>
    <w:rsid w:val="00C65776"/>
    <w:rsid w:val="00C65FFD"/>
    <w:rsid w:val="00C66028"/>
    <w:rsid w:val="00C66C4C"/>
    <w:rsid w:val="00C66CBD"/>
    <w:rsid w:val="00C73C42"/>
    <w:rsid w:val="00C74C99"/>
    <w:rsid w:val="00C74CFA"/>
    <w:rsid w:val="00C77651"/>
    <w:rsid w:val="00C8052D"/>
    <w:rsid w:val="00C811A5"/>
    <w:rsid w:val="00C81C26"/>
    <w:rsid w:val="00C826DE"/>
    <w:rsid w:val="00C83F35"/>
    <w:rsid w:val="00C84D13"/>
    <w:rsid w:val="00C857AA"/>
    <w:rsid w:val="00C85BE0"/>
    <w:rsid w:val="00C85DE1"/>
    <w:rsid w:val="00C85E2B"/>
    <w:rsid w:val="00C86E4B"/>
    <w:rsid w:val="00C8737C"/>
    <w:rsid w:val="00C873A4"/>
    <w:rsid w:val="00C87867"/>
    <w:rsid w:val="00C90688"/>
    <w:rsid w:val="00C91FA5"/>
    <w:rsid w:val="00C92637"/>
    <w:rsid w:val="00C92C22"/>
    <w:rsid w:val="00CA0499"/>
    <w:rsid w:val="00CA05E4"/>
    <w:rsid w:val="00CA3BD1"/>
    <w:rsid w:val="00CA42F7"/>
    <w:rsid w:val="00CA6FB0"/>
    <w:rsid w:val="00CA73EC"/>
    <w:rsid w:val="00CA7E0C"/>
    <w:rsid w:val="00CB02DE"/>
    <w:rsid w:val="00CB0857"/>
    <w:rsid w:val="00CB29DD"/>
    <w:rsid w:val="00CB2E8A"/>
    <w:rsid w:val="00CB33D5"/>
    <w:rsid w:val="00CB34EE"/>
    <w:rsid w:val="00CB4EC8"/>
    <w:rsid w:val="00CB6594"/>
    <w:rsid w:val="00CB76C9"/>
    <w:rsid w:val="00CB7AC7"/>
    <w:rsid w:val="00CB7DC9"/>
    <w:rsid w:val="00CC1090"/>
    <w:rsid w:val="00CC1773"/>
    <w:rsid w:val="00CC5638"/>
    <w:rsid w:val="00CC5CF6"/>
    <w:rsid w:val="00CD0069"/>
    <w:rsid w:val="00CD02EC"/>
    <w:rsid w:val="00CD221F"/>
    <w:rsid w:val="00CD2DC8"/>
    <w:rsid w:val="00CD3EC1"/>
    <w:rsid w:val="00CD4AAF"/>
    <w:rsid w:val="00CD4E64"/>
    <w:rsid w:val="00CD5036"/>
    <w:rsid w:val="00CD528D"/>
    <w:rsid w:val="00CD5583"/>
    <w:rsid w:val="00CD5E56"/>
    <w:rsid w:val="00CE2F86"/>
    <w:rsid w:val="00CE4BE1"/>
    <w:rsid w:val="00CE55D1"/>
    <w:rsid w:val="00CF096D"/>
    <w:rsid w:val="00CF1DC4"/>
    <w:rsid w:val="00CF4125"/>
    <w:rsid w:val="00CF6118"/>
    <w:rsid w:val="00CF63A6"/>
    <w:rsid w:val="00CF7981"/>
    <w:rsid w:val="00CF7F30"/>
    <w:rsid w:val="00CF7FE7"/>
    <w:rsid w:val="00D00064"/>
    <w:rsid w:val="00D0188D"/>
    <w:rsid w:val="00D019F6"/>
    <w:rsid w:val="00D02D50"/>
    <w:rsid w:val="00D04881"/>
    <w:rsid w:val="00D05D67"/>
    <w:rsid w:val="00D0614D"/>
    <w:rsid w:val="00D1023C"/>
    <w:rsid w:val="00D10DB5"/>
    <w:rsid w:val="00D11198"/>
    <w:rsid w:val="00D118D8"/>
    <w:rsid w:val="00D11FDA"/>
    <w:rsid w:val="00D12100"/>
    <w:rsid w:val="00D13C60"/>
    <w:rsid w:val="00D172F0"/>
    <w:rsid w:val="00D24355"/>
    <w:rsid w:val="00D257E8"/>
    <w:rsid w:val="00D25991"/>
    <w:rsid w:val="00D27D83"/>
    <w:rsid w:val="00D31653"/>
    <w:rsid w:val="00D322F5"/>
    <w:rsid w:val="00D35810"/>
    <w:rsid w:val="00D36B69"/>
    <w:rsid w:val="00D37BB6"/>
    <w:rsid w:val="00D40EC0"/>
    <w:rsid w:val="00D413C8"/>
    <w:rsid w:val="00D41EA0"/>
    <w:rsid w:val="00D425A3"/>
    <w:rsid w:val="00D4298B"/>
    <w:rsid w:val="00D466E9"/>
    <w:rsid w:val="00D50EB5"/>
    <w:rsid w:val="00D51496"/>
    <w:rsid w:val="00D541E2"/>
    <w:rsid w:val="00D54487"/>
    <w:rsid w:val="00D564C7"/>
    <w:rsid w:val="00D6027A"/>
    <w:rsid w:val="00D61318"/>
    <w:rsid w:val="00D6247F"/>
    <w:rsid w:val="00D62F7F"/>
    <w:rsid w:val="00D63D70"/>
    <w:rsid w:val="00D64CBB"/>
    <w:rsid w:val="00D67466"/>
    <w:rsid w:val="00D72DAD"/>
    <w:rsid w:val="00D7305C"/>
    <w:rsid w:val="00D73F4B"/>
    <w:rsid w:val="00D74971"/>
    <w:rsid w:val="00D755F2"/>
    <w:rsid w:val="00D766C8"/>
    <w:rsid w:val="00D83B5A"/>
    <w:rsid w:val="00D841D0"/>
    <w:rsid w:val="00D84D8D"/>
    <w:rsid w:val="00D85C83"/>
    <w:rsid w:val="00D87159"/>
    <w:rsid w:val="00D9067B"/>
    <w:rsid w:val="00D94358"/>
    <w:rsid w:val="00D94F6B"/>
    <w:rsid w:val="00D95951"/>
    <w:rsid w:val="00D97A29"/>
    <w:rsid w:val="00DA0F92"/>
    <w:rsid w:val="00DA1807"/>
    <w:rsid w:val="00DA2446"/>
    <w:rsid w:val="00DA3145"/>
    <w:rsid w:val="00DA7759"/>
    <w:rsid w:val="00DB1A35"/>
    <w:rsid w:val="00DB2BB2"/>
    <w:rsid w:val="00DB317D"/>
    <w:rsid w:val="00DB4F32"/>
    <w:rsid w:val="00DB52C9"/>
    <w:rsid w:val="00DB5B89"/>
    <w:rsid w:val="00DC08CA"/>
    <w:rsid w:val="00DC0D03"/>
    <w:rsid w:val="00DC16B3"/>
    <w:rsid w:val="00DC1D1F"/>
    <w:rsid w:val="00DC3E88"/>
    <w:rsid w:val="00DC4BE7"/>
    <w:rsid w:val="00DC4DFE"/>
    <w:rsid w:val="00DC5327"/>
    <w:rsid w:val="00DC5CCD"/>
    <w:rsid w:val="00DC7E23"/>
    <w:rsid w:val="00DD1637"/>
    <w:rsid w:val="00DD1EE8"/>
    <w:rsid w:val="00DD3766"/>
    <w:rsid w:val="00DD3807"/>
    <w:rsid w:val="00DD38DD"/>
    <w:rsid w:val="00DD6006"/>
    <w:rsid w:val="00DD6BBD"/>
    <w:rsid w:val="00DD7855"/>
    <w:rsid w:val="00DD7941"/>
    <w:rsid w:val="00DE3E32"/>
    <w:rsid w:val="00DE4706"/>
    <w:rsid w:val="00DE4A2F"/>
    <w:rsid w:val="00DE4C9D"/>
    <w:rsid w:val="00DE6ACA"/>
    <w:rsid w:val="00DE6DFF"/>
    <w:rsid w:val="00DE7C3D"/>
    <w:rsid w:val="00DF0CE1"/>
    <w:rsid w:val="00DF557C"/>
    <w:rsid w:val="00DF647B"/>
    <w:rsid w:val="00DF76A9"/>
    <w:rsid w:val="00E01D12"/>
    <w:rsid w:val="00E02BC8"/>
    <w:rsid w:val="00E0310B"/>
    <w:rsid w:val="00E038EC"/>
    <w:rsid w:val="00E04884"/>
    <w:rsid w:val="00E0716B"/>
    <w:rsid w:val="00E114E1"/>
    <w:rsid w:val="00E116F4"/>
    <w:rsid w:val="00E1373D"/>
    <w:rsid w:val="00E15D28"/>
    <w:rsid w:val="00E16FF9"/>
    <w:rsid w:val="00E20B66"/>
    <w:rsid w:val="00E222C8"/>
    <w:rsid w:val="00E229E2"/>
    <w:rsid w:val="00E23794"/>
    <w:rsid w:val="00E24770"/>
    <w:rsid w:val="00E26C1D"/>
    <w:rsid w:val="00E26C7B"/>
    <w:rsid w:val="00E27CFC"/>
    <w:rsid w:val="00E303B0"/>
    <w:rsid w:val="00E305C2"/>
    <w:rsid w:val="00E30A2F"/>
    <w:rsid w:val="00E30E76"/>
    <w:rsid w:val="00E30FBB"/>
    <w:rsid w:val="00E334D3"/>
    <w:rsid w:val="00E33732"/>
    <w:rsid w:val="00E34BFE"/>
    <w:rsid w:val="00E369FD"/>
    <w:rsid w:val="00E42814"/>
    <w:rsid w:val="00E4351D"/>
    <w:rsid w:val="00E43755"/>
    <w:rsid w:val="00E43828"/>
    <w:rsid w:val="00E45279"/>
    <w:rsid w:val="00E52645"/>
    <w:rsid w:val="00E54201"/>
    <w:rsid w:val="00E555E5"/>
    <w:rsid w:val="00E55787"/>
    <w:rsid w:val="00E558AA"/>
    <w:rsid w:val="00E55B5E"/>
    <w:rsid w:val="00E56D93"/>
    <w:rsid w:val="00E57005"/>
    <w:rsid w:val="00E6032F"/>
    <w:rsid w:val="00E604F2"/>
    <w:rsid w:val="00E628AD"/>
    <w:rsid w:val="00E63B1D"/>
    <w:rsid w:val="00E63B25"/>
    <w:rsid w:val="00E658AD"/>
    <w:rsid w:val="00E6663C"/>
    <w:rsid w:val="00E67FC4"/>
    <w:rsid w:val="00E735C8"/>
    <w:rsid w:val="00E7396B"/>
    <w:rsid w:val="00E7424B"/>
    <w:rsid w:val="00E75341"/>
    <w:rsid w:val="00E75854"/>
    <w:rsid w:val="00E774C6"/>
    <w:rsid w:val="00E775BB"/>
    <w:rsid w:val="00E831C5"/>
    <w:rsid w:val="00E845EB"/>
    <w:rsid w:val="00E84CC2"/>
    <w:rsid w:val="00E854C3"/>
    <w:rsid w:val="00E872F7"/>
    <w:rsid w:val="00E909ED"/>
    <w:rsid w:val="00E90ED2"/>
    <w:rsid w:val="00E91352"/>
    <w:rsid w:val="00E9294F"/>
    <w:rsid w:val="00E929B9"/>
    <w:rsid w:val="00E92C8D"/>
    <w:rsid w:val="00E92EBF"/>
    <w:rsid w:val="00E93EAE"/>
    <w:rsid w:val="00E94072"/>
    <w:rsid w:val="00E9556E"/>
    <w:rsid w:val="00E96ADB"/>
    <w:rsid w:val="00EA02C3"/>
    <w:rsid w:val="00EA06D2"/>
    <w:rsid w:val="00EA06E6"/>
    <w:rsid w:val="00EA0A0E"/>
    <w:rsid w:val="00EA3D4C"/>
    <w:rsid w:val="00EA4323"/>
    <w:rsid w:val="00EA43BB"/>
    <w:rsid w:val="00EA4B36"/>
    <w:rsid w:val="00EA5865"/>
    <w:rsid w:val="00EB011C"/>
    <w:rsid w:val="00EB098E"/>
    <w:rsid w:val="00EB1165"/>
    <w:rsid w:val="00EB2D63"/>
    <w:rsid w:val="00EB3879"/>
    <w:rsid w:val="00EB57AF"/>
    <w:rsid w:val="00EB6686"/>
    <w:rsid w:val="00EB79A9"/>
    <w:rsid w:val="00EB7BDC"/>
    <w:rsid w:val="00EC2ED4"/>
    <w:rsid w:val="00EC336E"/>
    <w:rsid w:val="00EC346F"/>
    <w:rsid w:val="00EC3AD4"/>
    <w:rsid w:val="00EC41DB"/>
    <w:rsid w:val="00EC645C"/>
    <w:rsid w:val="00EC7723"/>
    <w:rsid w:val="00ED14CE"/>
    <w:rsid w:val="00ED2CEB"/>
    <w:rsid w:val="00ED2FE5"/>
    <w:rsid w:val="00ED37B5"/>
    <w:rsid w:val="00ED3F2D"/>
    <w:rsid w:val="00ED4663"/>
    <w:rsid w:val="00ED5E8A"/>
    <w:rsid w:val="00ED5F36"/>
    <w:rsid w:val="00EE02D5"/>
    <w:rsid w:val="00EE0957"/>
    <w:rsid w:val="00EE20ED"/>
    <w:rsid w:val="00EE507D"/>
    <w:rsid w:val="00EE6435"/>
    <w:rsid w:val="00EE6A56"/>
    <w:rsid w:val="00EE6C5C"/>
    <w:rsid w:val="00EE6E26"/>
    <w:rsid w:val="00EE7405"/>
    <w:rsid w:val="00EE7E69"/>
    <w:rsid w:val="00EF0ADE"/>
    <w:rsid w:val="00EF3B10"/>
    <w:rsid w:val="00EF526F"/>
    <w:rsid w:val="00EF637A"/>
    <w:rsid w:val="00EF7C81"/>
    <w:rsid w:val="00F00F24"/>
    <w:rsid w:val="00F0188E"/>
    <w:rsid w:val="00F01D72"/>
    <w:rsid w:val="00F02772"/>
    <w:rsid w:val="00F02B53"/>
    <w:rsid w:val="00F05A48"/>
    <w:rsid w:val="00F063D2"/>
    <w:rsid w:val="00F07324"/>
    <w:rsid w:val="00F11A50"/>
    <w:rsid w:val="00F12351"/>
    <w:rsid w:val="00F12576"/>
    <w:rsid w:val="00F12711"/>
    <w:rsid w:val="00F12905"/>
    <w:rsid w:val="00F12CF4"/>
    <w:rsid w:val="00F12CF9"/>
    <w:rsid w:val="00F14BC9"/>
    <w:rsid w:val="00F1592B"/>
    <w:rsid w:val="00F16010"/>
    <w:rsid w:val="00F17345"/>
    <w:rsid w:val="00F17DC6"/>
    <w:rsid w:val="00F20DEF"/>
    <w:rsid w:val="00F21DBA"/>
    <w:rsid w:val="00F21F14"/>
    <w:rsid w:val="00F22A8E"/>
    <w:rsid w:val="00F22DC9"/>
    <w:rsid w:val="00F22E23"/>
    <w:rsid w:val="00F240E3"/>
    <w:rsid w:val="00F260EB"/>
    <w:rsid w:val="00F26BF1"/>
    <w:rsid w:val="00F30A1A"/>
    <w:rsid w:val="00F30B29"/>
    <w:rsid w:val="00F34458"/>
    <w:rsid w:val="00F344AA"/>
    <w:rsid w:val="00F345C8"/>
    <w:rsid w:val="00F3704B"/>
    <w:rsid w:val="00F37EED"/>
    <w:rsid w:val="00F42F11"/>
    <w:rsid w:val="00F44968"/>
    <w:rsid w:val="00F44F0E"/>
    <w:rsid w:val="00F47FF4"/>
    <w:rsid w:val="00F50705"/>
    <w:rsid w:val="00F5163D"/>
    <w:rsid w:val="00F5337F"/>
    <w:rsid w:val="00F53FF9"/>
    <w:rsid w:val="00F54BAE"/>
    <w:rsid w:val="00F55138"/>
    <w:rsid w:val="00F5602C"/>
    <w:rsid w:val="00F56483"/>
    <w:rsid w:val="00F57BF3"/>
    <w:rsid w:val="00F610C2"/>
    <w:rsid w:val="00F61413"/>
    <w:rsid w:val="00F62E14"/>
    <w:rsid w:val="00F66330"/>
    <w:rsid w:val="00F66D34"/>
    <w:rsid w:val="00F67AB9"/>
    <w:rsid w:val="00F71366"/>
    <w:rsid w:val="00F72042"/>
    <w:rsid w:val="00F7271A"/>
    <w:rsid w:val="00F7301D"/>
    <w:rsid w:val="00F73A7E"/>
    <w:rsid w:val="00F745D5"/>
    <w:rsid w:val="00F76F49"/>
    <w:rsid w:val="00F76F5A"/>
    <w:rsid w:val="00F829E8"/>
    <w:rsid w:val="00F8339A"/>
    <w:rsid w:val="00F85A58"/>
    <w:rsid w:val="00F85F86"/>
    <w:rsid w:val="00F864EC"/>
    <w:rsid w:val="00F874BF"/>
    <w:rsid w:val="00F91CAA"/>
    <w:rsid w:val="00F92383"/>
    <w:rsid w:val="00F92E97"/>
    <w:rsid w:val="00F93502"/>
    <w:rsid w:val="00F93671"/>
    <w:rsid w:val="00F94594"/>
    <w:rsid w:val="00F94B0E"/>
    <w:rsid w:val="00F9526B"/>
    <w:rsid w:val="00F97F77"/>
    <w:rsid w:val="00FA0EBA"/>
    <w:rsid w:val="00FA408F"/>
    <w:rsid w:val="00FA426C"/>
    <w:rsid w:val="00FA4505"/>
    <w:rsid w:val="00FA4C09"/>
    <w:rsid w:val="00FA5F66"/>
    <w:rsid w:val="00FA6972"/>
    <w:rsid w:val="00FA7A38"/>
    <w:rsid w:val="00FB14D3"/>
    <w:rsid w:val="00FB40FA"/>
    <w:rsid w:val="00FB4339"/>
    <w:rsid w:val="00FB722F"/>
    <w:rsid w:val="00FC0742"/>
    <w:rsid w:val="00FC1837"/>
    <w:rsid w:val="00FC19AB"/>
    <w:rsid w:val="00FC6A16"/>
    <w:rsid w:val="00FD0CA1"/>
    <w:rsid w:val="00FD58A2"/>
    <w:rsid w:val="00FD6E7E"/>
    <w:rsid w:val="00FD713F"/>
    <w:rsid w:val="00FE05B8"/>
    <w:rsid w:val="00FE0601"/>
    <w:rsid w:val="00FE09F9"/>
    <w:rsid w:val="00FE0B60"/>
    <w:rsid w:val="00FE6F6A"/>
    <w:rsid w:val="00FE74E1"/>
    <w:rsid w:val="00FE7651"/>
    <w:rsid w:val="00FF0806"/>
    <w:rsid w:val="00FF0B63"/>
    <w:rsid w:val="00FF0D39"/>
    <w:rsid w:val="00FF1A79"/>
    <w:rsid w:val="00FF3AC1"/>
    <w:rsid w:val="00FF4CE8"/>
    <w:rsid w:val="00FF5851"/>
    <w:rsid w:val="00FF7ED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59D"/>
    <w:rPr>
      <w:sz w:val="24"/>
      <w:szCs w:val="24"/>
      <w:lang w:val="en-US" w:eastAsia="en-US"/>
    </w:rPr>
  </w:style>
  <w:style w:type="paragraph" w:styleId="Heading1">
    <w:name w:val="heading 1"/>
    <w:basedOn w:val="Normal"/>
    <w:next w:val="Normal"/>
    <w:qFormat/>
    <w:rsid w:val="00CF7981"/>
    <w:pPr>
      <w:keepNext/>
      <w:outlineLvl w:val="0"/>
    </w:pPr>
    <w:rPr>
      <w:sz w:val="28"/>
    </w:rPr>
  </w:style>
  <w:style w:type="paragraph" w:styleId="Heading2">
    <w:name w:val="heading 2"/>
    <w:basedOn w:val="Normal"/>
    <w:next w:val="Normal"/>
    <w:qFormat/>
    <w:rsid w:val="00CF7981"/>
    <w:pPr>
      <w:keepNext/>
      <w:jc w:val="center"/>
      <w:outlineLvl w:val="1"/>
    </w:pPr>
    <w:rPr>
      <w:b/>
      <w:bCs/>
      <w:sz w:val="28"/>
    </w:rPr>
  </w:style>
  <w:style w:type="paragraph" w:styleId="Heading3">
    <w:name w:val="heading 3"/>
    <w:basedOn w:val="Normal"/>
    <w:next w:val="Normal"/>
    <w:qFormat/>
    <w:rsid w:val="00CF7981"/>
    <w:pPr>
      <w:keepNext/>
      <w:jc w:val="center"/>
      <w:outlineLvl w:val="2"/>
    </w:pPr>
    <w:rPr>
      <w:b/>
      <w:bCs/>
      <w:sz w:val="32"/>
    </w:rPr>
  </w:style>
  <w:style w:type="paragraph" w:styleId="Heading4">
    <w:name w:val="heading 4"/>
    <w:basedOn w:val="Normal"/>
    <w:next w:val="Normal"/>
    <w:qFormat/>
    <w:rsid w:val="00CF7981"/>
    <w:pPr>
      <w:keepNext/>
      <w:ind w:left="360"/>
      <w:outlineLvl w:val="3"/>
    </w:pPr>
    <w:rPr>
      <w:sz w:val="28"/>
    </w:rPr>
  </w:style>
  <w:style w:type="paragraph" w:styleId="Heading5">
    <w:name w:val="heading 5"/>
    <w:basedOn w:val="Normal"/>
    <w:next w:val="Normal"/>
    <w:qFormat/>
    <w:rsid w:val="00CF7981"/>
    <w:pPr>
      <w:keepNext/>
      <w:numPr>
        <w:numId w:val="8"/>
      </w:numPr>
      <w:tabs>
        <w:tab w:val="clear" w:pos="780"/>
        <w:tab w:val="num" w:pos="360"/>
      </w:tabs>
      <w:outlineLvl w:val="4"/>
    </w:pPr>
    <w:rPr>
      <w:b/>
      <w:bCs/>
    </w:rPr>
  </w:style>
  <w:style w:type="paragraph" w:styleId="Heading6">
    <w:name w:val="heading 6"/>
    <w:basedOn w:val="Normal"/>
    <w:next w:val="Normal"/>
    <w:qFormat/>
    <w:rsid w:val="00CF7981"/>
    <w:pPr>
      <w:keepNext/>
      <w:ind w:left="720"/>
      <w:outlineLvl w:val="5"/>
    </w:pPr>
    <w:rPr>
      <w:b/>
      <w:bCs/>
      <w:sz w:val="28"/>
    </w:rPr>
  </w:style>
  <w:style w:type="paragraph" w:styleId="Heading7">
    <w:name w:val="heading 7"/>
    <w:basedOn w:val="Normal"/>
    <w:next w:val="Normal"/>
    <w:qFormat/>
    <w:rsid w:val="00CF7981"/>
    <w:pPr>
      <w:keepNext/>
      <w:ind w:left="1980"/>
      <w:outlineLvl w:val="6"/>
    </w:pPr>
    <w:rPr>
      <w:sz w:val="28"/>
    </w:rPr>
  </w:style>
  <w:style w:type="paragraph" w:styleId="Heading8">
    <w:name w:val="heading 8"/>
    <w:basedOn w:val="Normal"/>
    <w:next w:val="Normal"/>
    <w:qFormat/>
    <w:rsid w:val="00CF7981"/>
    <w:pPr>
      <w:keepNext/>
      <w:jc w:val="center"/>
      <w:outlineLvl w:val="7"/>
    </w:pPr>
    <w:rPr>
      <w:sz w:val="28"/>
    </w:rPr>
  </w:style>
  <w:style w:type="paragraph" w:styleId="Heading9">
    <w:name w:val="heading 9"/>
    <w:basedOn w:val="Normal"/>
    <w:next w:val="Normal"/>
    <w:qFormat/>
    <w:rsid w:val="00CF7981"/>
    <w:pPr>
      <w:keepNext/>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2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56E2B"/>
    <w:pPr>
      <w:tabs>
        <w:tab w:val="center" w:pos="4320"/>
        <w:tab w:val="right" w:pos="8640"/>
      </w:tabs>
    </w:pPr>
  </w:style>
  <w:style w:type="character" w:styleId="PageNumber">
    <w:name w:val="page number"/>
    <w:basedOn w:val="DefaultParagraphFont"/>
    <w:rsid w:val="00156E2B"/>
  </w:style>
  <w:style w:type="paragraph" w:styleId="DocumentMap">
    <w:name w:val="Document Map"/>
    <w:basedOn w:val="Normal"/>
    <w:semiHidden/>
    <w:rsid w:val="00595179"/>
    <w:pPr>
      <w:shd w:val="clear" w:color="auto" w:fill="000080"/>
    </w:pPr>
    <w:rPr>
      <w:rFonts w:ascii="Tahoma" w:hAnsi="Tahoma" w:cs="Tahoma"/>
      <w:sz w:val="20"/>
      <w:szCs w:val="20"/>
    </w:rPr>
  </w:style>
  <w:style w:type="paragraph" w:styleId="IndexHeading">
    <w:name w:val="index heading"/>
    <w:basedOn w:val="Normal"/>
    <w:next w:val="Index1"/>
    <w:semiHidden/>
    <w:rsid w:val="00CF7981"/>
  </w:style>
  <w:style w:type="paragraph" w:styleId="Index1">
    <w:name w:val="index 1"/>
    <w:basedOn w:val="Normal"/>
    <w:next w:val="Normal"/>
    <w:autoRedefine/>
    <w:semiHidden/>
    <w:rsid w:val="00CF7981"/>
    <w:pPr>
      <w:ind w:left="240" w:hanging="240"/>
    </w:pPr>
  </w:style>
  <w:style w:type="paragraph" w:styleId="ListParagraph">
    <w:name w:val="List Paragraph"/>
    <w:basedOn w:val="Normal"/>
    <w:uiPriority w:val="34"/>
    <w:qFormat/>
    <w:rsid w:val="00CF7981"/>
    <w:pPr>
      <w:ind w:left="720"/>
    </w:pPr>
  </w:style>
  <w:style w:type="paragraph" w:styleId="Header">
    <w:name w:val="header"/>
    <w:basedOn w:val="Normal"/>
    <w:link w:val="HeaderChar"/>
    <w:uiPriority w:val="99"/>
    <w:rsid w:val="00646F7B"/>
    <w:pPr>
      <w:tabs>
        <w:tab w:val="center" w:pos="4320"/>
        <w:tab w:val="right" w:pos="8640"/>
      </w:tabs>
    </w:pPr>
  </w:style>
  <w:style w:type="character" w:customStyle="1" w:styleId="HeaderChar">
    <w:name w:val="Header Char"/>
    <w:basedOn w:val="DefaultParagraphFont"/>
    <w:link w:val="Header"/>
    <w:uiPriority w:val="99"/>
    <w:rsid w:val="0024568D"/>
    <w:rPr>
      <w:sz w:val="24"/>
      <w:szCs w:val="24"/>
      <w:lang w:val="en-US" w:eastAsia="en-US"/>
    </w:rPr>
  </w:style>
  <w:style w:type="paragraph" w:styleId="BalloonText">
    <w:name w:val="Balloon Text"/>
    <w:basedOn w:val="Normal"/>
    <w:link w:val="BalloonTextChar"/>
    <w:rsid w:val="0024568D"/>
    <w:rPr>
      <w:rFonts w:ascii="Tahoma" w:hAnsi="Tahoma" w:cs="Tahoma"/>
      <w:sz w:val="16"/>
      <w:szCs w:val="16"/>
    </w:rPr>
  </w:style>
  <w:style w:type="character" w:customStyle="1" w:styleId="BalloonTextChar">
    <w:name w:val="Balloon Text Char"/>
    <w:basedOn w:val="DefaultParagraphFont"/>
    <w:link w:val="BalloonText"/>
    <w:rsid w:val="0024568D"/>
    <w:rPr>
      <w:rFonts w:ascii="Tahoma" w:hAnsi="Tahoma" w:cs="Tahoma"/>
      <w:sz w:val="16"/>
      <w:szCs w:val="16"/>
      <w:lang w:val="en-US" w:eastAsia="en-US"/>
    </w:rPr>
  </w:style>
  <w:style w:type="character" w:customStyle="1" w:styleId="FooterChar">
    <w:name w:val="Footer Char"/>
    <w:basedOn w:val="DefaultParagraphFont"/>
    <w:link w:val="Footer"/>
    <w:uiPriority w:val="99"/>
    <w:rsid w:val="004969F3"/>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72122">
      <w:bodyDiv w:val="1"/>
      <w:marLeft w:val="0"/>
      <w:marRight w:val="0"/>
      <w:marTop w:val="0"/>
      <w:marBottom w:val="0"/>
      <w:divBdr>
        <w:top w:val="none" w:sz="0" w:space="0" w:color="auto"/>
        <w:left w:val="none" w:sz="0" w:space="0" w:color="auto"/>
        <w:bottom w:val="none" w:sz="0" w:space="0" w:color="auto"/>
        <w:right w:val="none" w:sz="0" w:space="0" w:color="auto"/>
      </w:divBdr>
    </w:div>
    <w:div w:id="23872329">
      <w:bodyDiv w:val="1"/>
      <w:marLeft w:val="0"/>
      <w:marRight w:val="0"/>
      <w:marTop w:val="0"/>
      <w:marBottom w:val="0"/>
      <w:divBdr>
        <w:top w:val="none" w:sz="0" w:space="0" w:color="auto"/>
        <w:left w:val="none" w:sz="0" w:space="0" w:color="auto"/>
        <w:bottom w:val="none" w:sz="0" w:space="0" w:color="auto"/>
        <w:right w:val="none" w:sz="0" w:space="0" w:color="auto"/>
      </w:divBdr>
    </w:div>
    <w:div w:id="56899650">
      <w:bodyDiv w:val="1"/>
      <w:marLeft w:val="0"/>
      <w:marRight w:val="0"/>
      <w:marTop w:val="0"/>
      <w:marBottom w:val="0"/>
      <w:divBdr>
        <w:top w:val="none" w:sz="0" w:space="0" w:color="auto"/>
        <w:left w:val="none" w:sz="0" w:space="0" w:color="auto"/>
        <w:bottom w:val="none" w:sz="0" w:space="0" w:color="auto"/>
        <w:right w:val="none" w:sz="0" w:space="0" w:color="auto"/>
      </w:divBdr>
    </w:div>
    <w:div w:id="111874242">
      <w:bodyDiv w:val="1"/>
      <w:marLeft w:val="0"/>
      <w:marRight w:val="0"/>
      <w:marTop w:val="0"/>
      <w:marBottom w:val="0"/>
      <w:divBdr>
        <w:top w:val="none" w:sz="0" w:space="0" w:color="auto"/>
        <w:left w:val="none" w:sz="0" w:space="0" w:color="auto"/>
        <w:bottom w:val="none" w:sz="0" w:space="0" w:color="auto"/>
        <w:right w:val="none" w:sz="0" w:space="0" w:color="auto"/>
      </w:divBdr>
    </w:div>
    <w:div w:id="156189587">
      <w:bodyDiv w:val="1"/>
      <w:marLeft w:val="0"/>
      <w:marRight w:val="0"/>
      <w:marTop w:val="0"/>
      <w:marBottom w:val="0"/>
      <w:divBdr>
        <w:top w:val="none" w:sz="0" w:space="0" w:color="auto"/>
        <w:left w:val="none" w:sz="0" w:space="0" w:color="auto"/>
        <w:bottom w:val="none" w:sz="0" w:space="0" w:color="auto"/>
        <w:right w:val="none" w:sz="0" w:space="0" w:color="auto"/>
      </w:divBdr>
    </w:div>
    <w:div w:id="167403307">
      <w:bodyDiv w:val="1"/>
      <w:marLeft w:val="0"/>
      <w:marRight w:val="0"/>
      <w:marTop w:val="0"/>
      <w:marBottom w:val="0"/>
      <w:divBdr>
        <w:top w:val="none" w:sz="0" w:space="0" w:color="auto"/>
        <w:left w:val="none" w:sz="0" w:space="0" w:color="auto"/>
        <w:bottom w:val="none" w:sz="0" w:space="0" w:color="auto"/>
        <w:right w:val="none" w:sz="0" w:space="0" w:color="auto"/>
      </w:divBdr>
    </w:div>
    <w:div w:id="183592718">
      <w:bodyDiv w:val="1"/>
      <w:marLeft w:val="0"/>
      <w:marRight w:val="0"/>
      <w:marTop w:val="0"/>
      <w:marBottom w:val="0"/>
      <w:divBdr>
        <w:top w:val="none" w:sz="0" w:space="0" w:color="auto"/>
        <w:left w:val="none" w:sz="0" w:space="0" w:color="auto"/>
        <w:bottom w:val="none" w:sz="0" w:space="0" w:color="auto"/>
        <w:right w:val="none" w:sz="0" w:space="0" w:color="auto"/>
      </w:divBdr>
    </w:div>
    <w:div w:id="192109023">
      <w:bodyDiv w:val="1"/>
      <w:marLeft w:val="0"/>
      <w:marRight w:val="0"/>
      <w:marTop w:val="0"/>
      <w:marBottom w:val="0"/>
      <w:divBdr>
        <w:top w:val="none" w:sz="0" w:space="0" w:color="auto"/>
        <w:left w:val="none" w:sz="0" w:space="0" w:color="auto"/>
        <w:bottom w:val="none" w:sz="0" w:space="0" w:color="auto"/>
        <w:right w:val="none" w:sz="0" w:space="0" w:color="auto"/>
      </w:divBdr>
    </w:div>
    <w:div w:id="193886127">
      <w:bodyDiv w:val="1"/>
      <w:marLeft w:val="0"/>
      <w:marRight w:val="0"/>
      <w:marTop w:val="0"/>
      <w:marBottom w:val="0"/>
      <w:divBdr>
        <w:top w:val="none" w:sz="0" w:space="0" w:color="auto"/>
        <w:left w:val="none" w:sz="0" w:space="0" w:color="auto"/>
        <w:bottom w:val="none" w:sz="0" w:space="0" w:color="auto"/>
        <w:right w:val="none" w:sz="0" w:space="0" w:color="auto"/>
      </w:divBdr>
    </w:div>
    <w:div w:id="235668270">
      <w:bodyDiv w:val="1"/>
      <w:marLeft w:val="0"/>
      <w:marRight w:val="0"/>
      <w:marTop w:val="0"/>
      <w:marBottom w:val="0"/>
      <w:divBdr>
        <w:top w:val="none" w:sz="0" w:space="0" w:color="auto"/>
        <w:left w:val="none" w:sz="0" w:space="0" w:color="auto"/>
        <w:bottom w:val="none" w:sz="0" w:space="0" w:color="auto"/>
        <w:right w:val="none" w:sz="0" w:space="0" w:color="auto"/>
      </w:divBdr>
    </w:div>
    <w:div w:id="299847955">
      <w:bodyDiv w:val="1"/>
      <w:marLeft w:val="0"/>
      <w:marRight w:val="0"/>
      <w:marTop w:val="0"/>
      <w:marBottom w:val="0"/>
      <w:divBdr>
        <w:top w:val="none" w:sz="0" w:space="0" w:color="auto"/>
        <w:left w:val="none" w:sz="0" w:space="0" w:color="auto"/>
        <w:bottom w:val="none" w:sz="0" w:space="0" w:color="auto"/>
        <w:right w:val="none" w:sz="0" w:space="0" w:color="auto"/>
      </w:divBdr>
    </w:div>
    <w:div w:id="304774969">
      <w:bodyDiv w:val="1"/>
      <w:marLeft w:val="0"/>
      <w:marRight w:val="0"/>
      <w:marTop w:val="0"/>
      <w:marBottom w:val="0"/>
      <w:divBdr>
        <w:top w:val="none" w:sz="0" w:space="0" w:color="auto"/>
        <w:left w:val="none" w:sz="0" w:space="0" w:color="auto"/>
        <w:bottom w:val="none" w:sz="0" w:space="0" w:color="auto"/>
        <w:right w:val="none" w:sz="0" w:space="0" w:color="auto"/>
      </w:divBdr>
    </w:div>
    <w:div w:id="339087622">
      <w:bodyDiv w:val="1"/>
      <w:marLeft w:val="0"/>
      <w:marRight w:val="0"/>
      <w:marTop w:val="0"/>
      <w:marBottom w:val="0"/>
      <w:divBdr>
        <w:top w:val="none" w:sz="0" w:space="0" w:color="auto"/>
        <w:left w:val="none" w:sz="0" w:space="0" w:color="auto"/>
        <w:bottom w:val="none" w:sz="0" w:space="0" w:color="auto"/>
        <w:right w:val="none" w:sz="0" w:space="0" w:color="auto"/>
      </w:divBdr>
    </w:div>
    <w:div w:id="380520940">
      <w:bodyDiv w:val="1"/>
      <w:marLeft w:val="0"/>
      <w:marRight w:val="0"/>
      <w:marTop w:val="0"/>
      <w:marBottom w:val="0"/>
      <w:divBdr>
        <w:top w:val="none" w:sz="0" w:space="0" w:color="auto"/>
        <w:left w:val="none" w:sz="0" w:space="0" w:color="auto"/>
        <w:bottom w:val="none" w:sz="0" w:space="0" w:color="auto"/>
        <w:right w:val="none" w:sz="0" w:space="0" w:color="auto"/>
      </w:divBdr>
    </w:div>
    <w:div w:id="417404089">
      <w:bodyDiv w:val="1"/>
      <w:marLeft w:val="0"/>
      <w:marRight w:val="0"/>
      <w:marTop w:val="0"/>
      <w:marBottom w:val="0"/>
      <w:divBdr>
        <w:top w:val="none" w:sz="0" w:space="0" w:color="auto"/>
        <w:left w:val="none" w:sz="0" w:space="0" w:color="auto"/>
        <w:bottom w:val="none" w:sz="0" w:space="0" w:color="auto"/>
        <w:right w:val="none" w:sz="0" w:space="0" w:color="auto"/>
      </w:divBdr>
    </w:div>
    <w:div w:id="505479812">
      <w:bodyDiv w:val="1"/>
      <w:marLeft w:val="0"/>
      <w:marRight w:val="0"/>
      <w:marTop w:val="0"/>
      <w:marBottom w:val="0"/>
      <w:divBdr>
        <w:top w:val="none" w:sz="0" w:space="0" w:color="auto"/>
        <w:left w:val="none" w:sz="0" w:space="0" w:color="auto"/>
        <w:bottom w:val="none" w:sz="0" w:space="0" w:color="auto"/>
        <w:right w:val="none" w:sz="0" w:space="0" w:color="auto"/>
      </w:divBdr>
    </w:div>
    <w:div w:id="576865653">
      <w:bodyDiv w:val="1"/>
      <w:marLeft w:val="0"/>
      <w:marRight w:val="0"/>
      <w:marTop w:val="0"/>
      <w:marBottom w:val="0"/>
      <w:divBdr>
        <w:top w:val="none" w:sz="0" w:space="0" w:color="auto"/>
        <w:left w:val="none" w:sz="0" w:space="0" w:color="auto"/>
        <w:bottom w:val="none" w:sz="0" w:space="0" w:color="auto"/>
        <w:right w:val="none" w:sz="0" w:space="0" w:color="auto"/>
      </w:divBdr>
    </w:div>
    <w:div w:id="579606817">
      <w:bodyDiv w:val="1"/>
      <w:marLeft w:val="0"/>
      <w:marRight w:val="0"/>
      <w:marTop w:val="0"/>
      <w:marBottom w:val="0"/>
      <w:divBdr>
        <w:top w:val="none" w:sz="0" w:space="0" w:color="auto"/>
        <w:left w:val="none" w:sz="0" w:space="0" w:color="auto"/>
        <w:bottom w:val="none" w:sz="0" w:space="0" w:color="auto"/>
        <w:right w:val="none" w:sz="0" w:space="0" w:color="auto"/>
      </w:divBdr>
    </w:div>
    <w:div w:id="588197688">
      <w:bodyDiv w:val="1"/>
      <w:marLeft w:val="0"/>
      <w:marRight w:val="0"/>
      <w:marTop w:val="0"/>
      <w:marBottom w:val="0"/>
      <w:divBdr>
        <w:top w:val="none" w:sz="0" w:space="0" w:color="auto"/>
        <w:left w:val="none" w:sz="0" w:space="0" w:color="auto"/>
        <w:bottom w:val="none" w:sz="0" w:space="0" w:color="auto"/>
        <w:right w:val="none" w:sz="0" w:space="0" w:color="auto"/>
      </w:divBdr>
    </w:div>
    <w:div w:id="647709782">
      <w:bodyDiv w:val="1"/>
      <w:marLeft w:val="0"/>
      <w:marRight w:val="0"/>
      <w:marTop w:val="0"/>
      <w:marBottom w:val="0"/>
      <w:divBdr>
        <w:top w:val="none" w:sz="0" w:space="0" w:color="auto"/>
        <w:left w:val="none" w:sz="0" w:space="0" w:color="auto"/>
        <w:bottom w:val="none" w:sz="0" w:space="0" w:color="auto"/>
        <w:right w:val="none" w:sz="0" w:space="0" w:color="auto"/>
      </w:divBdr>
    </w:div>
    <w:div w:id="659623268">
      <w:bodyDiv w:val="1"/>
      <w:marLeft w:val="0"/>
      <w:marRight w:val="0"/>
      <w:marTop w:val="0"/>
      <w:marBottom w:val="0"/>
      <w:divBdr>
        <w:top w:val="none" w:sz="0" w:space="0" w:color="auto"/>
        <w:left w:val="none" w:sz="0" w:space="0" w:color="auto"/>
        <w:bottom w:val="none" w:sz="0" w:space="0" w:color="auto"/>
        <w:right w:val="none" w:sz="0" w:space="0" w:color="auto"/>
      </w:divBdr>
    </w:div>
    <w:div w:id="678502594">
      <w:bodyDiv w:val="1"/>
      <w:marLeft w:val="0"/>
      <w:marRight w:val="0"/>
      <w:marTop w:val="0"/>
      <w:marBottom w:val="0"/>
      <w:divBdr>
        <w:top w:val="none" w:sz="0" w:space="0" w:color="auto"/>
        <w:left w:val="none" w:sz="0" w:space="0" w:color="auto"/>
        <w:bottom w:val="none" w:sz="0" w:space="0" w:color="auto"/>
        <w:right w:val="none" w:sz="0" w:space="0" w:color="auto"/>
      </w:divBdr>
    </w:div>
    <w:div w:id="713231351">
      <w:bodyDiv w:val="1"/>
      <w:marLeft w:val="0"/>
      <w:marRight w:val="0"/>
      <w:marTop w:val="0"/>
      <w:marBottom w:val="0"/>
      <w:divBdr>
        <w:top w:val="none" w:sz="0" w:space="0" w:color="auto"/>
        <w:left w:val="none" w:sz="0" w:space="0" w:color="auto"/>
        <w:bottom w:val="none" w:sz="0" w:space="0" w:color="auto"/>
        <w:right w:val="none" w:sz="0" w:space="0" w:color="auto"/>
      </w:divBdr>
    </w:div>
    <w:div w:id="731730589">
      <w:bodyDiv w:val="1"/>
      <w:marLeft w:val="0"/>
      <w:marRight w:val="0"/>
      <w:marTop w:val="0"/>
      <w:marBottom w:val="0"/>
      <w:divBdr>
        <w:top w:val="none" w:sz="0" w:space="0" w:color="auto"/>
        <w:left w:val="none" w:sz="0" w:space="0" w:color="auto"/>
        <w:bottom w:val="none" w:sz="0" w:space="0" w:color="auto"/>
        <w:right w:val="none" w:sz="0" w:space="0" w:color="auto"/>
      </w:divBdr>
    </w:div>
    <w:div w:id="886836859">
      <w:bodyDiv w:val="1"/>
      <w:marLeft w:val="0"/>
      <w:marRight w:val="0"/>
      <w:marTop w:val="0"/>
      <w:marBottom w:val="0"/>
      <w:divBdr>
        <w:top w:val="none" w:sz="0" w:space="0" w:color="auto"/>
        <w:left w:val="none" w:sz="0" w:space="0" w:color="auto"/>
        <w:bottom w:val="none" w:sz="0" w:space="0" w:color="auto"/>
        <w:right w:val="none" w:sz="0" w:space="0" w:color="auto"/>
      </w:divBdr>
    </w:div>
    <w:div w:id="915624598">
      <w:bodyDiv w:val="1"/>
      <w:marLeft w:val="0"/>
      <w:marRight w:val="0"/>
      <w:marTop w:val="0"/>
      <w:marBottom w:val="0"/>
      <w:divBdr>
        <w:top w:val="none" w:sz="0" w:space="0" w:color="auto"/>
        <w:left w:val="none" w:sz="0" w:space="0" w:color="auto"/>
        <w:bottom w:val="none" w:sz="0" w:space="0" w:color="auto"/>
        <w:right w:val="none" w:sz="0" w:space="0" w:color="auto"/>
      </w:divBdr>
    </w:div>
    <w:div w:id="920606781">
      <w:bodyDiv w:val="1"/>
      <w:marLeft w:val="0"/>
      <w:marRight w:val="0"/>
      <w:marTop w:val="0"/>
      <w:marBottom w:val="0"/>
      <w:divBdr>
        <w:top w:val="none" w:sz="0" w:space="0" w:color="auto"/>
        <w:left w:val="none" w:sz="0" w:space="0" w:color="auto"/>
        <w:bottom w:val="none" w:sz="0" w:space="0" w:color="auto"/>
        <w:right w:val="none" w:sz="0" w:space="0" w:color="auto"/>
      </w:divBdr>
    </w:div>
    <w:div w:id="925650320">
      <w:bodyDiv w:val="1"/>
      <w:marLeft w:val="0"/>
      <w:marRight w:val="0"/>
      <w:marTop w:val="0"/>
      <w:marBottom w:val="0"/>
      <w:divBdr>
        <w:top w:val="none" w:sz="0" w:space="0" w:color="auto"/>
        <w:left w:val="none" w:sz="0" w:space="0" w:color="auto"/>
        <w:bottom w:val="none" w:sz="0" w:space="0" w:color="auto"/>
        <w:right w:val="none" w:sz="0" w:space="0" w:color="auto"/>
      </w:divBdr>
    </w:div>
    <w:div w:id="938948062">
      <w:bodyDiv w:val="1"/>
      <w:marLeft w:val="0"/>
      <w:marRight w:val="0"/>
      <w:marTop w:val="0"/>
      <w:marBottom w:val="0"/>
      <w:divBdr>
        <w:top w:val="none" w:sz="0" w:space="0" w:color="auto"/>
        <w:left w:val="none" w:sz="0" w:space="0" w:color="auto"/>
        <w:bottom w:val="none" w:sz="0" w:space="0" w:color="auto"/>
        <w:right w:val="none" w:sz="0" w:space="0" w:color="auto"/>
      </w:divBdr>
    </w:div>
    <w:div w:id="939678261">
      <w:bodyDiv w:val="1"/>
      <w:marLeft w:val="0"/>
      <w:marRight w:val="0"/>
      <w:marTop w:val="0"/>
      <w:marBottom w:val="0"/>
      <w:divBdr>
        <w:top w:val="none" w:sz="0" w:space="0" w:color="auto"/>
        <w:left w:val="none" w:sz="0" w:space="0" w:color="auto"/>
        <w:bottom w:val="none" w:sz="0" w:space="0" w:color="auto"/>
        <w:right w:val="none" w:sz="0" w:space="0" w:color="auto"/>
      </w:divBdr>
    </w:div>
    <w:div w:id="1049307145">
      <w:bodyDiv w:val="1"/>
      <w:marLeft w:val="0"/>
      <w:marRight w:val="0"/>
      <w:marTop w:val="0"/>
      <w:marBottom w:val="0"/>
      <w:divBdr>
        <w:top w:val="none" w:sz="0" w:space="0" w:color="auto"/>
        <w:left w:val="none" w:sz="0" w:space="0" w:color="auto"/>
        <w:bottom w:val="none" w:sz="0" w:space="0" w:color="auto"/>
        <w:right w:val="none" w:sz="0" w:space="0" w:color="auto"/>
      </w:divBdr>
    </w:div>
    <w:div w:id="1063258881">
      <w:bodyDiv w:val="1"/>
      <w:marLeft w:val="0"/>
      <w:marRight w:val="0"/>
      <w:marTop w:val="0"/>
      <w:marBottom w:val="0"/>
      <w:divBdr>
        <w:top w:val="none" w:sz="0" w:space="0" w:color="auto"/>
        <w:left w:val="none" w:sz="0" w:space="0" w:color="auto"/>
        <w:bottom w:val="none" w:sz="0" w:space="0" w:color="auto"/>
        <w:right w:val="none" w:sz="0" w:space="0" w:color="auto"/>
      </w:divBdr>
    </w:div>
    <w:div w:id="1159619614">
      <w:bodyDiv w:val="1"/>
      <w:marLeft w:val="0"/>
      <w:marRight w:val="0"/>
      <w:marTop w:val="0"/>
      <w:marBottom w:val="0"/>
      <w:divBdr>
        <w:top w:val="none" w:sz="0" w:space="0" w:color="auto"/>
        <w:left w:val="none" w:sz="0" w:space="0" w:color="auto"/>
        <w:bottom w:val="none" w:sz="0" w:space="0" w:color="auto"/>
        <w:right w:val="none" w:sz="0" w:space="0" w:color="auto"/>
      </w:divBdr>
    </w:div>
    <w:div w:id="1187912421">
      <w:bodyDiv w:val="1"/>
      <w:marLeft w:val="0"/>
      <w:marRight w:val="0"/>
      <w:marTop w:val="0"/>
      <w:marBottom w:val="0"/>
      <w:divBdr>
        <w:top w:val="none" w:sz="0" w:space="0" w:color="auto"/>
        <w:left w:val="none" w:sz="0" w:space="0" w:color="auto"/>
        <w:bottom w:val="none" w:sz="0" w:space="0" w:color="auto"/>
        <w:right w:val="none" w:sz="0" w:space="0" w:color="auto"/>
      </w:divBdr>
    </w:div>
    <w:div w:id="1196115845">
      <w:bodyDiv w:val="1"/>
      <w:marLeft w:val="0"/>
      <w:marRight w:val="0"/>
      <w:marTop w:val="0"/>
      <w:marBottom w:val="0"/>
      <w:divBdr>
        <w:top w:val="none" w:sz="0" w:space="0" w:color="auto"/>
        <w:left w:val="none" w:sz="0" w:space="0" w:color="auto"/>
        <w:bottom w:val="none" w:sz="0" w:space="0" w:color="auto"/>
        <w:right w:val="none" w:sz="0" w:space="0" w:color="auto"/>
      </w:divBdr>
    </w:div>
    <w:div w:id="1240484003">
      <w:bodyDiv w:val="1"/>
      <w:marLeft w:val="0"/>
      <w:marRight w:val="0"/>
      <w:marTop w:val="0"/>
      <w:marBottom w:val="0"/>
      <w:divBdr>
        <w:top w:val="none" w:sz="0" w:space="0" w:color="auto"/>
        <w:left w:val="none" w:sz="0" w:space="0" w:color="auto"/>
        <w:bottom w:val="none" w:sz="0" w:space="0" w:color="auto"/>
        <w:right w:val="none" w:sz="0" w:space="0" w:color="auto"/>
      </w:divBdr>
    </w:div>
    <w:div w:id="1247377020">
      <w:bodyDiv w:val="1"/>
      <w:marLeft w:val="0"/>
      <w:marRight w:val="0"/>
      <w:marTop w:val="0"/>
      <w:marBottom w:val="0"/>
      <w:divBdr>
        <w:top w:val="none" w:sz="0" w:space="0" w:color="auto"/>
        <w:left w:val="none" w:sz="0" w:space="0" w:color="auto"/>
        <w:bottom w:val="none" w:sz="0" w:space="0" w:color="auto"/>
        <w:right w:val="none" w:sz="0" w:space="0" w:color="auto"/>
      </w:divBdr>
    </w:div>
    <w:div w:id="1289891309">
      <w:bodyDiv w:val="1"/>
      <w:marLeft w:val="0"/>
      <w:marRight w:val="0"/>
      <w:marTop w:val="0"/>
      <w:marBottom w:val="0"/>
      <w:divBdr>
        <w:top w:val="none" w:sz="0" w:space="0" w:color="auto"/>
        <w:left w:val="none" w:sz="0" w:space="0" w:color="auto"/>
        <w:bottom w:val="none" w:sz="0" w:space="0" w:color="auto"/>
        <w:right w:val="none" w:sz="0" w:space="0" w:color="auto"/>
      </w:divBdr>
    </w:div>
    <w:div w:id="1347098718">
      <w:bodyDiv w:val="1"/>
      <w:marLeft w:val="0"/>
      <w:marRight w:val="0"/>
      <w:marTop w:val="0"/>
      <w:marBottom w:val="0"/>
      <w:divBdr>
        <w:top w:val="none" w:sz="0" w:space="0" w:color="auto"/>
        <w:left w:val="none" w:sz="0" w:space="0" w:color="auto"/>
        <w:bottom w:val="none" w:sz="0" w:space="0" w:color="auto"/>
        <w:right w:val="none" w:sz="0" w:space="0" w:color="auto"/>
      </w:divBdr>
    </w:div>
    <w:div w:id="1347446183">
      <w:bodyDiv w:val="1"/>
      <w:marLeft w:val="0"/>
      <w:marRight w:val="0"/>
      <w:marTop w:val="0"/>
      <w:marBottom w:val="0"/>
      <w:divBdr>
        <w:top w:val="none" w:sz="0" w:space="0" w:color="auto"/>
        <w:left w:val="none" w:sz="0" w:space="0" w:color="auto"/>
        <w:bottom w:val="none" w:sz="0" w:space="0" w:color="auto"/>
        <w:right w:val="none" w:sz="0" w:space="0" w:color="auto"/>
      </w:divBdr>
    </w:div>
    <w:div w:id="1351877224">
      <w:bodyDiv w:val="1"/>
      <w:marLeft w:val="0"/>
      <w:marRight w:val="0"/>
      <w:marTop w:val="0"/>
      <w:marBottom w:val="0"/>
      <w:divBdr>
        <w:top w:val="none" w:sz="0" w:space="0" w:color="auto"/>
        <w:left w:val="none" w:sz="0" w:space="0" w:color="auto"/>
        <w:bottom w:val="none" w:sz="0" w:space="0" w:color="auto"/>
        <w:right w:val="none" w:sz="0" w:space="0" w:color="auto"/>
      </w:divBdr>
    </w:div>
    <w:div w:id="1358969360">
      <w:bodyDiv w:val="1"/>
      <w:marLeft w:val="0"/>
      <w:marRight w:val="0"/>
      <w:marTop w:val="0"/>
      <w:marBottom w:val="0"/>
      <w:divBdr>
        <w:top w:val="none" w:sz="0" w:space="0" w:color="auto"/>
        <w:left w:val="none" w:sz="0" w:space="0" w:color="auto"/>
        <w:bottom w:val="none" w:sz="0" w:space="0" w:color="auto"/>
        <w:right w:val="none" w:sz="0" w:space="0" w:color="auto"/>
      </w:divBdr>
    </w:div>
    <w:div w:id="1402286204">
      <w:bodyDiv w:val="1"/>
      <w:marLeft w:val="0"/>
      <w:marRight w:val="0"/>
      <w:marTop w:val="0"/>
      <w:marBottom w:val="0"/>
      <w:divBdr>
        <w:top w:val="none" w:sz="0" w:space="0" w:color="auto"/>
        <w:left w:val="none" w:sz="0" w:space="0" w:color="auto"/>
        <w:bottom w:val="none" w:sz="0" w:space="0" w:color="auto"/>
        <w:right w:val="none" w:sz="0" w:space="0" w:color="auto"/>
      </w:divBdr>
    </w:div>
    <w:div w:id="1454402881">
      <w:bodyDiv w:val="1"/>
      <w:marLeft w:val="0"/>
      <w:marRight w:val="0"/>
      <w:marTop w:val="0"/>
      <w:marBottom w:val="0"/>
      <w:divBdr>
        <w:top w:val="none" w:sz="0" w:space="0" w:color="auto"/>
        <w:left w:val="none" w:sz="0" w:space="0" w:color="auto"/>
        <w:bottom w:val="none" w:sz="0" w:space="0" w:color="auto"/>
        <w:right w:val="none" w:sz="0" w:space="0" w:color="auto"/>
      </w:divBdr>
    </w:div>
    <w:div w:id="1459912032">
      <w:bodyDiv w:val="1"/>
      <w:marLeft w:val="0"/>
      <w:marRight w:val="0"/>
      <w:marTop w:val="0"/>
      <w:marBottom w:val="0"/>
      <w:divBdr>
        <w:top w:val="none" w:sz="0" w:space="0" w:color="auto"/>
        <w:left w:val="none" w:sz="0" w:space="0" w:color="auto"/>
        <w:bottom w:val="none" w:sz="0" w:space="0" w:color="auto"/>
        <w:right w:val="none" w:sz="0" w:space="0" w:color="auto"/>
      </w:divBdr>
    </w:div>
    <w:div w:id="1469667727">
      <w:bodyDiv w:val="1"/>
      <w:marLeft w:val="0"/>
      <w:marRight w:val="0"/>
      <w:marTop w:val="0"/>
      <w:marBottom w:val="0"/>
      <w:divBdr>
        <w:top w:val="none" w:sz="0" w:space="0" w:color="auto"/>
        <w:left w:val="none" w:sz="0" w:space="0" w:color="auto"/>
        <w:bottom w:val="none" w:sz="0" w:space="0" w:color="auto"/>
        <w:right w:val="none" w:sz="0" w:space="0" w:color="auto"/>
      </w:divBdr>
    </w:div>
    <w:div w:id="1487817875">
      <w:bodyDiv w:val="1"/>
      <w:marLeft w:val="0"/>
      <w:marRight w:val="0"/>
      <w:marTop w:val="0"/>
      <w:marBottom w:val="0"/>
      <w:divBdr>
        <w:top w:val="none" w:sz="0" w:space="0" w:color="auto"/>
        <w:left w:val="none" w:sz="0" w:space="0" w:color="auto"/>
        <w:bottom w:val="none" w:sz="0" w:space="0" w:color="auto"/>
        <w:right w:val="none" w:sz="0" w:space="0" w:color="auto"/>
      </w:divBdr>
    </w:div>
    <w:div w:id="1492521696">
      <w:bodyDiv w:val="1"/>
      <w:marLeft w:val="0"/>
      <w:marRight w:val="0"/>
      <w:marTop w:val="0"/>
      <w:marBottom w:val="0"/>
      <w:divBdr>
        <w:top w:val="none" w:sz="0" w:space="0" w:color="auto"/>
        <w:left w:val="none" w:sz="0" w:space="0" w:color="auto"/>
        <w:bottom w:val="none" w:sz="0" w:space="0" w:color="auto"/>
        <w:right w:val="none" w:sz="0" w:space="0" w:color="auto"/>
      </w:divBdr>
    </w:div>
    <w:div w:id="1501307951">
      <w:bodyDiv w:val="1"/>
      <w:marLeft w:val="0"/>
      <w:marRight w:val="0"/>
      <w:marTop w:val="0"/>
      <w:marBottom w:val="0"/>
      <w:divBdr>
        <w:top w:val="none" w:sz="0" w:space="0" w:color="auto"/>
        <w:left w:val="none" w:sz="0" w:space="0" w:color="auto"/>
        <w:bottom w:val="none" w:sz="0" w:space="0" w:color="auto"/>
        <w:right w:val="none" w:sz="0" w:space="0" w:color="auto"/>
      </w:divBdr>
    </w:div>
    <w:div w:id="1511994230">
      <w:bodyDiv w:val="1"/>
      <w:marLeft w:val="0"/>
      <w:marRight w:val="0"/>
      <w:marTop w:val="0"/>
      <w:marBottom w:val="0"/>
      <w:divBdr>
        <w:top w:val="none" w:sz="0" w:space="0" w:color="auto"/>
        <w:left w:val="none" w:sz="0" w:space="0" w:color="auto"/>
        <w:bottom w:val="none" w:sz="0" w:space="0" w:color="auto"/>
        <w:right w:val="none" w:sz="0" w:space="0" w:color="auto"/>
      </w:divBdr>
    </w:div>
    <w:div w:id="1544563294">
      <w:bodyDiv w:val="1"/>
      <w:marLeft w:val="0"/>
      <w:marRight w:val="0"/>
      <w:marTop w:val="0"/>
      <w:marBottom w:val="0"/>
      <w:divBdr>
        <w:top w:val="none" w:sz="0" w:space="0" w:color="auto"/>
        <w:left w:val="none" w:sz="0" w:space="0" w:color="auto"/>
        <w:bottom w:val="none" w:sz="0" w:space="0" w:color="auto"/>
        <w:right w:val="none" w:sz="0" w:space="0" w:color="auto"/>
      </w:divBdr>
    </w:div>
    <w:div w:id="1546021410">
      <w:bodyDiv w:val="1"/>
      <w:marLeft w:val="0"/>
      <w:marRight w:val="0"/>
      <w:marTop w:val="0"/>
      <w:marBottom w:val="0"/>
      <w:divBdr>
        <w:top w:val="none" w:sz="0" w:space="0" w:color="auto"/>
        <w:left w:val="none" w:sz="0" w:space="0" w:color="auto"/>
        <w:bottom w:val="none" w:sz="0" w:space="0" w:color="auto"/>
        <w:right w:val="none" w:sz="0" w:space="0" w:color="auto"/>
      </w:divBdr>
    </w:div>
    <w:div w:id="1554348815">
      <w:bodyDiv w:val="1"/>
      <w:marLeft w:val="0"/>
      <w:marRight w:val="0"/>
      <w:marTop w:val="0"/>
      <w:marBottom w:val="0"/>
      <w:divBdr>
        <w:top w:val="none" w:sz="0" w:space="0" w:color="auto"/>
        <w:left w:val="none" w:sz="0" w:space="0" w:color="auto"/>
        <w:bottom w:val="none" w:sz="0" w:space="0" w:color="auto"/>
        <w:right w:val="none" w:sz="0" w:space="0" w:color="auto"/>
      </w:divBdr>
    </w:div>
    <w:div w:id="1640572559">
      <w:bodyDiv w:val="1"/>
      <w:marLeft w:val="0"/>
      <w:marRight w:val="0"/>
      <w:marTop w:val="0"/>
      <w:marBottom w:val="0"/>
      <w:divBdr>
        <w:top w:val="none" w:sz="0" w:space="0" w:color="auto"/>
        <w:left w:val="none" w:sz="0" w:space="0" w:color="auto"/>
        <w:bottom w:val="none" w:sz="0" w:space="0" w:color="auto"/>
        <w:right w:val="none" w:sz="0" w:space="0" w:color="auto"/>
      </w:divBdr>
    </w:div>
    <w:div w:id="1667245442">
      <w:bodyDiv w:val="1"/>
      <w:marLeft w:val="0"/>
      <w:marRight w:val="0"/>
      <w:marTop w:val="0"/>
      <w:marBottom w:val="0"/>
      <w:divBdr>
        <w:top w:val="none" w:sz="0" w:space="0" w:color="auto"/>
        <w:left w:val="none" w:sz="0" w:space="0" w:color="auto"/>
        <w:bottom w:val="none" w:sz="0" w:space="0" w:color="auto"/>
        <w:right w:val="none" w:sz="0" w:space="0" w:color="auto"/>
      </w:divBdr>
    </w:div>
    <w:div w:id="1677730937">
      <w:bodyDiv w:val="1"/>
      <w:marLeft w:val="0"/>
      <w:marRight w:val="0"/>
      <w:marTop w:val="0"/>
      <w:marBottom w:val="0"/>
      <w:divBdr>
        <w:top w:val="none" w:sz="0" w:space="0" w:color="auto"/>
        <w:left w:val="none" w:sz="0" w:space="0" w:color="auto"/>
        <w:bottom w:val="none" w:sz="0" w:space="0" w:color="auto"/>
        <w:right w:val="none" w:sz="0" w:space="0" w:color="auto"/>
      </w:divBdr>
    </w:div>
    <w:div w:id="1684822072">
      <w:bodyDiv w:val="1"/>
      <w:marLeft w:val="0"/>
      <w:marRight w:val="0"/>
      <w:marTop w:val="0"/>
      <w:marBottom w:val="0"/>
      <w:divBdr>
        <w:top w:val="none" w:sz="0" w:space="0" w:color="auto"/>
        <w:left w:val="none" w:sz="0" w:space="0" w:color="auto"/>
        <w:bottom w:val="none" w:sz="0" w:space="0" w:color="auto"/>
        <w:right w:val="none" w:sz="0" w:space="0" w:color="auto"/>
      </w:divBdr>
    </w:div>
    <w:div w:id="1789426271">
      <w:bodyDiv w:val="1"/>
      <w:marLeft w:val="0"/>
      <w:marRight w:val="0"/>
      <w:marTop w:val="0"/>
      <w:marBottom w:val="0"/>
      <w:divBdr>
        <w:top w:val="none" w:sz="0" w:space="0" w:color="auto"/>
        <w:left w:val="none" w:sz="0" w:space="0" w:color="auto"/>
        <w:bottom w:val="none" w:sz="0" w:space="0" w:color="auto"/>
        <w:right w:val="none" w:sz="0" w:space="0" w:color="auto"/>
      </w:divBdr>
    </w:div>
    <w:div w:id="1815678617">
      <w:bodyDiv w:val="1"/>
      <w:marLeft w:val="0"/>
      <w:marRight w:val="0"/>
      <w:marTop w:val="0"/>
      <w:marBottom w:val="0"/>
      <w:divBdr>
        <w:top w:val="none" w:sz="0" w:space="0" w:color="auto"/>
        <w:left w:val="none" w:sz="0" w:space="0" w:color="auto"/>
        <w:bottom w:val="none" w:sz="0" w:space="0" w:color="auto"/>
        <w:right w:val="none" w:sz="0" w:space="0" w:color="auto"/>
      </w:divBdr>
    </w:div>
    <w:div w:id="1848714889">
      <w:bodyDiv w:val="1"/>
      <w:marLeft w:val="0"/>
      <w:marRight w:val="0"/>
      <w:marTop w:val="0"/>
      <w:marBottom w:val="0"/>
      <w:divBdr>
        <w:top w:val="none" w:sz="0" w:space="0" w:color="auto"/>
        <w:left w:val="none" w:sz="0" w:space="0" w:color="auto"/>
        <w:bottom w:val="none" w:sz="0" w:space="0" w:color="auto"/>
        <w:right w:val="none" w:sz="0" w:space="0" w:color="auto"/>
      </w:divBdr>
    </w:div>
    <w:div w:id="1882353854">
      <w:bodyDiv w:val="1"/>
      <w:marLeft w:val="0"/>
      <w:marRight w:val="0"/>
      <w:marTop w:val="0"/>
      <w:marBottom w:val="0"/>
      <w:divBdr>
        <w:top w:val="none" w:sz="0" w:space="0" w:color="auto"/>
        <w:left w:val="none" w:sz="0" w:space="0" w:color="auto"/>
        <w:bottom w:val="none" w:sz="0" w:space="0" w:color="auto"/>
        <w:right w:val="none" w:sz="0" w:space="0" w:color="auto"/>
      </w:divBdr>
    </w:div>
    <w:div w:id="1926188003">
      <w:bodyDiv w:val="1"/>
      <w:marLeft w:val="0"/>
      <w:marRight w:val="0"/>
      <w:marTop w:val="0"/>
      <w:marBottom w:val="0"/>
      <w:divBdr>
        <w:top w:val="none" w:sz="0" w:space="0" w:color="auto"/>
        <w:left w:val="none" w:sz="0" w:space="0" w:color="auto"/>
        <w:bottom w:val="none" w:sz="0" w:space="0" w:color="auto"/>
        <w:right w:val="none" w:sz="0" w:space="0" w:color="auto"/>
      </w:divBdr>
    </w:div>
    <w:div w:id="1996954653">
      <w:bodyDiv w:val="1"/>
      <w:marLeft w:val="0"/>
      <w:marRight w:val="0"/>
      <w:marTop w:val="0"/>
      <w:marBottom w:val="0"/>
      <w:divBdr>
        <w:top w:val="none" w:sz="0" w:space="0" w:color="auto"/>
        <w:left w:val="none" w:sz="0" w:space="0" w:color="auto"/>
        <w:bottom w:val="none" w:sz="0" w:space="0" w:color="auto"/>
        <w:right w:val="none" w:sz="0" w:space="0" w:color="auto"/>
      </w:divBdr>
    </w:div>
    <w:div w:id="2023432179">
      <w:bodyDiv w:val="1"/>
      <w:marLeft w:val="0"/>
      <w:marRight w:val="0"/>
      <w:marTop w:val="0"/>
      <w:marBottom w:val="0"/>
      <w:divBdr>
        <w:top w:val="none" w:sz="0" w:space="0" w:color="auto"/>
        <w:left w:val="none" w:sz="0" w:space="0" w:color="auto"/>
        <w:bottom w:val="none" w:sz="0" w:space="0" w:color="auto"/>
        <w:right w:val="none" w:sz="0" w:space="0" w:color="auto"/>
      </w:divBdr>
    </w:div>
    <w:div w:id="2047364311">
      <w:bodyDiv w:val="1"/>
      <w:marLeft w:val="0"/>
      <w:marRight w:val="0"/>
      <w:marTop w:val="0"/>
      <w:marBottom w:val="0"/>
      <w:divBdr>
        <w:top w:val="none" w:sz="0" w:space="0" w:color="auto"/>
        <w:left w:val="none" w:sz="0" w:space="0" w:color="auto"/>
        <w:bottom w:val="none" w:sz="0" w:space="0" w:color="auto"/>
        <w:right w:val="none" w:sz="0" w:space="0" w:color="auto"/>
      </w:divBdr>
    </w:div>
    <w:div w:id="2047632774">
      <w:bodyDiv w:val="1"/>
      <w:marLeft w:val="0"/>
      <w:marRight w:val="0"/>
      <w:marTop w:val="0"/>
      <w:marBottom w:val="0"/>
      <w:divBdr>
        <w:top w:val="none" w:sz="0" w:space="0" w:color="auto"/>
        <w:left w:val="none" w:sz="0" w:space="0" w:color="auto"/>
        <w:bottom w:val="none" w:sz="0" w:space="0" w:color="auto"/>
        <w:right w:val="none" w:sz="0" w:space="0" w:color="auto"/>
      </w:divBdr>
    </w:div>
    <w:div w:id="2059937680">
      <w:bodyDiv w:val="1"/>
      <w:marLeft w:val="0"/>
      <w:marRight w:val="0"/>
      <w:marTop w:val="0"/>
      <w:marBottom w:val="0"/>
      <w:divBdr>
        <w:top w:val="none" w:sz="0" w:space="0" w:color="auto"/>
        <w:left w:val="none" w:sz="0" w:space="0" w:color="auto"/>
        <w:bottom w:val="none" w:sz="0" w:space="0" w:color="auto"/>
        <w:right w:val="none" w:sz="0" w:space="0" w:color="auto"/>
      </w:divBdr>
    </w:div>
    <w:div w:id="2081126078">
      <w:bodyDiv w:val="1"/>
      <w:marLeft w:val="0"/>
      <w:marRight w:val="0"/>
      <w:marTop w:val="0"/>
      <w:marBottom w:val="0"/>
      <w:divBdr>
        <w:top w:val="none" w:sz="0" w:space="0" w:color="auto"/>
        <w:left w:val="none" w:sz="0" w:space="0" w:color="auto"/>
        <w:bottom w:val="none" w:sz="0" w:space="0" w:color="auto"/>
        <w:right w:val="none" w:sz="0" w:space="0" w:color="auto"/>
      </w:divBdr>
    </w:div>
    <w:div w:id="2086145595">
      <w:bodyDiv w:val="1"/>
      <w:marLeft w:val="0"/>
      <w:marRight w:val="0"/>
      <w:marTop w:val="0"/>
      <w:marBottom w:val="0"/>
      <w:divBdr>
        <w:top w:val="none" w:sz="0" w:space="0" w:color="auto"/>
        <w:left w:val="none" w:sz="0" w:space="0" w:color="auto"/>
        <w:bottom w:val="none" w:sz="0" w:space="0" w:color="auto"/>
        <w:right w:val="none" w:sz="0" w:space="0" w:color="auto"/>
      </w:divBdr>
    </w:div>
    <w:div w:id="2086996449">
      <w:bodyDiv w:val="1"/>
      <w:marLeft w:val="0"/>
      <w:marRight w:val="0"/>
      <w:marTop w:val="0"/>
      <w:marBottom w:val="0"/>
      <w:divBdr>
        <w:top w:val="none" w:sz="0" w:space="0" w:color="auto"/>
        <w:left w:val="none" w:sz="0" w:space="0" w:color="auto"/>
        <w:bottom w:val="none" w:sz="0" w:space="0" w:color="auto"/>
        <w:right w:val="none" w:sz="0" w:space="0" w:color="auto"/>
      </w:divBdr>
    </w:div>
    <w:div w:id="2098819413">
      <w:bodyDiv w:val="1"/>
      <w:marLeft w:val="0"/>
      <w:marRight w:val="0"/>
      <w:marTop w:val="0"/>
      <w:marBottom w:val="0"/>
      <w:divBdr>
        <w:top w:val="none" w:sz="0" w:space="0" w:color="auto"/>
        <w:left w:val="none" w:sz="0" w:space="0" w:color="auto"/>
        <w:bottom w:val="none" w:sz="0" w:space="0" w:color="auto"/>
        <w:right w:val="none" w:sz="0" w:space="0" w:color="auto"/>
      </w:divBdr>
    </w:div>
    <w:div w:id="21085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6EF941-7F86-41C0-ABB1-C81D913B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7488</TotalTime>
  <Pages>54</Pages>
  <Words>11934</Words>
  <Characters>68029</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srikandi</Company>
  <LinksUpToDate>false</LinksUpToDate>
  <CharactersWithSpaces>79804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dc:creator>
  <cp:keywords/>
  <dc:description/>
  <cp:lastModifiedBy>SONY</cp:lastModifiedBy>
  <cp:revision>416</cp:revision>
  <cp:lastPrinted>2014-03-10T02:49:00Z</cp:lastPrinted>
  <dcterms:created xsi:type="dcterms:W3CDTF">2012-02-02T03:12:00Z</dcterms:created>
  <dcterms:modified xsi:type="dcterms:W3CDTF">2015-03-03T07:51:00Z</dcterms:modified>
</cp:coreProperties>
</file>