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3B" w:rsidRDefault="00C46D3B"/>
    <w:tbl>
      <w:tblPr>
        <w:tblW w:w="10080" w:type="dxa"/>
        <w:tblInd w:w="108" w:type="dxa"/>
        <w:tblBorders>
          <w:bottom w:val="thickThinSmallGap" w:sz="24" w:space="0" w:color="auto"/>
        </w:tblBorders>
        <w:tblLayout w:type="fixed"/>
        <w:tblLook w:val="01E0"/>
      </w:tblPr>
      <w:tblGrid>
        <w:gridCol w:w="1440"/>
        <w:gridCol w:w="8640"/>
      </w:tblGrid>
      <w:tr w:rsidR="006B712E" w:rsidRPr="001312D9" w:rsidTr="006B712E">
        <w:trPr>
          <w:trHeight w:val="1440"/>
        </w:trPr>
        <w:tc>
          <w:tcPr>
            <w:tcW w:w="1440" w:type="dxa"/>
          </w:tcPr>
          <w:p w:rsidR="006B712E" w:rsidRPr="001312D9" w:rsidRDefault="006B712E" w:rsidP="000F2E2E">
            <w:pPr>
              <w:spacing w:after="0" w:line="240" w:lineRule="auto"/>
              <w:ind w:left="-108" w:right="804"/>
              <w:jc w:val="center"/>
              <w:rPr>
                <w:rFonts w:ascii="Times New Roman" w:hAnsi="Times New Roman"/>
                <w:b/>
                <w:sz w:val="24"/>
                <w:szCs w:val="24"/>
                <w:lang w:val="id-ID"/>
              </w:rPr>
            </w:pPr>
            <w:r>
              <w:rPr>
                <w:noProof/>
              </w:rPr>
              <w:drawing>
                <wp:anchor distT="0" distB="0" distL="114300" distR="114300" simplePos="0" relativeHeight="251659264" behindDoc="0" locked="0" layoutInCell="1" allowOverlap="1">
                  <wp:simplePos x="0" y="0"/>
                  <wp:positionH relativeFrom="column">
                    <wp:posOffset>22866</wp:posOffset>
                  </wp:positionH>
                  <wp:positionV relativeFrom="paragraph">
                    <wp:posOffset>34145</wp:posOffset>
                  </wp:positionV>
                  <wp:extent cx="701040" cy="819150"/>
                  <wp:effectExtent l="0" t="0" r="381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819150"/>
                          </a:xfrm>
                          <a:prstGeom prst="rect">
                            <a:avLst/>
                          </a:prstGeom>
                          <a:noFill/>
                          <a:ln>
                            <a:noFill/>
                          </a:ln>
                        </pic:spPr>
                      </pic:pic>
                    </a:graphicData>
                  </a:graphic>
                </wp:anchor>
              </w:drawing>
            </w:r>
          </w:p>
        </w:tc>
        <w:tc>
          <w:tcPr>
            <w:tcW w:w="8640" w:type="dxa"/>
          </w:tcPr>
          <w:p w:rsidR="006B712E" w:rsidRPr="001312D9" w:rsidRDefault="006B712E" w:rsidP="000F2E2E">
            <w:pPr>
              <w:spacing w:after="0"/>
              <w:ind w:right="-108"/>
              <w:jc w:val="center"/>
              <w:rPr>
                <w:rFonts w:ascii="Times New Roman" w:hAnsi="Times New Roman"/>
                <w:b/>
                <w:sz w:val="28"/>
                <w:szCs w:val="28"/>
                <w:lang w:val="id-ID"/>
              </w:rPr>
            </w:pPr>
            <w:r w:rsidRPr="001312D9">
              <w:rPr>
                <w:rFonts w:ascii="Times New Roman" w:hAnsi="Times New Roman"/>
                <w:b/>
                <w:sz w:val="28"/>
                <w:szCs w:val="28"/>
              </w:rPr>
              <w:t>PEMERINTAH PROVINSI SUMATERA BARAT</w:t>
            </w:r>
          </w:p>
          <w:p w:rsidR="006B712E" w:rsidRPr="001312D9" w:rsidRDefault="006B712E" w:rsidP="000F2E2E">
            <w:pPr>
              <w:spacing w:after="0"/>
              <w:ind w:right="-108"/>
              <w:jc w:val="center"/>
              <w:rPr>
                <w:rFonts w:ascii="Times New Roman" w:hAnsi="Times New Roman"/>
                <w:b/>
                <w:sz w:val="36"/>
                <w:szCs w:val="36"/>
                <w:lang w:val="id-ID"/>
              </w:rPr>
            </w:pPr>
            <w:r w:rsidRPr="001312D9">
              <w:rPr>
                <w:rFonts w:ascii="Times New Roman" w:hAnsi="Times New Roman"/>
                <w:b/>
                <w:sz w:val="36"/>
                <w:szCs w:val="36"/>
              </w:rPr>
              <w:t>DINAS KOMUNIKASI DAN INFORMATIKA</w:t>
            </w:r>
          </w:p>
          <w:p w:rsidR="006B712E" w:rsidRPr="001312D9" w:rsidRDefault="006B712E" w:rsidP="000F2E2E">
            <w:pPr>
              <w:spacing w:after="0" w:line="240" w:lineRule="auto"/>
              <w:ind w:right="-108"/>
              <w:jc w:val="center"/>
              <w:rPr>
                <w:rFonts w:ascii="Times New Roman" w:hAnsi="Times New Roman"/>
                <w:b/>
                <w:sz w:val="26"/>
                <w:szCs w:val="26"/>
              </w:rPr>
            </w:pPr>
            <w:r w:rsidRPr="001312D9">
              <w:rPr>
                <w:rFonts w:ascii="Times New Roman" w:hAnsi="Times New Roman"/>
                <w:b/>
                <w:sz w:val="26"/>
                <w:szCs w:val="26"/>
              </w:rPr>
              <w:t xml:space="preserve">Jl. </w:t>
            </w:r>
            <w:proofErr w:type="spellStart"/>
            <w:r w:rsidRPr="001312D9">
              <w:rPr>
                <w:rFonts w:ascii="Times New Roman" w:hAnsi="Times New Roman"/>
                <w:b/>
                <w:sz w:val="26"/>
                <w:szCs w:val="26"/>
              </w:rPr>
              <w:t>Pramuka</w:t>
            </w:r>
            <w:proofErr w:type="spellEnd"/>
            <w:r w:rsidRPr="001312D9">
              <w:rPr>
                <w:rFonts w:ascii="Times New Roman" w:hAnsi="Times New Roman"/>
                <w:b/>
                <w:sz w:val="26"/>
                <w:szCs w:val="26"/>
              </w:rPr>
              <w:t xml:space="preserve"> No.1</w:t>
            </w:r>
            <w:r w:rsidRPr="001312D9">
              <w:rPr>
                <w:rFonts w:ascii="Times New Roman" w:hAnsi="Times New Roman"/>
                <w:b/>
                <w:sz w:val="26"/>
                <w:szCs w:val="26"/>
                <w:lang w:val="id-ID"/>
              </w:rPr>
              <w:t>1A</w:t>
            </w:r>
            <w:r w:rsidRPr="001312D9">
              <w:rPr>
                <w:rFonts w:ascii="Times New Roman" w:hAnsi="Times New Roman"/>
                <w:b/>
                <w:sz w:val="26"/>
                <w:szCs w:val="26"/>
              </w:rPr>
              <w:t xml:space="preserve"> </w:t>
            </w:r>
            <w:proofErr w:type="spellStart"/>
            <w:r w:rsidRPr="001312D9">
              <w:rPr>
                <w:rFonts w:ascii="Times New Roman" w:hAnsi="Times New Roman"/>
                <w:b/>
                <w:sz w:val="26"/>
                <w:szCs w:val="26"/>
              </w:rPr>
              <w:t>Belanti</w:t>
            </w:r>
            <w:proofErr w:type="spellEnd"/>
            <w:r w:rsidRPr="001312D9">
              <w:rPr>
                <w:rFonts w:ascii="Times New Roman" w:hAnsi="Times New Roman"/>
                <w:b/>
                <w:sz w:val="26"/>
                <w:szCs w:val="26"/>
              </w:rPr>
              <w:t>, Padang</w:t>
            </w:r>
          </w:p>
          <w:p w:rsidR="006B712E" w:rsidRPr="003D537B" w:rsidRDefault="006B712E" w:rsidP="000F2E2E">
            <w:pPr>
              <w:spacing w:after="120" w:line="240" w:lineRule="auto"/>
              <w:ind w:right="-108"/>
              <w:jc w:val="center"/>
              <w:rPr>
                <w:rFonts w:ascii="Times New Roman" w:hAnsi="Times New Roman"/>
                <w:b/>
                <w:sz w:val="20"/>
                <w:szCs w:val="20"/>
              </w:rPr>
            </w:pPr>
            <w:r w:rsidRPr="006A1850">
              <w:rPr>
                <w:b/>
                <w:sz w:val="20"/>
                <w:szCs w:val="20"/>
                <w:lang w:val="id-ID"/>
              </w:rPr>
              <w:t>Website</w:t>
            </w:r>
            <w:r w:rsidRPr="0009402E">
              <w:rPr>
                <w:b/>
                <w:lang w:val="id-ID"/>
              </w:rPr>
              <w:t>:</w:t>
            </w:r>
            <w:hyperlink r:id="rId6" w:history="1">
              <w:r w:rsidRPr="0009402E">
                <w:rPr>
                  <w:rStyle w:val="Hyperlink"/>
                  <w:rFonts w:ascii="Times New Roman" w:hAnsi="Times New Roman"/>
                  <w:b/>
                  <w:color w:val="auto"/>
                  <w:sz w:val="20"/>
                  <w:szCs w:val="20"/>
                </w:rPr>
                <w:t>https://www.</w:t>
              </w:r>
              <w:r w:rsidRPr="0009402E">
                <w:rPr>
                  <w:rStyle w:val="Hyperlink"/>
                  <w:rFonts w:ascii="Times New Roman" w:hAnsi="Times New Roman"/>
                  <w:b/>
                  <w:color w:val="auto"/>
                  <w:sz w:val="20"/>
                  <w:szCs w:val="20"/>
                  <w:lang w:val="id-ID"/>
                </w:rPr>
                <w:t>diskominfo.</w:t>
              </w:r>
              <w:r w:rsidRPr="0009402E">
                <w:rPr>
                  <w:rStyle w:val="Hyperlink"/>
                  <w:rFonts w:ascii="Times New Roman" w:hAnsi="Times New Roman"/>
                  <w:b/>
                  <w:color w:val="auto"/>
                  <w:sz w:val="20"/>
                  <w:szCs w:val="20"/>
                </w:rPr>
                <w:t>sumbarprov.go.id</w:t>
              </w:r>
            </w:hyperlink>
            <w:r w:rsidRPr="0009402E">
              <w:rPr>
                <w:rFonts w:ascii="Times New Roman" w:hAnsi="Times New Roman"/>
                <w:b/>
                <w:sz w:val="20"/>
                <w:szCs w:val="20"/>
              </w:rPr>
              <w:t xml:space="preserve">              email : </w:t>
            </w:r>
            <w:hyperlink r:id="rId7" w:history="1">
              <w:r w:rsidRPr="0009402E">
                <w:rPr>
                  <w:rStyle w:val="Hyperlink"/>
                  <w:rFonts w:ascii="Times New Roman" w:hAnsi="Times New Roman"/>
                  <w:b/>
                  <w:color w:val="auto"/>
                  <w:sz w:val="20"/>
                  <w:szCs w:val="20"/>
                </w:rPr>
                <w:t>diskominfo@sumbarpov.go.id</w:t>
              </w:r>
            </w:hyperlink>
          </w:p>
        </w:tc>
      </w:tr>
    </w:tbl>
    <w:p w:rsidR="006B712E" w:rsidRDefault="006B712E" w:rsidP="006B712E">
      <w:pPr>
        <w:spacing w:line="360" w:lineRule="auto"/>
        <w:jc w:val="center"/>
        <w:rPr>
          <w:rFonts w:ascii="Franklin Gothic Demi" w:hAnsi="Franklin Gothic Demi" w:cs="Tahoma"/>
          <w:b/>
          <w:bCs/>
        </w:rPr>
      </w:pPr>
    </w:p>
    <w:p w:rsidR="006B712E" w:rsidRPr="006B712E" w:rsidRDefault="00863864" w:rsidP="006B712E">
      <w:pPr>
        <w:spacing w:line="360" w:lineRule="auto"/>
        <w:jc w:val="center"/>
        <w:rPr>
          <w:rFonts w:ascii="Franklin Gothic Demi" w:hAnsi="Franklin Gothic Demi" w:cs="Tahoma"/>
          <w:b/>
          <w:bCs/>
          <w:sz w:val="28"/>
          <w:szCs w:val="28"/>
        </w:rPr>
      </w:pPr>
      <w:bookmarkStart w:id="0" w:name="_GoBack"/>
      <w:bookmarkEnd w:id="0"/>
      <w:r>
        <w:rPr>
          <w:rFonts w:ascii="Franklin Gothic Demi" w:hAnsi="Franklin Gothic Demi" w:cs="Tahoma"/>
          <w:b/>
          <w:bCs/>
          <w:sz w:val="28"/>
          <w:szCs w:val="28"/>
        </w:rPr>
        <w:t xml:space="preserve">PERJANJIAN </w:t>
      </w:r>
      <w:r w:rsidR="006B712E" w:rsidRPr="006B712E">
        <w:rPr>
          <w:rFonts w:ascii="Franklin Gothic Demi" w:hAnsi="Franklin Gothic Demi" w:cs="Tahoma"/>
          <w:b/>
          <w:bCs/>
          <w:sz w:val="28"/>
          <w:szCs w:val="28"/>
          <w:lang w:val="id-ID"/>
        </w:rPr>
        <w:t>KINERJA TAHUN 201</w:t>
      </w:r>
      <w:r w:rsidR="006B712E">
        <w:rPr>
          <w:rFonts w:ascii="Franklin Gothic Demi" w:hAnsi="Franklin Gothic Demi" w:cs="Tahoma"/>
          <w:b/>
          <w:bCs/>
          <w:sz w:val="28"/>
          <w:szCs w:val="28"/>
        </w:rPr>
        <w:t>7</w:t>
      </w:r>
    </w:p>
    <w:p w:rsidR="006B712E" w:rsidRPr="008B2F71" w:rsidRDefault="006B712E" w:rsidP="006B712E">
      <w:pPr>
        <w:jc w:val="both"/>
        <w:rPr>
          <w:rFonts w:ascii="Cambria" w:hAnsi="Cambria" w:cs="Tahoma"/>
          <w:lang w:val="id-ID"/>
        </w:rPr>
      </w:pPr>
      <w:proofErr w:type="spellStart"/>
      <w:r w:rsidRPr="008B2F71">
        <w:rPr>
          <w:rFonts w:ascii="Cambria" w:hAnsi="Cambria" w:cs="Tahoma"/>
          <w:lang w:val="es-ES"/>
        </w:rPr>
        <w:t>Dalam</w:t>
      </w:r>
      <w:proofErr w:type="spellEnd"/>
      <w:r w:rsidRPr="008B2F71">
        <w:rPr>
          <w:rFonts w:ascii="Cambria" w:hAnsi="Cambria" w:cs="Tahoma"/>
          <w:lang w:val="es-ES"/>
        </w:rPr>
        <w:t xml:space="preserve"> </w:t>
      </w:r>
      <w:proofErr w:type="spellStart"/>
      <w:r w:rsidRPr="008B2F71">
        <w:rPr>
          <w:rFonts w:ascii="Cambria" w:hAnsi="Cambria" w:cs="Tahoma"/>
          <w:lang w:val="es-ES"/>
        </w:rPr>
        <w:t>rangka</w:t>
      </w:r>
      <w:proofErr w:type="spellEnd"/>
      <w:r w:rsidRPr="008B2F71">
        <w:rPr>
          <w:rFonts w:ascii="Cambria" w:hAnsi="Cambria" w:cs="Tahoma"/>
          <w:lang w:val="es-ES"/>
        </w:rPr>
        <w:t xml:space="preserve"> </w:t>
      </w:r>
      <w:proofErr w:type="spellStart"/>
      <w:r w:rsidRPr="008B2F71">
        <w:rPr>
          <w:rFonts w:ascii="Cambria" w:hAnsi="Cambria" w:cs="Tahoma"/>
          <w:lang w:val="es-ES"/>
        </w:rPr>
        <w:t>mewujudkan</w:t>
      </w:r>
      <w:proofErr w:type="spellEnd"/>
      <w:r w:rsidRPr="008B2F71">
        <w:rPr>
          <w:rFonts w:ascii="Cambria" w:hAnsi="Cambria" w:cs="Tahoma"/>
          <w:lang w:val="es-ES"/>
        </w:rPr>
        <w:t xml:space="preserve"> </w:t>
      </w:r>
      <w:proofErr w:type="spellStart"/>
      <w:r w:rsidRPr="008B2F71">
        <w:rPr>
          <w:rFonts w:ascii="Cambria" w:hAnsi="Cambria" w:cs="Tahoma"/>
          <w:lang w:val="es-ES"/>
        </w:rPr>
        <w:t>Manajemen</w:t>
      </w:r>
      <w:proofErr w:type="spellEnd"/>
      <w:r w:rsidRPr="008B2F71">
        <w:rPr>
          <w:rFonts w:ascii="Cambria" w:hAnsi="Cambria" w:cs="Tahoma"/>
          <w:lang w:val="es-ES"/>
        </w:rPr>
        <w:t xml:space="preserve"> </w:t>
      </w:r>
      <w:proofErr w:type="spellStart"/>
      <w:r w:rsidRPr="008B2F71">
        <w:rPr>
          <w:rFonts w:ascii="Cambria" w:hAnsi="Cambria" w:cs="Tahoma"/>
          <w:lang w:val="es-ES"/>
        </w:rPr>
        <w:t>Pemerintahan</w:t>
      </w:r>
      <w:proofErr w:type="spellEnd"/>
      <w:r w:rsidRPr="008B2F71">
        <w:rPr>
          <w:rFonts w:ascii="Cambria" w:hAnsi="Cambria" w:cs="Tahoma"/>
          <w:lang w:val="es-ES"/>
        </w:rPr>
        <w:t xml:space="preserve"> yang </w:t>
      </w:r>
      <w:proofErr w:type="spellStart"/>
      <w:r w:rsidRPr="008B2F71">
        <w:rPr>
          <w:rFonts w:ascii="Cambria" w:hAnsi="Cambria" w:cs="Tahoma"/>
          <w:lang w:val="es-ES"/>
        </w:rPr>
        <w:t>efektif</w:t>
      </w:r>
      <w:proofErr w:type="spellEnd"/>
      <w:r w:rsidRPr="008B2F71">
        <w:rPr>
          <w:rFonts w:ascii="Cambria" w:hAnsi="Cambria" w:cs="Tahoma"/>
          <w:lang w:val="es-ES"/>
        </w:rPr>
        <w:t xml:space="preserve">, </w:t>
      </w:r>
      <w:proofErr w:type="spellStart"/>
      <w:r w:rsidRPr="008B2F71">
        <w:rPr>
          <w:rFonts w:ascii="Cambria" w:hAnsi="Cambria" w:cs="Tahoma"/>
          <w:lang w:val="es-ES"/>
        </w:rPr>
        <w:t>transparan</w:t>
      </w:r>
      <w:proofErr w:type="spellEnd"/>
      <w:r w:rsidRPr="008B2F71">
        <w:rPr>
          <w:rFonts w:ascii="Cambria" w:hAnsi="Cambria" w:cs="Tahoma"/>
          <w:lang w:val="es-ES"/>
        </w:rPr>
        <w:t xml:space="preserve">, </w:t>
      </w:r>
      <w:proofErr w:type="spellStart"/>
      <w:r w:rsidRPr="008B2F71">
        <w:rPr>
          <w:rFonts w:ascii="Cambria" w:hAnsi="Cambria" w:cs="Tahoma"/>
          <w:lang w:val="es-ES"/>
        </w:rPr>
        <w:t>akuntabel</w:t>
      </w:r>
      <w:proofErr w:type="spellEnd"/>
      <w:r w:rsidRPr="008B2F71">
        <w:rPr>
          <w:rFonts w:ascii="Cambria" w:hAnsi="Cambria" w:cs="Tahoma"/>
          <w:lang w:val="es-ES"/>
        </w:rPr>
        <w:t xml:space="preserve"> </w:t>
      </w:r>
      <w:r w:rsidRPr="008B2F71">
        <w:rPr>
          <w:rFonts w:ascii="Cambria" w:hAnsi="Cambria" w:cs="Tahoma"/>
          <w:lang w:val="id-ID"/>
        </w:rPr>
        <w:t>serta</w:t>
      </w:r>
      <w:r w:rsidRPr="008B2F71">
        <w:rPr>
          <w:rFonts w:ascii="Cambria" w:hAnsi="Cambria" w:cs="Tahoma"/>
          <w:lang w:val="es-ES"/>
        </w:rPr>
        <w:t xml:space="preserve"> </w:t>
      </w:r>
      <w:proofErr w:type="spellStart"/>
      <w:r w:rsidRPr="008B2F71">
        <w:rPr>
          <w:rFonts w:ascii="Cambria" w:hAnsi="Cambria" w:cs="Tahoma"/>
          <w:lang w:val="es-ES"/>
        </w:rPr>
        <w:t>berorientasi</w:t>
      </w:r>
      <w:proofErr w:type="spellEnd"/>
      <w:r w:rsidRPr="008B2F71">
        <w:rPr>
          <w:rFonts w:ascii="Cambria" w:hAnsi="Cambria" w:cs="Tahoma"/>
          <w:lang w:val="es-ES"/>
        </w:rPr>
        <w:t xml:space="preserve"> pada </w:t>
      </w:r>
      <w:proofErr w:type="spellStart"/>
      <w:r w:rsidRPr="008B2F71">
        <w:rPr>
          <w:rFonts w:ascii="Cambria" w:hAnsi="Cambria" w:cs="Tahoma"/>
          <w:lang w:val="es-ES"/>
        </w:rPr>
        <w:t>hasil</w:t>
      </w:r>
      <w:proofErr w:type="spellEnd"/>
      <w:r w:rsidRPr="008B2F71">
        <w:rPr>
          <w:rFonts w:ascii="Cambria" w:hAnsi="Cambria" w:cs="Tahoma"/>
          <w:lang w:val="es-ES"/>
        </w:rPr>
        <w:t xml:space="preserve">, </w:t>
      </w:r>
      <w:r w:rsidRPr="008B2F71">
        <w:rPr>
          <w:rFonts w:ascii="Cambria" w:hAnsi="Cambria" w:cs="Tahoma"/>
          <w:lang w:val="id-ID"/>
        </w:rPr>
        <w:t xml:space="preserve">kami yang bertanda tangan di bawah </w:t>
      </w:r>
      <w:proofErr w:type="gramStart"/>
      <w:r w:rsidRPr="008B2F71">
        <w:rPr>
          <w:rFonts w:ascii="Cambria" w:hAnsi="Cambria" w:cs="Tahoma"/>
          <w:lang w:val="id-ID"/>
        </w:rPr>
        <w:t>ini :</w:t>
      </w:r>
      <w:proofErr w:type="gramEnd"/>
    </w:p>
    <w:p w:rsidR="006B712E" w:rsidRPr="008B2F71" w:rsidRDefault="006B712E" w:rsidP="006B712E">
      <w:pPr>
        <w:tabs>
          <w:tab w:val="left" w:pos="1843"/>
          <w:tab w:val="left" w:pos="2127"/>
        </w:tabs>
        <w:spacing w:after="0" w:line="240" w:lineRule="auto"/>
        <w:ind w:left="709"/>
        <w:rPr>
          <w:rFonts w:ascii="Cambria" w:hAnsi="Cambria" w:cs="Tahoma"/>
          <w:lang w:val="id-ID"/>
        </w:rPr>
      </w:pPr>
      <w:r w:rsidRPr="008B2F71">
        <w:rPr>
          <w:rFonts w:ascii="Cambria" w:hAnsi="Cambria" w:cs="Tahoma"/>
          <w:lang w:val="id-ID"/>
        </w:rPr>
        <w:t xml:space="preserve">Nama </w:t>
      </w:r>
      <w:r w:rsidRPr="008B2F71">
        <w:rPr>
          <w:rFonts w:ascii="Cambria" w:hAnsi="Cambria" w:cs="Tahoma"/>
          <w:lang w:val="id-ID"/>
        </w:rPr>
        <w:tab/>
        <w:t xml:space="preserve">: </w:t>
      </w:r>
      <w:r w:rsidRPr="008B2F71">
        <w:rPr>
          <w:rFonts w:ascii="Cambria" w:hAnsi="Cambria" w:cs="Tahoma"/>
          <w:lang w:val="id-ID"/>
        </w:rPr>
        <w:tab/>
      </w:r>
      <w:r w:rsidRPr="008B2F71">
        <w:rPr>
          <w:rFonts w:ascii="Cambria" w:hAnsi="Cambria" w:cs="Tahoma"/>
          <w:b/>
          <w:bCs/>
          <w:lang w:val="es-ES"/>
        </w:rPr>
        <w:t xml:space="preserve">Ir. </w:t>
      </w:r>
      <w:proofErr w:type="spellStart"/>
      <w:r>
        <w:rPr>
          <w:rFonts w:ascii="Cambria" w:hAnsi="Cambria" w:cs="Tahoma"/>
          <w:b/>
          <w:bCs/>
          <w:lang w:val="es-ES"/>
        </w:rPr>
        <w:t>Yeflin</w:t>
      </w:r>
      <w:proofErr w:type="spellEnd"/>
      <w:r>
        <w:rPr>
          <w:rFonts w:ascii="Cambria" w:hAnsi="Cambria" w:cs="Tahoma"/>
          <w:b/>
          <w:bCs/>
          <w:lang w:val="es-ES"/>
        </w:rPr>
        <w:t xml:space="preserve"> </w:t>
      </w:r>
      <w:proofErr w:type="spellStart"/>
      <w:r>
        <w:rPr>
          <w:rFonts w:ascii="Cambria" w:hAnsi="Cambria" w:cs="Tahoma"/>
          <w:b/>
          <w:bCs/>
          <w:lang w:val="es-ES"/>
        </w:rPr>
        <w:t>Luandri</w:t>
      </w:r>
      <w:proofErr w:type="spellEnd"/>
      <w:r w:rsidRPr="008B2F71">
        <w:rPr>
          <w:rFonts w:ascii="Cambria" w:hAnsi="Cambria" w:cs="Tahoma"/>
          <w:b/>
          <w:bCs/>
          <w:lang w:val="es-ES"/>
        </w:rPr>
        <w:t xml:space="preserve">, </w:t>
      </w:r>
      <w:proofErr w:type="spellStart"/>
      <w:r w:rsidRPr="008B2F71">
        <w:rPr>
          <w:rFonts w:ascii="Cambria" w:hAnsi="Cambria" w:cs="Tahoma"/>
          <w:b/>
          <w:bCs/>
          <w:lang w:val="es-ES"/>
        </w:rPr>
        <w:t>M</w:t>
      </w:r>
      <w:r>
        <w:rPr>
          <w:rFonts w:ascii="Cambria" w:hAnsi="Cambria" w:cs="Tahoma"/>
          <w:b/>
          <w:bCs/>
          <w:lang w:val="es-ES"/>
        </w:rPr>
        <w:t>.</w:t>
      </w:r>
      <w:r w:rsidRPr="008B2F71">
        <w:rPr>
          <w:rFonts w:ascii="Cambria" w:hAnsi="Cambria" w:cs="Tahoma"/>
          <w:b/>
          <w:bCs/>
          <w:lang w:val="es-ES"/>
        </w:rPr>
        <w:t>Si</w:t>
      </w:r>
      <w:proofErr w:type="spellEnd"/>
    </w:p>
    <w:p w:rsidR="006B712E" w:rsidRPr="008B2F71" w:rsidRDefault="006B712E" w:rsidP="006B712E">
      <w:pPr>
        <w:tabs>
          <w:tab w:val="left" w:pos="1843"/>
          <w:tab w:val="left" w:pos="2127"/>
        </w:tabs>
        <w:spacing w:after="0" w:line="240" w:lineRule="auto"/>
        <w:ind w:left="2160" w:hanging="1451"/>
        <w:rPr>
          <w:rFonts w:ascii="Cambria" w:hAnsi="Cambria" w:cs="Tahoma"/>
          <w:lang w:val="id-ID"/>
        </w:rPr>
      </w:pPr>
      <w:r w:rsidRPr="008B2F71">
        <w:rPr>
          <w:rFonts w:ascii="Cambria" w:hAnsi="Cambria" w:cs="Tahoma"/>
          <w:lang w:val="id-ID"/>
        </w:rPr>
        <w:t xml:space="preserve">Jabatan </w:t>
      </w:r>
      <w:r w:rsidRPr="008B2F71">
        <w:rPr>
          <w:rFonts w:ascii="Cambria" w:hAnsi="Cambria" w:cs="Tahoma"/>
          <w:lang w:val="id-ID"/>
        </w:rPr>
        <w:tab/>
        <w:t>:</w:t>
      </w:r>
      <w:r w:rsidRPr="008B2F71">
        <w:rPr>
          <w:rFonts w:ascii="Cambria" w:hAnsi="Cambria" w:cs="Tahoma"/>
          <w:lang w:val="id-ID"/>
        </w:rPr>
        <w:tab/>
        <w:t xml:space="preserve">Kepala </w:t>
      </w:r>
      <w:proofErr w:type="spellStart"/>
      <w:r>
        <w:rPr>
          <w:rFonts w:ascii="Cambria" w:hAnsi="Cambria" w:cs="Tahoma"/>
        </w:rPr>
        <w:t>Dinas</w:t>
      </w:r>
      <w:proofErr w:type="spellEnd"/>
      <w:r>
        <w:rPr>
          <w:rFonts w:ascii="Cambria" w:hAnsi="Cambria" w:cs="Tahoma"/>
        </w:rPr>
        <w:t xml:space="preserve"> </w:t>
      </w:r>
      <w:proofErr w:type="spellStart"/>
      <w:r>
        <w:rPr>
          <w:rFonts w:ascii="Cambria" w:hAnsi="Cambria" w:cs="Tahoma"/>
        </w:rPr>
        <w:t>Komunikasi</w:t>
      </w:r>
      <w:proofErr w:type="spellEnd"/>
      <w:r>
        <w:rPr>
          <w:rFonts w:ascii="Cambria" w:hAnsi="Cambria" w:cs="Tahoma"/>
        </w:rPr>
        <w:t xml:space="preserve"> </w:t>
      </w:r>
      <w:proofErr w:type="spellStart"/>
      <w:r>
        <w:rPr>
          <w:rFonts w:ascii="Cambria" w:hAnsi="Cambria" w:cs="Tahoma"/>
        </w:rPr>
        <w:t>dan</w:t>
      </w:r>
      <w:proofErr w:type="spellEnd"/>
      <w:r>
        <w:rPr>
          <w:rFonts w:ascii="Cambria" w:hAnsi="Cambria" w:cs="Tahoma"/>
        </w:rPr>
        <w:t xml:space="preserve"> </w:t>
      </w:r>
      <w:proofErr w:type="spellStart"/>
      <w:r>
        <w:rPr>
          <w:rFonts w:ascii="Cambria" w:hAnsi="Cambria" w:cs="Tahoma"/>
        </w:rPr>
        <w:t>Informatika</w:t>
      </w:r>
      <w:proofErr w:type="spellEnd"/>
      <w:r w:rsidRPr="008B2F71">
        <w:rPr>
          <w:rFonts w:ascii="Cambria" w:hAnsi="Cambria" w:cs="Tahoma"/>
          <w:lang w:val="id-ID"/>
        </w:rPr>
        <w:t xml:space="preserve"> Provinsi Sumatera Barat</w:t>
      </w:r>
    </w:p>
    <w:p w:rsidR="006B712E" w:rsidRPr="008B2F71" w:rsidRDefault="006B712E" w:rsidP="006B712E">
      <w:pPr>
        <w:tabs>
          <w:tab w:val="left" w:pos="1843"/>
          <w:tab w:val="left" w:pos="2127"/>
        </w:tabs>
        <w:spacing w:after="0" w:line="240" w:lineRule="auto"/>
        <w:ind w:left="709"/>
        <w:rPr>
          <w:rFonts w:ascii="Cambria" w:hAnsi="Cambria" w:cs="Tahoma"/>
          <w:b/>
          <w:lang w:val="id-ID"/>
        </w:rPr>
      </w:pPr>
      <w:r w:rsidRPr="008B2F71">
        <w:rPr>
          <w:rFonts w:ascii="Cambria" w:hAnsi="Cambria" w:cs="Tahoma"/>
          <w:b/>
          <w:lang w:val="id-ID"/>
        </w:rPr>
        <w:t xml:space="preserve">Selanjutnya disebut pihak </w:t>
      </w:r>
      <w:r w:rsidRPr="00FF0F37">
        <w:rPr>
          <w:rFonts w:ascii="Cambria" w:hAnsi="Cambria" w:cs="Tahoma"/>
          <w:b/>
          <w:i/>
          <w:lang w:val="id-ID"/>
        </w:rPr>
        <w:t>Pertama</w:t>
      </w:r>
    </w:p>
    <w:p w:rsidR="006B712E" w:rsidRPr="008B2F71" w:rsidRDefault="006B712E" w:rsidP="006B712E">
      <w:pPr>
        <w:tabs>
          <w:tab w:val="left" w:pos="1843"/>
          <w:tab w:val="left" w:pos="2127"/>
        </w:tabs>
        <w:ind w:left="709"/>
        <w:rPr>
          <w:rFonts w:ascii="Cambria" w:hAnsi="Cambria" w:cs="Tahoma"/>
          <w:b/>
          <w:lang w:val="id-ID"/>
        </w:rPr>
      </w:pPr>
    </w:p>
    <w:p w:rsidR="006B712E" w:rsidRPr="008B2F71" w:rsidRDefault="006B712E" w:rsidP="006B712E">
      <w:pPr>
        <w:tabs>
          <w:tab w:val="left" w:pos="1843"/>
          <w:tab w:val="left" w:pos="2127"/>
        </w:tabs>
        <w:spacing w:after="0" w:line="240" w:lineRule="auto"/>
        <w:ind w:left="706"/>
        <w:rPr>
          <w:rFonts w:ascii="Cambria" w:hAnsi="Cambria" w:cs="Tahoma"/>
          <w:lang w:val="id-ID"/>
        </w:rPr>
      </w:pPr>
      <w:r w:rsidRPr="008B2F71">
        <w:rPr>
          <w:rFonts w:ascii="Cambria" w:hAnsi="Cambria" w:cs="Tahoma"/>
          <w:lang w:val="id-ID"/>
        </w:rPr>
        <w:t xml:space="preserve">Nama </w:t>
      </w:r>
      <w:r w:rsidRPr="008B2F71">
        <w:rPr>
          <w:rFonts w:ascii="Cambria" w:hAnsi="Cambria" w:cs="Tahoma"/>
          <w:lang w:val="id-ID"/>
        </w:rPr>
        <w:tab/>
        <w:t xml:space="preserve">: </w:t>
      </w:r>
      <w:r w:rsidRPr="008B2F71">
        <w:rPr>
          <w:rFonts w:ascii="Cambria" w:hAnsi="Cambria" w:cs="Tahoma"/>
          <w:lang w:val="id-ID"/>
        </w:rPr>
        <w:tab/>
      </w:r>
      <w:r w:rsidRPr="00E829A3">
        <w:rPr>
          <w:rFonts w:ascii="Cambria" w:hAnsi="Cambria" w:cs="Tahoma"/>
          <w:b/>
          <w:lang w:val="id-ID"/>
        </w:rPr>
        <w:t>Irwan Prayitno</w:t>
      </w:r>
    </w:p>
    <w:p w:rsidR="006B712E" w:rsidRPr="008B2F71" w:rsidRDefault="006B712E" w:rsidP="006B712E">
      <w:pPr>
        <w:tabs>
          <w:tab w:val="left" w:pos="1843"/>
          <w:tab w:val="left" w:pos="2127"/>
        </w:tabs>
        <w:spacing w:after="0" w:line="240" w:lineRule="auto"/>
        <w:ind w:left="706"/>
        <w:rPr>
          <w:rFonts w:ascii="Cambria" w:hAnsi="Cambria" w:cs="Tahoma"/>
          <w:lang w:val="id-ID"/>
        </w:rPr>
      </w:pPr>
      <w:r w:rsidRPr="008B2F71">
        <w:rPr>
          <w:rFonts w:ascii="Cambria" w:hAnsi="Cambria" w:cs="Tahoma"/>
          <w:lang w:val="id-ID"/>
        </w:rPr>
        <w:t xml:space="preserve">Jabatan </w:t>
      </w:r>
      <w:r w:rsidRPr="008B2F71">
        <w:rPr>
          <w:rFonts w:ascii="Cambria" w:hAnsi="Cambria" w:cs="Tahoma"/>
          <w:lang w:val="id-ID"/>
        </w:rPr>
        <w:tab/>
        <w:t xml:space="preserve">: </w:t>
      </w:r>
      <w:r w:rsidRPr="008B2F71">
        <w:rPr>
          <w:rFonts w:ascii="Cambria" w:hAnsi="Cambria" w:cs="Tahoma"/>
          <w:lang w:val="id-ID"/>
        </w:rPr>
        <w:tab/>
        <w:t>Gubernur Sumatera Barat</w:t>
      </w:r>
    </w:p>
    <w:p w:rsidR="006B712E" w:rsidRDefault="006B712E" w:rsidP="006B712E">
      <w:pPr>
        <w:tabs>
          <w:tab w:val="left" w:pos="1843"/>
          <w:tab w:val="left" w:pos="2127"/>
        </w:tabs>
        <w:spacing w:after="0" w:line="240" w:lineRule="auto"/>
        <w:ind w:left="706"/>
        <w:rPr>
          <w:rFonts w:ascii="Cambria" w:hAnsi="Cambria" w:cs="Tahoma"/>
          <w:b/>
          <w:i/>
        </w:rPr>
      </w:pPr>
      <w:r w:rsidRPr="008B2F71">
        <w:rPr>
          <w:rFonts w:ascii="Cambria" w:hAnsi="Cambria" w:cs="Tahoma"/>
          <w:b/>
          <w:lang w:val="id-ID"/>
        </w:rPr>
        <w:t xml:space="preserve">Selanjutnya disebut pihak </w:t>
      </w:r>
      <w:r w:rsidRPr="00FF0F37">
        <w:rPr>
          <w:rFonts w:ascii="Cambria" w:hAnsi="Cambria" w:cs="Tahoma"/>
          <w:b/>
          <w:i/>
          <w:lang w:val="id-ID"/>
        </w:rPr>
        <w:t>Kedua</w:t>
      </w:r>
    </w:p>
    <w:p w:rsidR="006B712E" w:rsidRPr="006B712E" w:rsidRDefault="006B712E" w:rsidP="006B712E">
      <w:pPr>
        <w:tabs>
          <w:tab w:val="left" w:pos="1843"/>
          <w:tab w:val="left" w:pos="2127"/>
        </w:tabs>
        <w:spacing w:after="0" w:line="240" w:lineRule="auto"/>
        <w:ind w:left="706"/>
        <w:rPr>
          <w:rFonts w:ascii="Cambria" w:hAnsi="Cambria" w:cs="Tahoma"/>
          <w:b/>
        </w:rPr>
      </w:pPr>
    </w:p>
    <w:p w:rsidR="006B712E" w:rsidRPr="008B2F71" w:rsidRDefault="006B712E" w:rsidP="006B712E">
      <w:pPr>
        <w:jc w:val="both"/>
        <w:rPr>
          <w:rFonts w:ascii="Cambria" w:hAnsi="Cambria" w:cs="Tahoma"/>
          <w:lang w:val="id-ID"/>
        </w:rPr>
      </w:pPr>
      <w:r w:rsidRPr="008B2F71">
        <w:rPr>
          <w:rFonts w:ascii="Cambria" w:hAnsi="Cambria" w:cs="Tahoma"/>
          <w:lang w:val="id-ID"/>
        </w:rPr>
        <w:t xml:space="preserve">Pihak Pertama pada tahun </w:t>
      </w:r>
      <w:r>
        <w:rPr>
          <w:rFonts w:ascii="Cambria" w:hAnsi="Cambria" w:cs="Tahoma"/>
          <w:lang w:val="id-ID"/>
        </w:rPr>
        <w:t>201</w:t>
      </w:r>
      <w:r>
        <w:rPr>
          <w:rFonts w:ascii="Cambria" w:hAnsi="Cambria" w:cs="Tahoma"/>
        </w:rPr>
        <w:t>7</w:t>
      </w:r>
      <w:r w:rsidRPr="008B2F71">
        <w:rPr>
          <w:rFonts w:ascii="Cambria" w:hAnsi="Cambria" w:cs="Tahoma"/>
          <w:lang w:val="id-ID"/>
        </w:rPr>
        <w:t xml:space="preserve"> ini berjanji akan mewujudkan target kinerja tahunan sesuai lampiran perjanjian ini dalam rangka mencapai target kinerja jangka menengah seperti yang telah ditetapkan dalam dokumen perencanaan. Keberhasilan dan kegagalan pencapaian target kinerja tersebut menjadi tanggung</w:t>
      </w:r>
      <w:r w:rsidRPr="008B2F71">
        <w:rPr>
          <w:rFonts w:ascii="Cambria" w:hAnsi="Cambria" w:cs="Tahoma"/>
        </w:rPr>
        <w:t xml:space="preserve"> </w:t>
      </w:r>
      <w:r w:rsidRPr="008B2F71">
        <w:rPr>
          <w:rFonts w:ascii="Cambria" w:hAnsi="Cambria" w:cs="Tahoma"/>
          <w:lang w:val="id-ID"/>
        </w:rPr>
        <w:t>jawab pihak Pertama.</w:t>
      </w:r>
    </w:p>
    <w:p w:rsidR="006B712E" w:rsidRPr="008B2F71" w:rsidRDefault="006B712E" w:rsidP="006B712E">
      <w:pPr>
        <w:jc w:val="both"/>
        <w:rPr>
          <w:rFonts w:ascii="Cambria" w:hAnsi="Cambria" w:cs="Tahoma"/>
          <w:lang w:val="id-ID"/>
        </w:rPr>
      </w:pPr>
      <w:r w:rsidRPr="008B2F71">
        <w:rPr>
          <w:rFonts w:ascii="Cambria" w:hAnsi="Cambria" w:cs="Tahoma"/>
          <w:lang w:val="id-ID"/>
        </w:rPr>
        <w:t>Pihak Kedua akan memberikan supervisi yang diperlukan serta akan melakukan evaluasi akuntabilitas kinerja terhadap capaian kinerja dari perjanjian ini dan mengambil tindakan yang diperlukan dalam rangka pemberian penghargaan dan sanksi.</w:t>
      </w:r>
    </w:p>
    <w:tbl>
      <w:tblPr>
        <w:tblW w:w="9470" w:type="dxa"/>
        <w:tblInd w:w="108" w:type="dxa"/>
        <w:tblLook w:val="01E0"/>
      </w:tblPr>
      <w:tblGrid>
        <w:gridCol w:w="3828"/>
        <w:gridCol w:w="1842"/>
        <w:gridCol w:w="3800"/>
      </w:tblGrid>
      <w:tr w:rsidR="007A04EA" w:rsidRPr="008B2F71" w:rsidTr="007A04EA">
        <w:trPr>
          <w:trHeight w:val="307"/>
        </w:trPr>
        <w:tc>
          <w:tcPr>
            <w:tcW w:w="3828" w:type="dxa"/>
          </w:tcPr>
          <w:p w:rsidR="007A04EA" w:rsidRPr="008B2F71" w:rsidRDefault="007A04EA" w:rsidP="000F2E2E">
            <w:pPr>
              <w:spacing w:line="360" w:lineRule="auto"/>
              <w:ind w:right="-108"/>
              <w:rPr>
                <w:rFonts w:ascii="Cambria" w:hAnsi="Cambria" w:cs="Tahoma"/>
                <w:lang w:val="es-ES"/>
              </w:rPr>
            </w:pPr>
          </w:p>
        </w:tc>
        <w:tc>
          <w:tcPr>
            <w:tcW w:w="1842" w:type="dxa"/>
          </w:tcPr>
          <w:p w:rsidR="007A04EA" w:rsidRPr="008B2F71" w:rsidRDefault="007A04EA" w:rsidP="007A04EA">
            <w:pPr>
              <w:spacing w:line="360" w:lineRule="auto"/>
              <w:jc w:val="center"/>
              <w:rPr>
                <w:rFonts w:ascii="Cambria" w:hAnsi="Cambria" w:cs="Tahoma"/>
                <w:lang w:val="fi-FI"/>
              </w:rPr>
            </w:pPr>
          </w:p>
        </w:tc>
        <w:tc>
          <w:tcPr>
            <w:tcW w:w="3800" w:type="dxa"/>
          </w:tcPr>
          <w:p w:rsidR="007A04EA" w:rsidRPr="008B2F71" w:rsidRDefault="007A04EA" w:rsidP="007A04EA">
            <w:pPr>
              <w:spacing w:line="360" w:lineRule="auto"/>
              <w:jc w:val="center"/>
              <w:rPr>
                <w:rFonts w:ascii="Cambria" w:hAnsi="Cambria" w:cs="Tahoma"/>
                <w:lang w:val="fi-FI"/>
              </w:rPr>
            </w:pPr>
            <w:r w:rsidRPr="008B2F71">
              <w:rPr>
                <w:rFonts w:ascii="Cambria" w:hAnsi="Cambria" w:cs="Tahoma"/>
                <w:lang w:val="fi-FI"/>
              </w:rPr>
              <w:t xml:space="preserve">Padang,     </w:t>
            </w:r>
            <w:r w:rsidR="00DF40FE">
              <w:rPr>
                <w:rFonts w:ascii="Cambria" w:hAnsi="Cambria" w:cs="Tahoma"/>
                <w:lang w:val="fi-FI"/>
              </w:rPr>
              <w:t>April</w:t>
            </w:r>
            <w:r w:rsidRPr="008B2F71">
              <w:rPr>
                <w:rFonts w:ascii="Cambria" w:hAnsi="Cambria" w:cs="Tahoma"/>
              </w:rPr>
              <w:t xml:space="preserve"> </w:t>
            </w:r>
            <w:r>
              <w:rPr>
                <w:rFonts w:ascii="Cambria" w:hAnsi="Cambria" w:cs="Tahoma"/>
              </w:rPr>
              <w:t>2017</w:t>
            </w:r>
          </w:p>
        </w:tc>
      </w:tr>
      <w:tr w:rsidR="007A04EA" w:rsidRPr="008B2F71" w:rsidTr="007A04EA">
        <w:trPr>
          <w:trHeight w:val="331"/>
        </w:trPr>
        <w:tc>
          <w:tcPr>
            <w:tcW w:w="3828" w:type="dxa"/>
          </w:tcPr>
          <w:p w:rsidR="007A04EA" w:rsidRPr="008B2F71" w:rsidRDefault="007A04EA" w:rsidP="000F2E2E">
            <w:pPr>
              <w:spacing w:line="360" w:lineRule="auto"/>
              <w:jc w:val="center"/>
              <w:rPr>
                <w:rFonts w:ascii="Cambria" w:hAnsi="Cambria" w:cs="Tahoma"/>
                <w:b/>
                <w:lang w:val="id-ID"/>
              </w:rPr>
            </w:pPr>
            <w:r w:rsidRPr="008B2F71">
              <w:rPr>
                <w:rFonts w:ascii="Cambria" w:hAnsi="Cambria" w:cs="Tahoma"/>
                <w:b/>
                <w:lang w:val="id-ID"/>
              </w:rPr>
              <w:t>PIHAK KEDUA</w:t>
            </w:r>
          </w:p>
        </w:tc>
        <w:tc>
          <w:tcPr>
            <w:tcW w:w="1842" w:type="dxa"/>
          </w:tcPr>
          <w:p w:rsidR="007A04EA" w:rsidRPr="008B2F71" w:rsidRDefault="007A04EA" w:rsidP="000F2E2E">
            <w:pPr>
              <w:spacing w:line="360" w:lineRule="auto"/>
              <w:jc w:val="center"/>
              <w:rPr>
                <w:rFonts w:ascii="Cambria" w:hAnsi="Cambria" w:cs="Tahoma"/>
                <w:b/>
                <w:lang w:val="id-ID"/>
              </w:rPr>
            </w:pPr>
          </w:p>
        </w:tc>
        <w:tc>
          <w:tcPr>
            <w:tcW w:w="3800" w:type="dxa"/>
          </w:tcPr>
          <w:p w:rsidR="007A04EA" w:rsidRPr="008B2F71" w:rsidRDefault="007A04EA" w:rsidP="000F2E2E">
            <w:pPr>
              <w:spacing w:line="360" w:lineRule="auto"/>
              <w:jc w:val="center"/>
              <w:rPr>
                <w:rFonts w:ascii="Cambria" w:hAnsi="Cambria" w:cs="Tahoma"/>
                <w:b/>
                <w:lang w:val="id-ID"/>
              </w:rPr>
            </w:pPr>
            <w:r w:rsidRPr="008B2F71">
              <w:rPr>
                <w:rFonts w:ascii="Cambria" w:hAnsi="Cambria" w:cs="Tahoma"/>
                <w:b/>
                <w:lang w:val="id-ID"/>
              </w:rPr>
              <w:t>PIHAK PERTAMA</w:t>
            </w:r>
          </w:p>
        </w:tc>
      </w:tr>
      <w:tr w:rsidR="007A04EA" w:rsidRPr="008B2F71" w:rsidTr="007A04EA">
        <w:trPr>
          <w:trHeight w:val="1001"/>
        </w:trPr>
        <w:tc>
          <w:tcPr>
            <w:tcW w:w="3828" w:type="dxa"/>
          </w:tcPr>
          <w:p w:rsidR="007A04EA" w:rsidRPr="008B2F71" w:rsidRDefault="007A04EA" w:rsidP="000F2E2E">
            <w:pPr>
              <w:spacing w:line="360" w:lineRule="auto"/>
              <w:jc w:val="center"/>
              <w:rPr>
                <w:rFonts w:ascii="Cambria" w:hAnsi="Cambria" w:cs="Tahoma"/>
                <w:lang w:val="sv-SE"/>
              </w:rPr>
            </w:pPr>
          </w:p>
          <w:p w:rsidR="007A04EA" w:rsidRPr="008B2F71" w:rsidRDefault="007A04EA" w:rsidP="000F2E2E">
            <w:pPr>
              <w:spacing w:line="360" w:lineRule="auto"/>
              <w:rPr>
                <w:rFonts w:ascii="Cambria" w:hAnsi="Cambria" w:cs="Tahoma"/>
                <w:lang w:val="id-ID"/>
              </w:rPr>
            </w:pPr>
          </w:p>
        </w:tc>
        <w:tc>
          <w:tcPr>
            <w:tcW w:w="1842" w:type="dxa"/>
          </w:tcPr>
          <w:p w:rsidR="007A04EA" w:rsidRPr="008B2F71" w:rsidRDefault="007A04EA" w:rsidP="000F2E2E">
            <w:pPr>
              <w:spacing w:line="360" w:lineRule="auto"/>
              <w:jc w:val="center"/>
              <w:rPr>
                <w:rFonts w:ascii="Cambria" w:hAnsi="Cambria" w:cs="Tahoma"/>
                <w:lang w:val="es-ES"/>
              </w:rPr>
            </w:pPr>
          </w:p>
        </w:tc>
        <w:tc>
          <w:tcPr>
            <w:tcW w:w="3800" w:type="dxa"/>
          </w:tcPr>
          <w:p w:rsidR="007A04EA" w:rsidRPr="008B2F71" w:rsidRDefault="007A04EA" w:rsidP="000F2E2E">
            <w:pPr>
              <w:spacing w:line="360" w:lineRule="auto"/>
              <w:jc w:val="center"/>
              <w:rPr>
                <w:rFonts w:ascii="Cambria" w:hAnsi="Cambria" w:cs="Tahoma"/>
                <w:lang w:val="es-ES"/>
              </w:rPr>
            </w:pPr>
          </w:p>
        </w:tc>
      </w:tr>
      <w:tr w:rsidR="007A04EA" w:rsidRPr="008B2F71" w:rsidTr="007A04EA">
        <w:trPr>
          <w:trHeight w:val="378"/>
        </w:trPr>
        <w:tc>
          <w:tcPr>
            <w:tcW w:w="3828" w:type="dxa"/>
          </w:tcPr>
          <w:p w:rsidR="007A04EA" w:rsidRPr="008B2F71" w:rsidRDefault="007A04EA" w:rsidP="000F2E2E">
            <w:pPr>
              <w:jc w:val="center"/>
              <w:rPr>
                <w:rFonts w:ascii="Cambria" w:hAnsi="Cambria" w:cs="Tahoma"/>
                <w:b/>
                <w:bCs/>
                <w:lang w:val="id-ID"/>
              </w:rPr>
            </w:pPr>
            <w:r w:rsidRPr="008B2F71">
              <w:rPr>
                <w:rFonts w:ascii="Cambria" w:hAnsi="Cambria" w:cs="Tahoma"/>
                <w:b/>
                <w:bCs/>
                <w:lang w:val="id-ID"/>
              </w:rPr>
              <w:t>IRWAN PRAYITNO</w:t>
            </w:r>
          </w:p>
        </w:tc>
        <w:tc>
          <w:tcPr>
            <w:tcW w:w="1842" w:type="dxa"/>
          </w:tcPr>
          <w:p w:rsidR="007A04EA" w:rsidRDefault="007A04EA" w:rsidP="000F2E2E">
            <w:pPr>
              <w:tabs>
                <w:tab w:val="left" w:pos="585"/>
                <w:tab w:val="left" w:pos="2098"/>
              </w:tabs>
              <w:jc w:val="center"/>
              <w:rPr>
                <w:rFonts w:ascii="Cambria" w:hAnsi="Cambria" w:cs="Tahoma"/>
                <w:b/>
                <w:bCs/>
                <w:lang w:val="es-ES"/>
              </w:rPr>
            </w:pPr>
          </w:p>
        </w:tc>
        <w:tc>
          <w:tcPr>
            <w:tcW w:w="3800" w:type="dxa"/>
          </w:tcPr>
          <w:p w:rsidR="007A04EA" w:rsidRPr="008B2F71" w:rsidRDefault="007A04EA" w:rsidP="000F2E2E">
            <w:pPr>
              <w:tabs>
                <w:tab w:val="left" w:pos="585"/>
                <w:tab w:val="left" w:pos="2098"/>
              </w:tabs>
              <w:jc w:val="center"/>
              <w:rPr>
                <w:rFonts w:ascii="Cambria" w:hAnsi="Cambria" w:cs="Tahoma"/>
                <w:b/>
                <w:bCs/>
                <w:lang w:val="es-ES"/>
              </w:rPr>
            </w:pPr>
            <w:r>
              <w:rPr>
                <w:rFonts w:ascii="Cambria" w:hAnsi="Cambria" w:cs="Tahoma"/>
                <w:b/>
                <w:bCs/>
                <w:lang w:val="es-ES"/>
              </w:rPr>
              <w:t>Ir. YEFLIN LUANDRI</w:t>
            </w:r>
            <w:r w:rsidRPr="008B2F71">
              <w:rPr>
                <w:rFonts w:ascii="Cambria" w:hAnsi="Cambria" w:cs="Tahoma"/>
                <w:b/>
                <w:bCs/>
                <w:lang w:val="es-ES"/>
              </w:rPr>
              <w:t xml:space="preserve">, </w:t>
            </w:r>
            <w:proofErr w:type="spellStart"/>
            <w:r w:rsidRPr="008B2F71">
              <w:rPr>
                <w:rFonts w:ascii="Cambria" w:hAnsi="Cambria" w:cs="Tahoma"/>
                <w:b/>
                <w:bCs/>
                <w:lang w:val="es-ES"/>
              </w:rPr>
              <w:t>M</w:t>
            </w:r>
            <w:r>
              <w:rPr>
                <w:rFonts w:ascii="Cambria" w:hAnsi="Cambria" w:cs="Tahoma"/>
                <w:b/>
                <w:bCs/>
                <w:lang w:val="es-ES"/>
              </w:rPr>
              <w:t>.</w:t>
            </w:r>
            <w:r w:rsidRPr="008B2F71">
              <w:rPr>
                <w:rFonts w:ascii="Cambria" w:hAnsi="Cambria" w:cs="Tahoma"/>
                <w:b/>
                <w:bCs/>
                <w:lang w:val="es-ES"/>
              </w:rPr>
              <w:t>Si</w:t>
            </w:r>
            <w:proofErr w:type="spellEnd"/>
          </w:p>
        </w:tc>
      </w:tr>
      <w:tr w:rsidR="007A04EA" w:rsidRPr="008B2F71" w:rsidTr="007A04EA">
        <w:trPr>
          <w:trHeight w:val="348"/>
        </w:trPr>
        <w:tc>
          <w:tcPr>
            <w:tcW w:w="3828" w:type="dxa"/>
          </w:tcPr>
          <w:p w:rsidR="007A04EA" w:rsidRPr="008B2F71" w:rsidRDefault="007A04EA" w:rsidP="000F2E2E">
            <w:pPr>
              <w:jc w:val="center"/>
              <w:rPr>
                <w:rFonts w:ascii="Cambria" w:hAnsi="Cambria" w:cs="Tahoma"/>
                <w:lang w:val="fi-FI"/>
              </w:rPr>
            </w:pPr>
          </w:p>
        </w:tc>
        <w:tc>
          <w:tcPr>
            <w:tcW w:w="1842" w:type="dxa"/>
          </w:tcPr>
          <w:p w:rsidR="007A04EA" w:rsidRPr="00695EDA" w:rsidRDefault="007A04EA" w:rsidP="000F2E2E">
            <w:pPr>
              <w:tabs>
                <w:tab w:val="left" w:pos="603"/>
              </w:tabs>
              <w:jc w:val="center"/>
              <w:rPr>
                <w:lang w:val="fi-FI"/>
              </w:rPr>
            </w:pPr>
          </w:p>
        </w:tc>
        <w:tc>
          <w:tcPr>
            <w:tcW w:w="3800" w:type="dxa"/>
          </w:tcPr>
          <w:p w:rsidR="007A04EA" w:rsidRPr="00695EDA" w:rsidRDefault="007A04EA" w:rsidP="000F2E2E">
            <w:pPr>
              <w:tabs>
                <w:tab w:val="left" w:pos="603"/>
              </w:tabs>
              <w:jc w:val="center"/>
              <w:rPr>
                <w:lang w:val="fi-FI"/>
              </w:rPr>
            </w:pPr>
            <w:r w:rsidRPr="00695EDA">
              <w:rPr>
                <w:lang w:val="fi-FI"/>
              </w:rPr>
              <w:t xml:space="preserve">NIP. </w:t>
            </w:r>
            <w:r w:rsidRPr="00695EDA">
              <w:rPr>
                <w:lang w:val="sv-SE"/>
              </w:rPr>
              <w:t>1961</w:t>
            </w:r>
            <w:r w:rsidRPr="00695EDA">
              <w:rPr>
                <w:lang w:val="id-ID"/>
              </w:rPr>
              <w:t>0824</w:t>
            </w:r>
            <w:r w:rsidRPr="00695EDA">
              <w:rPr>
                <w:lang w:val="sv-SE"/>
              </w:rPr>
              <w:t xml:space="preserve"> 198</w:t>
            </w:r>
            <w:r w:rsidRPr="00695EDA">
              <w:rPr>
                <w:lang w:val="id-ID"/>
              </w:rPr>
              <w:t>012</w:t>
            </w:r>
            <w:r w:rsidRPr="00695EDA">
              <w:rPr>
                <w:lang w:val="sv-SE"/>
              </w:rPr>
              <w:t xml:space="preserve"> </w:t>
            </w:r>
            <w:r w:rsidRPr="00695EDA">
              <w:rPr>
                <w:lang w:val="id-ID"/>
              </w:rPr>
              <w:t>1</w:t>
            </w:r>
            <w:r w:rsidRPr="00695EDA">
              <w:rPr>
                <w:lang w:val="sv-SE"/>
              </w:rPr>
              <w:t xml:space="preserve"> 00</w:t>
            </w:r>
            <w:r w:rsidRPr="00695EDA">
              <w:rPr>
                <w:lang w:val="id-ID"/>
              </w:rPr>
              <w:t>2</w:t>
            </w:r>
          </w:p>
        </w:tc>
      </w:tr>
    </w:tbl>
    <w:p w:rsidR="006B712E" w:rsidRPr="008B2F71" w:rsidRDefault="006B712E" w:rsidP="006B712E">
      <w:pPr>
        <w:spacing w:line="360" w:lineRule="auto"/>
        <w:rPr>
          <w:rFonts w:ascii="Cambria" w:hAnsi="Cambria" w:cs="Tahoma"/>
        </w:rPr>
      </w:pPr>
    </w:p>
    <w:p w:rsidR="006B712E" w:rsidRDefault="006B712E"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971A3F" w:rsidRDefault="00971A3F">
      <w:pPr>
        <w:rPr>
          <w:rFonts w:ascii="Cambria" w:hAnsi="Cambria" w:cs="Tahoma"/>
          <w:i/>
        </w:rPr>
      </w:pPr>
      <w:r>
        <w:rPr>
          <w:rFonts w:ascii="Cambria" w:hAnsi="Cambria" w:cs="Tahoma"/>
          <w:i/>
        </w:rPr>
        <w:br w:type="page"/>
      </w:r>
    </w:p>
    <w:p w:rsidR="008A61DC" w:rsidRDefault="00BD51E5" w:rsidP="008A61DC">
      <w:pPr>
        <w:jc w:val="right"/>
        <w:rPr>
          <w:rFonts w:ascii="Cambria" w:hAnsi="Cambria" w:cs="Tahoma"/>
          <w:i/>
        </w:rPr>
      </w:pPr>
      <w:proofErr w:type="spellStart"/>
      <w:r>
        <w:rPr>
          <w:rFonts w:ascii="Cambria" w:hAnsi="Cambria" w:cs="Tahoma"/>
          <w:i/>
        </w:rPr>
        <w:lastRenderedPageBreak/>
        <w:t>Lampiran</w:t>
      </w:r>
      <w:proofErr w:type="spellEnd"/>
      <w:r>
        <w:rPr>
          <w:rFonts w:ascii="Cambria" w:hAnsi="Cambria" w:cs="Tahoma"/>
          <w:i/>
        </w:rPr>
        <w:t xml:space="preserve"> II</w:t>
      </w:r>
    </w:p>
    <w:p w:rsidR="008A61DC" w:rsidRDefault="00D9634F" w:rsidP="00D9634F">
      <w:pPr>
        <w:jc w:val="center"/>
        <w:rPr>
          <w:rFonts w:ascii="Cambria" w:hAnsi="Cambria" w:cs="Tahoma"/>
          <w:b/>
        </w:rPr>
      </w:pPr>
      <w:r>
        <w:rPr>
          <w:rFonts w:ascii="Cambria" w:hAnsi="Cambria" w:cs="Tahoma"/>
          <w:b/>
        </w:rPr>
        <w:t xml:space="preserve">PERJANJIAN </w:t>
      </w:r>
      <w:r w:rsidRPr="00AC60E8">
        <w:rPr>
          <w:rFonts w:ascii="Cambria" w:hAnsi="Cambria" w:cs="Tahoma"/>
          <w:b/>
        </w:rPr>
        <w:t>KINERJA</w:t>
      </w:r>
    </w:p>
    <w:p w:rsidR="00D9634F" w:rsidRPr="00D9634F" w:rsidRDefault="00D9634F" w:rsidP="00D9634F">
      <w:pPr>
        <w:jc w:val="center"/>
        <w:rPr>
          <w:rFonts w:ascii="Cambria" w:hAnsi="Cambria" w:cs="Tahoma"/>
          <w:sz w:val="12"/>
        </w:rPr>
      </w:pPr>
    </w:p>
    <w:p w:rsidR="008A61DC" w:rsidRDefault="008A61DC" w:rsidP="00D9634F">
      <w:pPr>
        <w:spacing w:after="120"/>
        <w:rPr>
          <w:rFonts w:ascii="Cambria" w:hAnsi="Cambria" w:cs="Tahoma"/>
        </w:rPr>
      </w:pPr>
      <w:r>
        <w:rPr>
          <w:rFonts w:ascii="Cambria" w:hAnsi="Cambria" w:cs="Tahoma"/>
        </w:rPr>
        <w:t>ORGANISASI PERANGKAT DAERAH</w:t>
      </w:r>
      <w:r>
        <w:rPr>
          <w:rFonts w:ascii="Cambria" w:hAnsi="Cambria" w:cs="Tahoma"/>
        </w:rPr>
        <w:tab/>
        <w:t>: DINAS KOMUNIKASI DAN INFORMATIKA PROVINSI</w:t>
      </w:r>
      <w:r>
        <w:rPr>
          <w:rFonts w:ascii="Cambria" w:hAnsi="Cambria" w:cs="Tahoma"/>
        </w:rPr>
        <w:br/>
        <w:t xml:space="preserve">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ab/>
        <w:t xml:space="preserve">  SUMATERA BARAT </w:t>
      </w:r>
    </w:p>
    <w:p w:rsidR="008A61DC" w:rsidRDefault="008A61DC" w:rsidP="00D9634F">
      <w:pPr>
        <w:spacing w:after="120"/>
        <w:rPr>
          <w:rFonts w:ascii="Cambria" w:hAnsi="Cambria" w:cs="Tahoma"/>
        </w:rPr>
      </w:pPr>
      <w:r>
        <w:rPr>
          <w:rFonts w:ascii="Cambria" w:hAnsi="Cambria" w:cs="Tahoma"/>
        </w:rPr>
        <w:t xml:space="preserve">TAHUN </w:t>
      </w:r>
      <w:r>
        <w:rPr>
          <w:rFonts w:ascii="Cambria" w:hAnsi="Cambria" w:cs="Tahoma"/>
        </w:rPr>
        <w:tab/>
      </w:r>
      <w:r>
        <w:rPr>
          <w:rFonts w:ascii="Cambria" w:hAnsi="Cambria" w:cs="Tahoma"/>
        </w:rPr>
        <w:tab/>
      </w:r>
      <w:r>
        <w:rPr>
          <w:rFonts w:ascii="Cambria" w:hAnsi="Cambria" w:cs="Tahoma"/>
        </w:rPr>
        <w:tab/>
      </w:r>
      <w:r>
        <w:rPr>
          <w:rFonts w:ascii="Cambria" w:hAnsi="Cambria" w:cs="Tahoma"/>
        </w:rPr>
        <w:tab/>
        <w:t>: 2017</w:t>
      </w:r>
    </w:p>
    <w:p w:rsidR="008A61DC" w:rsidRPr="00D9634F" w:rsidRDefault="008A61DC">
      <w:pPr>
        <w:rPr>
          <w:rFonts w:ascii="Cambria" w:hAnsi="Cambria" w:cs="Tahoma"/>
          <w:sz w:val="2"/>
        </w:rPr>
      </w:pPr>
    </w:p>
    <w:tbl>
      <w:tblPr>
        <w:tblW w:w="98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845"/>
        <w:gridCol w:w="4135"/>
        <w:gridCol w:w="1276"/>
      </w:tblGrid>
      <w:tr w:rsidR="008A61DC" w:rsidRPr="00072053" w:rsidTr="007527A3">
        <w:trPr>
          <w:trHeight w:val="282"/>
        </w:trPr>
        <w:tc>
          <w:tcPr>
            <w:tcW w:w="555"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No.</w:t>
            </w:r>
          </w:p>
        </w:tc>
        <w:tc>
          <w:tcPr>
            <w:tcW w:w="3845"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Sasaran</w:t>
            </w:r>
            <w:proofErr w:type="spellEnd"/>
            <w:r w:rsidRPr="00072053">
              <w:rPr>
                <w:rFonts w:ascii="Cambria" w:eastAsia="Times New Roman" w:hAnsi="Cambria" w:cs="Times New Roman"/>
                <w:color w:val="000000"/>
              </w:rPr>
              <w:t xml:space="preserve"> </w:t>
            </w:r>
            <w:proofErr w:type="spellStart"/>
            <w:r w:rsidRPr="00072053">
              <w:rPr>
                <w:rFonts w:ascii="Cambria" w:eastAsia="Times New Roman" w:hAnsi="Cambria" w:cs="Times New Roman"/>
                <w:color w:val="000000"/>
              </w:rPr>
              <w:t>Strategis</w:t>
            </w:r>
            <w:proofErr w:type="spellEnd"/>
          </w:p>
        </w:tc>
        <w:tc>
          <w:tcPr>
            <w:tcW w:w="4135"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Indikator</w:t>
            </w:r>
            <w:proofErr w:type="spellEnd"/>
            <w:r w:rsidRPr="00072053">
              <w:rPr>
                <w:rFonts w:ascii="Cambria" w:eastAsia="Times New Roman" w:hAnsi="Cambria" w:cs="Times New Roman"/>
                <w:color w:val="000000"/>
              </w:rPr>
              <w:t xml:space="preserve"> </w:t>
            </w:r>
            <w:proofErr w:type="spellStart"/>
            <w:r w:rsidRPr="00072053">
              <w:rPr>
                <w:rFonts w:ascii="Cambria" w:eastAsia="Times New Roman" w:hAnsi="Cambria" w:cs="Times New Roman"/>
                <w:color w:val="000000"/>
              </w:rPr>
              <w:t>Sasaran</w:t>
            </w:r>
            <w:proofErr w:type="spellEnd"/>
          </w:p>
        </w:tc>
        <w:tc>
          <w:tcPr>
            <w:tcW w:w="1276"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Target</w:t>
            </w:r>
          </w:p>
        </w:tc>
      </w:tr>
      <w:tr w:rsidR="008A61DC" w:rsidRPr="00072053" w:rsidTr="007527A3">
        <w:trPr>
          <w:trHeight w:val="289"/>
        </w:trPr>
        <w:tc>
          <w:tcPr>
            <w:tcW w:w="555"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3845"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4135"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1276" w:type="dxa"/>
            <w:vMerge/>
            <w:vAlign w:val="center"/>
            <w:hideMark/>
          </w:tcPr>
          <w:p w:rsidR="008A61DC" w:rsidRPr="00072053" w:rsidRDefault="008A61DC" w:rsidP="007B57F3">
            <w:pPr>
              <w:spacing w:after="0" w:line="240" w:lineRule="auto"/>
              <w:rPr>
                <w:rFonts w:ascii="Cambria" w:eastAsia="Times New Roman" w:hAnsi="Cambria" w:cs="Times New Roman"/>
                <w:color w:val="000000"/>
              </w:rPr>
            </w:pPr>
          </w:p>
        </w:tc>
      </w:tr>
      <w:tr w:rsidR="008A61DC" w:rsidRPr="00072053" w:rsidTr="007527A3">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 (1)</w:t>
            </w:r>
          </w:p>
        </w:tc>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(2) </w:t>
            </w:r>
          </w:p>
        </w:tc>
        <w:tc>
          <w:tcPr>
            <w:tcW w:w="4135" w:type="dxa"/>
            <w:tcBorders>
              <w:top w:val="single" w:sz="4" w:space="0" w:color="auto"/>
              <w:left w:val="single" w:sz="4" w:space="0" w:color="auto"/>
              <w:bottom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(3)</w:t>
            </w:r>
          </w:p>
        </w:tc>
        <w:tc>
          <w:tcPr>
            <w:tcW w:w="1276" w:type="dxa"/>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(4)</w:t>
            </w:r>
          </w:p>
        </w:tc>
      </w:tr>
      <w:tr w:rsidR="0060498E" w:rsidRPr="00072053" w:rsidTr="0060498E">
        <w:trPr>
          <w:trHeight w:val="702"/>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60498E" w:rsidRPr="00072053" w:rsidRDefault="0060498E" w:rsidP="007B57F3">
            <w:pPr>
              <w:spacing w:before="120" w:after="0" w:line="240" w:lineRule="auto"/>
              <w:rPr>
                <w:rFonts w:ascii="Cambria" w:eastAsia="Times New Roman" w:hAnsi="Cambria" w:cs="Times New Roman"/>
                <w:color w:val="000000"/>
              </w:rPr>
            </w:pPr>
            <w:r w:rsidRPr="00072053">
              <w:rPr>
                <w:rFonts w:ascii="Cambria" w:eastAsia="Times New Roman" w:hAnsi="Cambria" w:cs="Times New Roman"/>
                <w:color w:val="000000"/>
              </w:rPr>
              <w:t>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60498E" w:rsidRDefault="0060498E" w:rsidP="00634A39">
            <w:pPr>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Pelayanan</w:t>
            </w:r>
            <w:proofErr w:type="spellEnd"/>
            <w:r>
              <w:rPr>
                <w:rFonts w:ascii="Cambria" w:hAnsi="Cambria"/>
                <w:color w:val="000000"/>
              </w:rPr>
              <w:t xml:space="preserve"> </w:t>
            </w:r>
            <w:proofErr w:type="spellStart"/>
            <w:r>
              <w:rPr>
                <w:rFonts w:ascii="Cambria" w:hAnsi="Cambria"/>
                <w:color w:val="000000"/>
              </w:rPr>
              <w:t>Publik</w:t>
            </w:r>
            <w:proofErr w:type="spellEnd"/>
            <w:r>
              <w:rPr>
                <w:rFonts w:ascii="Cambria" w:hAnsi="Cambria"/>
                <w:color w:val="000000"/>
              </w:rPr>
              <w:t xml:space="preserve"> </w:t>
            </w:r>
            <w:proofErr w:type="spellStart"/>
            <w:r>
              <w:rPr>
                <w:rFonts w:ascii="Cambria" w:hAnsi="Cambria"/>
                <w:color w:val="000000"/>
              </w:rPr>
              <w:t>dan</w:t>
            </w:r>
            <w:proofErr w:type="spellEnd"/>
            <w:r>
              <w:rPr>
                <w:rFonts w:ascii="Cambria" w:hAnsi="Cambria"/>
                <w:color w:val="000000"/>
              </w:rPr>
              <w:t xml:space="preserve"> </w:t>
            </w:r>
            <w:proofErr w:type="spellStart"/>
            <w:r>
              <w:rPr>
                <w:rFonts w:ascii="Cambria" w:hAnsi="Cambria"/>
                <w:color w:val="000000"/>
              </w:rPr>
              <w:t>ketatausahaan</w:t>
            </w:r>
            <w:proofErr w:type="spellEnd"/>
            <w:r>
              <w:rPr>
                <w:rFonts w:ascii="Cambria" w:hAnsi="Cambria"/>
                <w:color w:val="000000"/>
              </w:rPr>
              <w:t xml:space="preserve"> </w:t>
            </w:r>
            <w:proofErr w:type="spellStart"/>
            <w:r w:rsidR="00634A39">
              <w:rPr>
                <w:rFonts w:ascii="Cambria" w:hAnsi="Cambria"/>
                <w:color w:val="000000"/>
              </w:rPr>
              <w:t>D</w:t>
            </w:r>
            <w:r>
              <w:rPr>
                <w:rFonts w:ascii="Cambria" w:hAnsi="Cambria"/>
                <w:color w:val="000000"/>
              </w:rPr>
              <w:t>inas</w:t>
            </w:r>
            <w:proofErr w:type="spellEnd"/>
            <w:r w:rsidR="00C1786F">
              <w:rPr>
                <w:rFonts w:ascii="Cambria" w:hAnsi="Cambria"/>
                <w:color w:val="000000"/>
              </w:rPr>
              <w:t xml:space="preserve"> </w:t>
            </w:r>
            <w:proofErr w:type="spellStart"/>
            <w:r w:rsidR="00C1786F">
              <w:rPr>
                <w:rFonts w:ascii="Cambria" w:hAnsi="Cambria"/>
                <w:color w:val="000000"/>
              </w:rPr>
              <w:t>berbasis</w:t>
            </w:r>
            <w:proofErr w:type="spellEnd"/>
            <w:r w:rsidR="00C1786F">
              <w:rPr>
                <w:rFonts w:ascii="Cambria" w:hAnsi="Cambria"/>
                <w:color w:val="000000"/>
              </w:rPr>
              <w:t xml:space="preserve"> TIK </w:t>
            </w:r>
            <w:proofErr w:type="spellStart"/>
            <w:r w:rsidR="00C1786F">
              <w:rPr>
                <w:rFonts w:ascii="Cambria" w:hAnsi="Cambria"/>
                <w:color w:val="000000"/>
              </w:rPr>
              <w:t>dan</w:t>
            </w:r>
            <w:proofErr w:type="spellEnd"/>
            <w:r w:rsidR="00C1786F">
              <w:rPr>
                <w:rFonts w:ascii="Cambria" w:hAnsi="Cambria"/>
                <w:color w:val="000000"/>
              </w:rPr>
              <w:t xml:space="preserve"> </w:t>
            </w:r>
            <w:proofErr w:type="spellStart"/>
            <w:r w:rsidR="00C1786F">
              <w:rPr>
                <w:rFonts w:ascii="Cambria" w:hAnsi="Cambria"/>
                <w:color w:val="000000"/>
              </w:rPr>
              <w:t>kebutuhan</w:t>
            </w:r>
            <w:proofErr w:type="spellEnd"/>
            <w:r w:rsidR="00C1786F">
              <w:rPr>
                <w:rFonts w:ascii="Cambria" w:hAnsi="Cambria"/>
                <w:color w:val="000000"/>
              </w:rPr>
              <w:t xml:space="preserve"> </w:t>
            </w:r>
            <w:proofErr w:type="spellStart"/>
            <w:r w:rsidR="00C1786F">
              <w:rPr>
                <w:rFonts w:ascii="Cambria" w:hAnsi="Cambria"/>
                <w:color w:val="000000"/>
              </w:rPr>
              <w:t>dome</w:t>
            </w:r>
            <w:r>
              <w:rPr>
                <w:rFonts w:ascii="Cambria" w:hAnsi="Cambria"/>
                <w:color w:val="000000"/>
              </w:rPr>
              <w:t>stik</w:t>
            </w:r>
            <w:proofErr w:type="spellEnd"/>
            <w:r>
              <w:rPr>
                <w:rFonts w:ascii="Cambria" w:hAnsi="Cambria"/>
                <w:color w:val="000000"/>
              </w:rPr>
              <w:t xml:space="preserve"> </w:t>
            </w:r>
            <w:proofErr w:type="spellStart"/>
            <w:r>
              <w:rPr>
                <w:rFonts w:ascii="Cambria" w:hAnsi="Cambria"/>
                <w:color w:val="000000"/>
              </w:rPr>
              <w:t>kantor</w:t>
            </w:r>
            <w:proofErr w:type="spellEnd"/>
          </w:p>
        </w:tc>
        <w:tc>
          <w:tcPr>
            <w:tcW w:w="4135" w:type="dxa"/>
            <w:tcBorders>
              <w:top w:val="single" w:sz="4" w:space="0" w:color="auto"/>
              <w:left w:val="single" w:sz="4" w:space="0" w:color="auto"/>
              <w:bottom w:val="single" w:sz="4" w:space="0" w:color="auto"/>
            </w:tcBorders>
            <w:shd w:val="clear" w:color="auto" w:fill="auto"/>
            <w:hideMark/>
          </w:tcPr>
          <w:p w:rsidR="0060498E" w:rsidRDefault="0060498E">
            <w:pPr>
              <w:rPr>
                <w:rFonts w:ascii="Cambria" w:hAnsi="Cambria"/>
                <w:color w:val="000000"/>
              </w:rPr>
            </w:pPr>
            <w:r>
              <w:rPr>
                <w:rFonts w:ascii="Cambria" w:hAnsi="Cambria"/>
                <w:color w:val="000000"/>
              </w:rPr>
              <w:t xml:space="preserve">IKM </w:t>
            </w:r>
            <w:proofErr w:type="spellStart"/>
            <w:r>
              <w:rPr>
                <w:rFonts w:ascii="Cambria" w:hAnsi="Cambria"/>
                <w:color w:val="000000"/>
              </w:rPr>
              <w:t>Layanan</w:t>
            </w:r>
            <w:proofErr w:type="spellEnd"/>
            <w:r>
              <w:rPr>
                <w:rFonts w:ascii="Cambria" w:hAnsi="Cambria"/>
                <w:color w:val="000000"/>
              </w:rPr>
              <w:t xml:space="preserve"> Intern</w:t>
            </w:r>
          </w:p>
        </w:tc>
        <w:tc>
          <w:tcPr>
            <w:tcW w:w="1276" w:type="dxa"/>
            <w:shd w:val="clear" w:color="auto" w:fill="auto"/>
            <w:hideMark/>
          </w:tcPr>
          <w:p w:rsidR="0060498E" w:rsidRDefault="0060498E" w:rsidP="0060498E">
            <w:pPr>
              <w:jc w:val="center"/>
              <w:rPr>
                <w:rFonts w:ascii="Cambria" w:hAnsi="Cambria"/>
                <w:color w:val="000000"/>
              </w:rPr>
            </w:pPr>
            <w:r>
              <w:rPr>
                <w:rFonts w:ascii="Cambria" w:hAnsi="Cambria"/>
                <w:color w:val="000000"/>
              </w:rPr>
              <w:t>80%</w:t>
            </w:r>
          </w:p>
        </w:tc>
      </w:tr>
      <w:tr w:rsidR="0060498E" w:rsidRPr="00072053" w:rsidTr="008134D0">
        <w:trPr>
          <w:trHeight w:val="949"/>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60498E" w:rsidRPr="00072053" w:rsidRDefault="0060498E" w:rsidP="007B57F3">
            <w:pPr>
              <w:spacing w:before="120" w:after="0" w:line="240" w:lineRule="auto"/>
              <w:rPr>
                <w:rFonts w:ascii="Cambria" w:eastAsia="Times New Roman" w:hAnsi="Cambria" w:cs="Times New Roman"/>
                <w:color w:val="000000"/>
              </w:rPr>
            </w:pPr>
            <w:r w:rsidRPr="00072053">
              <w:rPr>
                <w:rFonts w:ascii="Cambria" w:eastAsia="Times New Roman" w:hAnsi="Cambria" w:cs="Times New Roman"/>
                <w:color w:val="000000"/>
              </w:rPr>
              <w:t>2.</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60498E" w:rsidRDefault="0060498E">
            <w:pPr>
              <w:rPr>
                <w:rFonts w:ascii="Cambria" w:hAnsi="Cambria"/>
                <w:color w:val="000000"/>
              </w:rPr>
            </w:pPr>
            <w:proofErr w:type="spellStart"/>
            <w:r>
              <w:rPr>
                <w:rFonts w:ascii="Cambria" w:hAnsi="Cambria"/>
                <w:color w:val="000000"/>
              </w:rPr>
              <w:t>Terwujudn</w:t>
            </w:r>
            <w:r w:rsidR="00C1786F">
              <w:rPr>
                <w:rFonts w:ascii="Cambria" w:hAnsi="Cambria"/>
                <w:color w:val="000000"/>
              </w:rPr>
              <w:t>ya</w:t>
            </w:r>
            <w:proofErr w:type="spellEnd"/>
            <w:r w:rsidR="00C1786F">
              <w:rPr>
                <w:rFonts w:ascii="Cambria" w:hAnsi="Cambria"/>
                <w:color w:val="000000"/>
              </w:rPr>
              <w:t xml:space="preserve"> </w:t>
            </w:r>
            <w:proofErr w:type="spellStart"/>
            <w:r w:rsidR="00C1786F">
              <w:rPr>
                <w:rFonts w:ascii="Cambria" w:hAnsi="Cambria"/>
                <w:color w:val="000000"/>
              </w:rPr>
              <w:t>tata</w:t>
            </w:r>
            <w:proofErr w:type="spellEnd"/>
            <w:r w:rsidR="00C1786F">
              <w:rPr>
                <w:rFonts w:ascii="Cambria" w:hAnsi="Cambria"/>
                <w:color w:val="000000"/>
              </w:rPr>
              <w:t xml:space="preserve"> </w:t>
            </w:r>
            <w:proofErr w:type="spellStart"/>
            <w:r w:rsidR="00C1786F">
              <w:rPr>
                <w:rFonts w:ascii="Cambria" w:hAnsi="Cambria"/>
                <w:color w:val="000000"/>
              </w:rPr>
              <w:t>kelola</w:t>
            </w:r>
            <w:proofErr w:type="spellEnd"/>
            <w:r w:rsidR="00C1786F">
              <w:rPr>
                <w:rFonts w:ascii="Cambria" w:hAnsi="Cambria"/>
                <w:color w:val="000000"/>
              </w:rPr>
              <w:t xml:space="preserve"> </w:t>
            </w:r>
            <w:proofErr w:type="spellStart"/>
            <w:r w:rsidR="00C1786F">
              <w:rPr>
                <w:rFonts w:ascii="Cambria" w:hAnsi="Cambria"/>
                <w:color w:val="000000"/>
              </w:rPr>
              <w:t>penyelenggaraan</w:t>
            </w:r>
            <w:proofErr w:type="spellEnd"/>
            <w:r w:rsidR="00C1786F">
              <w:rPr>
                <w:rFonts w:ascii="Cambria" w:hAnsi="Cambria"/>
                <w:color w:val="000000"/>
              </w:rPr>
              <w:t xml:space="preserve"> </w:t>
            </w:r>
            <w:proofErr w:type="spellStart"/>
            <w:r w:rsidR="00C1786F">
              <w:rPr>
                <w:rFonts w:ascii="Cambria" w:hAnsi="Cambria"/>
                <w:color w:val="000000"/>
              </w:rPr>
              <w:t>P</w:t>
            </w:r>
            <w:r>
              <w:rPr>
                <w:rFonts w:ascii="Cambria" w:hAnsi="Cambria"/>
                <w:color w:val="000000"/>
              </w:rPr>
              <w:t>ersandian</w:t>
            </w:r>
            <w:proofErr w:type="spellEnd"/>
            <w:r>
              <w:rPr>
                <w:rFonts w:ascii="Cambria" w:hAnsi="Cambria"/>
                <w:color w:val="000000"/>
              </w:rPr>
              <w:t xml:space="preserve"> yang optimal </w:t>
            </w:r>
          </w:p>
        </w:tc>
        <w:tc>
          <w:tcPr>
            <w:tcW w:w="4135" w:type="dxa"/>
            <w:tcBorders>
              <w:top w:val="single" w:sz="4" w:space="0" w:color="auto"/>
              <w:left w:val="single" w:sz="4" w:space="0" w:color="auto"/>
              <w:bottom w:val="single" w:sz="4" w:space="0" w:color="auto"/>
            </w:tcBorders>
            <w:shd w:val="clear" w:color="auto" w:fill="auto"/>
            <w:hideMark/>
          </w:tcPr>
          <w:p w:rsidR="0060498E" w:rsidRDefault="0060498E">
            <w:pPr>
              <w:rPr>
                <w:rFonts w:ascii="Cambria" w:hAnsi="Cambria"/>
                <w:color w:val="000000"/>
              </w:rPr>
            </w:pPr>
            <w:r>
              <w:rPr>
                <w:rFonts w:ascii="Cambria" w:hAnsi="Cambria"/>
                <w:color w:val="000000"/>
              </w:rPr>
              <w:t xml:space="preserve">IKM </w:t>
            </w:r>
            <w:proofErr w:type="spellStart"/>
            <w:r>
              <w:rPr>
                <w:rFonts w:ascii="Cambria" w:hAnsi="Cambria"/>
                <w:color w:val="000000"/>
              </w:rPr>
              <w:t>Layanan</w:t>
            </w:r>
            <w:proofErr w:type="spellEnd"/>
            <w:r>
              <w:rPr>
                <w:rFonts w:ascii="Cambria" w:hAnsi="Cambria"/>
                <w:color w:val="000000"/>
              </w:rPr>
              <w:t xml:space="preserve"> </w:t>
            </w:r>
            <w:proofErr w:type="spellStart"/>
            <w:r>
              <w:rPr>
                <w:rFonts w:ascii="Cambria" w:hAnsi="Cambria"/>
                <w:color w:val="000000"/>
              </w:rPr>
              <w:t>Publik</w:t>
            </w:r>
            <w:proofErr w:type="spellEnd"/>
          </w:p>
        </w:tc>
        <w:tc>
          <w:tcPr>
            <w:tcW w:w="1276" w:type="dxa"/>
            <w:shd w:val="clear" w:color="auto" w:fill="auto"/>
            <w:hideMark/>
          </w:tcPr>
          <w:p w:rsidR="0060498E" w:rsidRDefault="0060498E" w:rsidP="0060498E">
            <w:pPr>
              <w:jc w:val="center"/>
              <w:rPr>
                <w:rFonts w:ascii="Cambria" w:hAnsi="Cambria"/>
                <w:color w:val="000000"/>
              </w:rPr>
            </w:pPr>
            <w:r>
              <w:rPr>
                <w:rFonts w:ascii="Cambria" w:hAnsi="Cambria"/>
                <w:color w:val="000000"/>
              </w:rPr>
              <w:t>80%</w:t>
            </w:r>
          </w:p>
        </w:tc>
      </w:tr>
      <w:tr w:rsidR="0060498E" w:rsidRPr="00072053" w:rsidTr="008134D0">
        <w:trPr>
          <w:trHeight w:val="979"/>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60498E" w:rsidRPr="00072053" w:rsidRDefault="0060498E" w:rsidP="007B57F3">
            <w:pPr>
              <w:spacing w:before="120" w:after="0" w:line="240" w:lineRule="auto"/>
              <w:rPr>
                <w:rFonts w:ascii="Cambria" w:eastAsia="Times New Roman" w:hAnsi="Cambria" w:cs="Times New Roman"/>
                <w:color w:val="000000"/>
              </w:rPr>
            </w:pPr>
            <w:r>
              <w:rPr>
                <w:rFonts w:ascii="Cambria" w:eastAsia="Times New Roman" w:hAnsi="Cambria" w:cs="Times New Roman"/>
                <w:color w:val="000000"/>
              </w:rPr>
              <w:t>3.</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60498E" w:rsidRDefault="0060498E">
            <w:pPr>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pelayanan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daerah</w:t>
            </w:r>
            <w:proofErr w:type="spellEnd"/>
            <w:r>
              <w:rPr>
                <w:rFonts w:ascii="Cambria" w:hAnsi="Cambria"/>
                <w:color w:val="000000"/>
              </w:rPr>
              <w:t xml:space="preserve"> </w:t>
            </w:r>
            <w:proofErr w:type="spellStart"/>
            <w:r>
              <w:rPr>
                <w:rFonts w:ascii="Cambria" w:hAnsi="Cambria"/>
                <w:color w:val="000000"/>
              </w:rPr>
              <w:t>melalui</w:t>
            </w:r>
            <w:proofErr w:type="spellEnd"/>
            <w:r>
              <w:rPr>
                <w:rFonts w:ascii="Cambria" w:hAnsi="Cambria"/>
                <w:color w:val="000000"/>
              </w:rPr>
              <w:t xml:space="preserve"> </w:t>
            </w:r>
            <w:proofErr w:type="spellStart"/>
            <w:r>
              <w:rPr>
                <w:rFonts w:ascii="Cambria" w:hAnsi="Cambria"/>
                <w:color w:val="000000"/>
              </w:rPr>
              <w:t>pemanfaatan</w:t>
            </w:r>
            <w:proofErr w:type="spellEnd"/>
            <w:r>
              <w:rPr>
                <w:rFonts w:ascii="Cambria" w:hAnsi="Cambria"/>
                <w:color w:val="000000"/>
              </w:rPr>
              <w:t xml:space="preserve"> </w:t>
            </w:r>
            <w:proofErr w:type="spellStart"/>
            <w:r>
              <w:rPr>
                <w:rFonts w:ascii="Cambria" w:hAnsi="Cambria"/>
                <w:color w:val="000000"/>
              </w:rPr>
              <w:t>teknologi</w:t>
            </w:r>
            <w:proofErr w:type="spellEnd"/>
            <w:r>
              <w:rPr>
                <w:rFonts w:ascii="Cambria" w:hAnsi="Cambria"/>
                <w:color w:val="000000"/>
              </w:rPr>
              <w:t xml:space="preserve"> </w:t>
            </w:r>
            <w:proofErr w:type="spellStart"/>
            <w:r>
              <w:rPr>
                <w:rFonts w:ascii="Cambria" w:hAnsi="Cambria"/>
                <w:color w:val="000000"/>
              </w:rPr>
              <w:t>dan</w:t>
            </w:r>
            <w:proofErr w:type="spellEnd"/>
            <w:r>
              <w:rPr>
                <w:rFonts w:ascii="Cambria" w:hAnsi="Cambria"/>
                <w:color w:val="000000"/>
              </w:rPr>
              <w:t xml:space="preserve"> </w:t>
            </w:r>
            <w:proofErr w:type="spellStart"/>
            <w:r>
              <w:rPr>
                <w:rFonts w:ascii="Cambria" w:hAnsi="Cambria"/>
                <w:color w:val="000000"/>
              </w:rPr>
              <w:t>informasi</w:t>
            </w:r>
            <w:proofErr w:type="spellEnd"/>
          </w:p>
        </w:tc>
        <w:tc>
          <w:tcPr>
            <w:tcW w:w="4135" w:type="dxa"/>
            <w:tcBorders>
              <w:top w:val="single" w:sz="4" w:space="0" w:color="auto"/>
              <w:left w:val="single" w:sz="4" w:space="0" w:color="auto"/>
              <w:bottom w:val="single" w:sz="4" w:space="0" w:color="auto"/>
            </w:tcBorders>
            <w:shd w:val="clear" w:color="auto" w:fill="auto"/>
            <w:hideMark/>
          </w:tcPr>
          <w:p w:rsidR="0060498E" w:rsidRDefault="0060498E">
            <w:pPr>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piranti</w:t>
            </w:r>
            <w:proofErr w:type="spellEnd"/>
            <w:r>
              <w:rPr>
                <w:rFonts w:ascii="Cambria" w:hAnsi="Cambria"/>
                <w:color w:val="000000"/>
              </w:rPr>
              <w:t xml:space="preserve"> </w:t>
            </w:r>
            <w:proofErr w:type="spellStart"/>
            <w:r>
              <w:rPr>
                <w:rFonts w:ascii="Cambria" w:hAnsi="Cambria"/>
                <w:color w:val="000000"/>
              </w:rPr>
              <w:t>lunak</w:t>
            </w:r>
            <w:proofErr w:type="spellEnd"/>
            <w:r>
              <w:rPr>
                <w:rFonts w:ascii="Cambria" w:hAnsi="Cambria"/>
                <w:color w:val="000000"/>
              </w:rPr>
              <w:t xml:space="preserve"> </w:t>
            </w:r>
            <w:proofErr w:type="spellStart"/>
            <w:r>
              <w:rPr>
                <w:rFonts w:ascii="Cambria" w:hAnsi="Cambria"/>
                <w:color w:val="000000"/>
              </w:rPr>
              <w:t>Implementasi</w:t>
            </w:r>
            <w:proofErr w:type="spellEnd"/>
            <w:r>
              <w:rPr>
                <w:rFonts w:ascii="Cambria" w:hAnsi="Cambria"/>
                <w:color w:val="000000"/>
              </w:rPr>
              <w:t xml:space="preserve"> e-Government </w:t>
            </w:r>
            <w:proofErr w:type="spellStart"/>
            <w:r>
              <w:rPr>
                <w:rFonts w:ascii="Cambria" w:hAnsi="Cambria"/>
                <w:color w:val="000000"/>
              </w:rPr>
              <w:t>Provinsi</w:t>
            </w:r>
            <w:proofErr w:type="spellEnd"/>
            <w:r>
              <w:rPr>
                <w:rFonts w:ascii="Cambria" w:hAnsi="Cambria"/>
                <w:color w:val="000000"/>
              </w:rPr>
              <w:t xml:space="preserve"> Sumatera Barat yang </w:t>
            </w:r>
            <w:proofErr w:type="spellStart"/>
            <w:r>
              <w:rPr>
                <w:rFonts w:ascii="Cambria" w:hAnsi="Cambria"/>
                <w:color w:val="000000"/>
              </w:rPr>
              <w:t>telah</w:t>
            </w:r>
            <w:proofErr w:type="spellEnd"/>
            <w:r>
              <w:rPr>
                <w:rFonts w:ascii="Cambria" w:hAnsi="Cambria"/>
                <w:color w:val="000000"/>
              </w:rPr>
              <w:t xml:space="preserve"> </w:t>
            </w:r>
            <w:proofErr w:type="spellStart"/>
            <w:r>
              <w:rPr>
                <w:rFonts w:ascii="Cambria" w:hAnsi="Cambria"/>
                <w:color w:val="000000"/>
              </w:rPr>
              <w:t>dimanfaatkan</w:t>
            </w:r>
            <w:proofErr w:type="spellEnd"/>
          </w:p>
        </w:tc>
        <w:tc>
          <w:tcPr>
            <w:tcW w:w="1276" w:type="dxa"/>
            <w:shd w:val="clear" w:color="auto" w:fill="auto"/>
            <w:hideMark/>
          </w:tcPr>
          <w:p w:rsidR="0060498E" w:rsidRDefault="0060498E" w:rsidP="0060498E">
            <w:pPr>
              <w:jc w:val="center"/>
              <w:rPr>
                <w:rFonts w:ascii="Cambria" w:hAnsi="Cambria"/>
                <w:color w:val="000000"/>
              </w:rPr>
            </w:pPr>
            <w:r>
              <w:rPr>
                <w:rFonts w:ascii="Cambria" w:hAnsi="Cambria"/>
                <w:color w:val="000000"/>
              </w:rPr>
              <w:t>75%</w:t>
            </w:r>
          </w:p>
        </w:tc>
      </w:tr>
      <w:tr w:rsidR="0060498E" w:rsidRPr="00072053" w:rsidTr="008134D0">
        <w:trPr>
          <w:trHeight w:val="967"/>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60498E" w:rsidRPr="00072053" w:rsidRDefault="0060498E" w:rsidP="007B57F3">
            <w:pPr>
              <w:spacing w:before="120" w:after="0" w:line="240" w:lineRule="auto"/>
              <w:rPr>
                <w:rFonts w:ascii="Cambria" w:eastAsia="Times New Roman" w:hAnsi="Cambria" w:cs="Times New Roman"/>
                <w:color w:val="000000"/>
              </w:rPr>
            </w:pPr>
            <w:r>
              <w:rPr>
                <w:rFonts w:ascii="Cambria" w:eastAsia="Times New Roman" w:hAnsi="Cambria" w:cs="Times New Roman"/>
                <w:color w:val="000000"/>
              </w:rPr>
              <w:t>4.</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60498E" w:rsidRDefault="0060498E" w:rsidP="00634A39">
            <w:pPr>
              <w:rPr>
                <w:rFonts w:ascii="Cambria" w:hAnsi="Cambria"/>
                <w:color w:val="000000"/>
              </w:rPr>
            </w:pPr>
            <w:proofErr w:type="spellStart"/>
            <w:r>
              <w:rPr>
                <w:rFonts w:ascii="Cambria" w:hAnsi="Cambria"/>
                <w:color w:val="000000"/>
              </w:rPr>
              <w:t>Meningkatkanya</w:t>
            </w:r>
            <w:proofErr w:type="spellEnd"/>
            <w:r>
              <w:rPr>
                <w:rFonts w:ascii="Cambria" w:hAnsi="Cambria"/>
                <w:color w:val="000000"/>
              </w:rPr>
              <w:t xml:space="preserve"> </w:t>
            </w:r>
            <w:proofErr w:type="spellStart"/>
            <w:r>
              <w:rPr>
                <w:rFonts w:ascii="Cambria" w:hAnsi="Cambria"/>
                <w:color w:val="000000"/>
              </w:rPr>
              <w:t>nilai</w:t>
            </w:r>
            <w:proofErr w:type="spellEnd"/>
            <w:r>
              <w:rPr>
                <w:rFonts w:ascii="Cambria" w:hAnsi="Cambria"/>
                <w:color w:val="000000"/>
              </w:rPr>
              <w:t xml:space="preserve"> </w:t>
            </w:r>
            <w:proofErr w:type="spellStart"/>
            <w:r w:rsidR="00634A39">
              <w:rPr>
                <w:rFonts w:ascii="Cambria" w:hAnsi="Cambria"/>
                <w:color w:val="000000"/>
              </w:rPr>
              <w:t>I</w:t>
            </w:r>
            <w:r w:rsidR="00C1786F">
              <w:rPr>
                <w:rFonts w:ascii="Cambria" w:hAnsi="Cambria"/>
                <w:color w:val="000000"/>
              </w:rPr>
              <w:t>ndeks</w:t>
            </w:r>
            <w:proofErr w:type="spellEnd"/>
            <w:r w:rsidR="00C1786F">
              <w:rPr>
                <w:rFonts w:ascii="Cambria" w:hAnsi="Cambria"/>
                <w:color w:val="000000"/>
              </w:rPr>
              <w:t xml:space="preserve"> </w:t>
            </w:r>
            <w:proofErr w:type="spellStart"/>
            <w:r w:rsidR="00C1786F">
              <w:rPr>
                <w:rFonts w:ascii="Cambria" w:hAnsi="Cambria"/>
                <w:color w:val="000000"/>
              </w:rPr>
              <w:t>Keterbukaan</w:t>
            </w:r>
            <w:proofErr w:type="spellEnd"/>
            <w:r w:rsidR="00C1786F">
              <w:rPr>
                <w:rFonts w:ascii="Cambria" w:hAnsi="Cambria"/>
                <w:color w:val="000000"/>
              </w:rPr>
              <w:t xml:space="preserve"> </w:t>
            </w:r>
            <w:proofErr w:type="spellStart"/>
            <w:r w:rsidR="00C1786F">
              <w:rPr>
                <w:rFonts w:ascii="Cambria" w:hAnsi="Cambria"/>
                <w:color w:val="000000"/>
              </w:rPr>
              <w:t>I</w:t>
            </w:r>
            <w:r>
              <w:rPr>
                <w:rFonts w:ascii="Cambria" w:hAnsi="Cambria"/>
                <w:color w:val="000000"/>
              </w:rPr>
              <w:t>nformasi</w:t>
            </w:r>
            <w:proofErr w:type="spellEnd"/>
            <w:r>
              <w:rPr>
                <w:rFonts w:ascii="Cambria" w:hAnsi="Cambria"/>
                <w:color w:val="000000"/>
              </w:rPr>
              <w:t xml:space="preserve"> </w:t>
            </w:r>
            <w:proofErr w:type="spellStart"/>
            <w:r>
              <w:rPr>
                <w:rFonts w:ascii="Cambria" w:hAnsi="Cambria"/>
                <w:color w:val="000000"/>
              </w:rPr>
              <w:t>Provinsi</w:t>
            </w:r>
            <w:proofErr w:type="spellEnd"/>
            <w:r>
              <w:rPr>
                <w:rFonts w:ascii="Cambria" w:hAnsi="Cambria"/>
                <w:color w:val="000000"/>
              </w:rPr>
              <w:t xml:space="preserve"> Sumatera Barat</w:t>
            </w:r>
          </w:p>
        </w:tc>
        <w:tc>
          <w:tcPr>
            <w:tcW w:w="4135" w:type="dxa"/>
            <w:tcBorders>
              <w:top w:val="single" w:sz="4" w:space="0" w:color="auto"/>
              <w:left w:val="single" w:sz="4" w:space="0" w:color="auto"/>
              <w:bottom w:val="single" w:sz="4" w:space="0" w:color="auto"/>
            </w:tcBorders>
            <w:shd w:val="clear" w:color="auto" w:fill="auto"/>
            <w:hideMark/>
          </w:tcPr>
          <w:p w:rsidR="0060498E" w:rsidRDefault="0060498E">
            <w:pPr>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pelayanan</w:t>
            </w:r>
            <w:proofErr w:type="spellEnd"/>
            <w:r>
              <w:rPr>
                <w:rFonts w:ascii="Cambria" w:hAnsi="Cambria"/>
                <w:color w:val="000000"/>
              </w:rPr>
              <w:t xml:space="preserve"> </w:t>
            </w:r>
            <w:proofErr w:type="spellStart"/>
            <w:r>
              <w:rPr>
                <w:rFonts w:ascii="Cambria" w:hAnsi="Cambria"/>
                <w:color w:val="000000"/>
              </w:rPr>
              <w:t>permintaan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langsung</w:t>
            </w:r>
            <w:proofErr w:type="spellEnd"/>
            <w:r>
              <w:rPr>
                <w:rFonts w:ascii="Cambria" w:hAnsi="Cambria"/>
                <w:color w:val="000000"/>
              </w:rPr>
              <w:t xml:space="preserve"> </w:t>
            </w:r>
            <w:proofErr w:type="spellStart"/>
            <w:r>
              <w:rPr>
                <w:rFonts w:ascii="Cambria" w:hAnsi="Cambria"/>
                <w:color w:val="000000"/>
              </w:rPr>
              <w:t>melalui</w:t>
            </w:r>
            <w:proofErr w:type="spellEnd"/>
            <w:r>
              <w:rPr>
                <w:rFonts w:ascii="Cambria" w:hAnsi="Cambria"/>
                <w:color w:val="000000"/>
              </w:rPr>
              <w:t xml:space="preserve"> PPID</w:t>
            </w:r>
          </w:p>
        </w:tc>
        <w:tc>
          <w:tcPr>
            <w:tcW w:w="1276" w:type="dxa"/>
            <w:shd w:val="clear" w:color="auto" w:fill="auto"/>
            <w:hideMark/>
          </w:tcPr>
          <w:p w:rsidR="0060498E" w:rsidRDefault="0060498E" w:rsidP="0060498E">
            <w:pPr>
              <w:jc w:val="center"/>
              <w:rPr>
                <w:rFonts w:ascii="Cambria" w:hAnsi="Cambria"/>
                <w:color w:val="000000"/>
              </w:rPr>
            </w:pPr>
            <w:r>
              <w:rPr>
                <w:rFonts w:ascii="Cambria" w:hAnsi="Cambria"/>
                <w:color w:val="000000"/>
              </w:rPr>
              <w:t>60%</w:t>
            </w:r>
          </w:p>
        </w:tc>
      </w:tr>
      <w:tr w:rsidR="0060498E" w:rsidRPr="00072053" w:rsidTr="008134D0">
        <w:trPr>
          <w:trHeight w:val="1125"/>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60498E" w:rsidRPr="00072053" w:rsidRDefault="0060498E" w:rsidP="007B57F3">
            <w:pPr>
              <w:spacing w:before="120" w:after="0" w:line="240" w:lineRule="auto"/>
              <w:rPr>
                <w:rFonts w:ascii="Cambria" w:eastAsia="Times New Roman" w:hAnsi="Cambria" w:cs="Times New Roman"/>
                <w:color w:val="000000"/>
              </w:rPr>
            </w:pPr>
            <w:r>
              <w:rPr>
                <w:rFonts w:ascii="Cambria" w:eastAsia="Times New Roman" w:hAnsi="Cambria" w:cs="Times New Roman"/>
                <w:color w:val="000000"/>
              </w:rPr>
              <w:t>5.</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60498E" w:rsidRDefault="0060498E" w:rsidP="00634A39">
            <w:pPr>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nilai</w:t>
            </w:r>
            <w:proofErr w:type="spellEnd"/>
            <w:r w:rsidR="00634A39">
              <w:rPr>
                <w:rFonts w:ascii="Cambria" w:hAnsi="Cambria"/>
                <w:color w:val="000000"/>
              </w:rPr>
              <w:t xml:space="preserve"> </w:t>
            </w:r>
            <w:proofErr w:type="spellStart"/>
            <w:r w:rsidR="00634A39">
              <w:rPr>
                <w:rFonts w:ascii="Cambria" w:hAnsi="Cambria"/>
                <w:color w:val="000000"/>
              </w:rPr>
              <w:t>I</w:t>
            </w:r>
            <w:r>
              <w:rPr>
                <w:rFonts w:ascii="Cambria" w:hAnsi="Cambria"/>
                <w:color w:val="000000"/>
              </w:rPr>
              <w:t>ndeks</w:t>
            </w:r>
            <w:proofErr w:type="spellEnd"/>
            <w:r>
              <w:rPr>
                <w:rFonts w:ascii="Cambria" w:hAnsi="Cambria"/>
                <w:color w:val="000000"/>
              </w:rPr>
              <w:t xml:space="preserve"> </w:t>
            </w:r>
            <w:proofErr w:type="spellStart"/>
            <w:r>
              <w:rPr>
                <w:rFonts w:ascii="Cambria" w:hAnsi="Cambria"/>
                <w:color w:val="000000"/>
              </w:rPr>
              <w:t>pemanfaatan</w:t>
            </w:r>
            <w:proofErr w:type="spellEnd"/>
            <w:r>
              <w:rPr>
                <w:rFonts w:ascii="Cambria" w:hAnsi="Cambria"/>
                <w:color w:val="000000"/>
              </w:rPr>
              <w:t xml:space="preserve"> </w:t>
            </w:r>
            <w:proofErr w:type="spellStart"/>
            <w:r>
              <w:rPr>
                <w:rFonts w:ascii="Cambria" w:hAnsi="Cambria"/>
                <w:color w:val="000000"/>
              </w:rPr>
              <w:t>teknologi</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dan</w:t>
            </w:r>
            <w:proofErr w:type="spellEnd"/>
            <w:r>
              <w:rPr>
                <w:rFonts w:ascii="Cambria" w:hAnsi="Cambria"/>
                <w:color w:val="000000"/>
              </w:rPr>
              <w:t xml:space="preserve"> </w:t>
            </w:r>
            <w:proofErr w:type="spellStart"/>
            <w:r>
              <w:rPr>
                <w:rFonts w:ascii="Cambria" w:hAnsi="Cambria"/>
                <w:color w:val="000000"/>
              </w:rPr>
              <w:t>komunikasi</w:t>
            </w:r>
            <w:proofErr w:type="spellEnd"/>
            <w:r>
              <w:rPr>
                <w:rFonts w:ascii="Cambria" w:hAnsi="Cambria"/>
                <w:color w:val="000000"/>
              </w:rPr>
              <w:t xml:space="preserve"> (TIK) </w:t>
            </w:r>
            <w:proofErr w:type="spellStart"/>
            <w:r>
              <w:rPr>
                <w:rFonts w:ascii="Cambria" w:hAnsi="Cambria"/>
                <w:color w:val="000000"/>
              </w:rPr>
              <w:t>Provinsi</w:t>
            </w:r>
            <w:proofErr w:type="spellEnd"/>
            <w:r>
              <w:rPr>
                <w:rFonts w:ascii="Cambria" w:hAnsi="Cambria"/>
                <w:color w:val="000000"/>
              </w:rPr>
              <w:t xml:space="preserve"> Sumatera Barat</w:t>
            </w:r>
          </w:p>
        </w:tc>
        <w:tc>
          <w:tcPr>
            <w:tcW w:w="4135" w:type="dxa"/>
            <w:tcBorders>
              <w:top w:val="single" w:sz="4" w:space="0" w:color="auto"/>
              <w:left w:val="single" w:sz="4" w:space="0" w:color="auto"/>
              <w:bottom w:val="single" w:sz="4" w:space="0" w:color="auto"/>
            </w:tcBorders>
            <w:shd w:val="clear" w:color="auto" w:fill="auto"/>
            <w:hideMark/>
          </w:tcPr>
          <w:p w:rsidR="0060498E" w:rsidRDefault="00CC62B9" w:rsidP="0060498E">
            <w:pPr>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p</w:t>
            </w:r>
            <w:r w:rsidR="0060498E">
              <w:rPr>
                <w:rFonts w:ascii="Cambria" w:hAnsi="Cambria"/>
                <w:color w:val="000000"/>
              </w:rPr>
              <w:t>emanfaatan</w:t>
            </w:r>
            <w:proofErr w:type="spellEnd"/>
            <w:r w:rsidR="0060498E">
              <w:rPr>
                <w:rFonts w:ascii="Cambria" w:hAnsi="Cambria"/>
                <w:color w:val="000000"/>
              </w:rPr>
              <w:t xml:space="preserve"> website sumbarprov.go.id</w:t>
            </w:r>
          </w:p>
        </w:tc>
        <w:tc>
          <w:tcPr>
            <w:tcW w:w="1276" w:type="dxa"/>
            <w:shd w:val="clear" w:color="auto" w:fill="auto"/>
            <w:hideMark/>
          </w:tcPr>
          <w:p w:rsidR="0060498E" w:rsidRDefault="0060498E" w:rsidP="0060498E">
            <w:pPr>
              <w:jc w:val="center"/>
              <w:rPr>
                <w:rFonts w:ascii="Cambria" w:hAnsi="Cambria"/>
                <w:color w:val="000000"/>
              </w:rPr>
            </w:pPr>
            <w:r>
              <w:rPr>
                <w:rFonts w:ascii="Cambria" w:hAnsi="Cambria"/>
                <w:color w:val="000000"/>
              </w:rPr>
              <w:t>60%</w:t>
            </w:r>
          </w:p>
        </w:tc>
      </w:tr>
    </w:tbl>
    <w:p w:rsidR="008A61DC" w:rsidRPr="00072053" w:rsidRDefault="008A61DC">
      <w:pPr>
        <w:rPr>
          <w:rFonts w:ascii="Cambria" w:hAnsi="Cambria" w:cs="Tahoma"/>
          <w:sz w:val="18"/>
        </w:rPr>
      </w:pPr>
    </w:p>
    <w:tbl>
      <w:tblPr>
        <w:tblW w:w="98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862"/>
        <w:gridCol w:w="850"/>
        <w:gridCol w:w="2268"/>
        <w:gridCol w:w="1304"/>
      </w:tblGrid>
      <w:tr w:rsidR="00177AD2" w:rsidRPr="00072053" w:rsidTr="00177AD2">
        <w:trPr>
          <w:trHeight w:val="581"/>
        </w:trPr>
        <w:tc>
          <w:tcPr>
            <w:tcW w:w="530" w:type="dxa"/>
            <w:shd w:val="clear" w:color="auto" w:fill="auto"/>
            <w:noWrap/>
            <w:vAlign w:val="center"/>
            <w:hideMark/>
          </w:tcPr>
          <w:p w:rsidR="00177AD2" w:rsidRPr="00072053" w:rsidRDefault="00177AD2"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No.</w:t>
            </w:r>
          </w:p>
        </w:tc>
        <w:tc>
          <w:tcPr>
            <w:tcW w:w="4862" w:type="dxa"/>
            <w:shd w:val="clear" w:color="auto" w:fill="auto"/>
            <w:noWrap/>
            <w:vAlign w:val="center"/>
            <w:hideMark/>
          </w:tcPr>
          <w:p w:rsidR="00177AD2" w:rsidRPr="00072053" w:rsidRDefault="00177AD2"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Program</w:t>
            </w:r>
          </w:p>
        </w:tc>
        <w:tc>
          <w:tcPr>
            <w:tcW w:w="3118" w:type="dxa"/>
            <w:gridSpan w:val="2"/>
            <w:vAlign w:val="center"/>
          </w:tcPr>
          <w:p w:rsidR="00177AD2" w:rsidRPr="00072053" w:rsidRDefault="00177AD2" w:rsidP="00177AD2">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Anggaran</w:t>
            </w:r>
            <w:proofErr w:type="spellEnd"/>
          </w:p>
        </w:tc>
        <w:tc>
          <w:tcPr>
            <w:tcW w:w="1304" w:type="dxa"/>
            <w:shd w:val="clear" w:color="auto" w:fill="auto"/>
            <w:noWrap/>
            <w:vAlign w:val="center"/>
            <w:hideMark/>
          </w:tcPr>
          <w:p w:rsidR="00177AD2" w:rsidRPr="00072053" w:rsidRDefault="00177AD2" w:rsidP="007B57F3">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Keterangan</w:t>
            </w:r>
            <w:proofErr w:type="spellEnd"/>
          </w:p>
        </w:tc>
      </w:tr>
      <w:tr w:rsidR="00177AD2" w:rsidRPr="00072053" w:rsidTr="008134D0">
        <w:trPr>
          <w:trHeight w:val="1726"/>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177AD2" w:rsidRPr="00072053" w:rsidRDefault="00177AD2" w:rsidP="00A73AF0">
            <w:pPr>
              <w:spacing w:before="120" w:after="0" w:line="360" w:lineRule="auto"/>
              <w:rPr>
                <w:rFonts w:ascii="Cambria" w:eastAsia="Times New Roman" w:hAnsi="Cambria" w:cs="Times New Roman"/>
                <w:color w:val="000000"/>
              </w:rPr>
            </w:pPr>
            <w:r w:rsidRPr="00072053">
              <w:rPr>
                <w:rFonts w:ascii="Cambria" w:eastAsia="Times New Roman" w:hAnsi="Cambria" w:cs="Times New Roman"/>
                <w:color w:val="000000"/>
              </w:rPr>
              <w:t>1.</w:t>
            </w:r>
          </w:p>
          <w:p w:rsidR="00177AD2" w:rsidRPr="00072053" w:rsidRDefault="00177AD2" w:rsidP="00A73AF0">
            <w:pPr>
              <w:spacing w:after="0" w:line="360" w:lineRule="auto"/>
              <w:rPr>
                <w:rFonts w:ascii="Cambria" w:eastAsia="Times New Roman" w:hAnsi="Cambria" w:cs="Times New Roman"/>
                <w:color w:val="000000"/>
              </w:rPr>
            </w:pPr>
            <w:r w:rsidRPr="00072053">
              <w:rPr>
                <w:rFonts w:ascii="Cambria" w:eastAsia="Times New Roman" w:hAnsi="Cambria" w:cs="Times New Roman"/>
                <w:color w:val="000000"/>
              </w:rPr>
              <w:t>2.</w:t>
            </w:r>
          </w:p>
          <w:p w:rsidR="00177AD2" w:rsidRPr="00072053" w:rsidRDefault="00177AD2" w:rsidP="00A73AF0">
            <w:pPr>
              <w:spacing w:after="0" w:line="360" w:lineRule="auto"/>
              <w:rPr>
                <w:rFonts w:ascii="Cambria" w:eastAsia="Times New Roman" w:hAnsi="Cambria" w:cs="Times New Roman"/>
                <w:color w:val="000000"/>
              </w:rPr>
            </w:pPr>
            <w:r w:rsidRPr="00072053">
              <w:rPr>
                <w:rFonts w:ascii="Cambria" w:eastAsia="Times New Roman" w:hAnsi="Cambria" w:cs="Times New Roman"/>
                <w:color w:val="000000"/>
              </w:rPr>
              <w:t>3.</w:t>
            </w:r>
          </w:p>
          <w:p w:rsidR="00177AD2" w:rsidRPr="00072053" w:rsidRDefault="00177AD2" w:rsidP="00A73AF0">
            <w:pPr>
              <w:spacing w:after="0" w:line="360" w:lineRule="auto"/>
              <w:rPr>
                <w:rFonts w:ascii="Cambria" w:eastAsia="Times New Roman" w:hAnsi="Cambria" w:cs="Times New Roman"/>
                <w:color w:val="000000"/>
              </w:rPr>
            </w:pP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rsidR="00177AD2" w:rsidRPr="00072053" w:rsidRDefault="00177AD2" w:rsidP="00EE3713">
            <w:pPr>
              <w:spacing w:before="120" w:after="0" w:line="360" w:lineRule="auto"/>
              <w:rPr>
                <w:rFonts w:ascii="Cambria" w:hAnsi="Cambria" w:cstheme="minorHAnsi"/>
                <w:bCs/>
              </w:rPr>
            </w:pPr>
            <w:r w:rsidRPr="00072053">
              <w:rPr>
                <w:rFonts w:ascii="Cambria" w:hAnsi="Cambria" w:cstheme="minorHAnsi"/>
                <w:bCs/>
              </w:rPr>
              <w:t xml:space="preserve">Program </w:t>
            </w:r>
            <w:proofErr w:type="spellStart"/>
            <w:r w:rsidRPr="00072053">
              <w:rPr>
                <w:rFonts w:ascii="Cambria" w:hAnsi="Cambria" w:cstheme="minorHAnsi"/>
                <w:bCs/>
              </w:rPr>
              <w:t>komunikasi</w:t>
            </w:r>
            <w:proofErr w:type="spellEnd"/>
            <w:r w:rsidRPr="00072053">
              <w:rPr>
                <w:rFonts w:ascii="Cambria" w:hAnsi="Cambria" w:cstheme="minorHAnsi"/>
                <w:bCs/>
              </w:rPr>
              <w:t xml:space="preserve"> </w:t>
            </w:r>
            <w:proofErr w:type="spellStart"/>
            <w:r w:rsidR="008134D0">
              <w:rPr>
                <w:rFonts w:ascii="Cambria" w:hAnsi="Cambria" w:cstheme="minorHAnsi"/>
                <w:bCs/>
              </w:rPr>
              <w:t>publi</w:t>
            </w:r>
            <w:r w:rsidR="00634A39">
              <w:rPr>
                <w:rFonts w:ascii="Cambria" w:hAnsi="Cambria" w:cstheme="minorHAnsi"/>
                <w:bCs/>
              </w:rPr>
              <w:t>k</w:t>
            </w:r>
            <w:proofErr w:type="spellEnd"/>
          </w:p>
          <w:p w:rsidR="00177AD2" w:rsidRPr="00072053" w:rsidRDefault="00177AD2" w:rsidP="00A73AF0">
            <w:pPr>
              <w:spacing w:after="0" w:line="360" w:lineRule="auto"/>
              <w:rPr>
                <w:rFonts w:ascii="Cambria" w:hAnsi="Cambria" w:cstheme="minorHAnsi"/>
                <w:bCs/>
              </w:rPr>
            </w:pPr>
            <w:r w:rsidRPr="00072053">
              <w:rPr>
                <w:rFonts w:ascii="Cambria" w:hAnsi="Cambria" w:cstheme="minorHAnsi"/>
                <w:bCs/>
              </w:rPr>
              <w:t xml:space="preserve">Program </w:t>
            </w:r>
            <w:proofErr w:type="spellStart"/>
            <w:r w:rsidRPr="00072053">
              <w:rPr>
                <w:rFonts w:ascii="Cambria" w:hAnsi="Cambria" w:cstheme="minorHAnsi"/>
                <w:bCs/>
              </w:rPr>
              <w:t>Informasi</w:t>
            </w:r>
            <w:proofErr w:type="spellEnd"/>
            <w:r w:rsidRPr="00072053">
              <w:rPr>
                <w:rFonts w:ascii="Cambria" w:hAnsi="Cambria" w:cstheme="minorHAnsi"/>
                <w:bCs/>
              </w:rPr>
              <w:t xml:space="preserve"> </w:t>
            </w:r>
            <w:proofErr w:type="spellStart"/>
            <w:r w:rsidRPr="00072053">
              <w:rPr>
                <w:rFonts w:ascii="Cambria" w:hAnsi="Cambria" w:cstheme="minorHAnsi"/>
                <w:bCs/>
              </w:rPr>
              <w:t>dan</w:t>
            </w:r>
            <w:proofErr w:type="spellEnd"/>
            <w:r w:rsidRPr="00072053">
              <w:rPr>
                <w:rFonts w:ascii="Cambria" w:hAnsi="Cambria" w:cstheme="minorHAnsi"/>
                <w:bCs/>
              </w:rPr>
              <w:t xml:space="preserve"> </w:t>
            </w:r>
            <w:proofErr w:type="spellStart"/>
            <w:r w:rsidRPr="00072053">
              <w:rPr>
                <w:rFonts w:ascii="Cambria" w:hAnsi="Cambria" w:cstheme="minorHAnsi"/>
                <w:bCs/>
              </w:rPr>
              <w:t>Komunikasi</w:t>
            </w:r>
            <w:proofErr w:type="spellEnd"/>
            <w:r w:rsidRPr="00072053">
              <w:rPr>
                <w:rFonts w:ascii="Cambria" w:hAnsi="Cambria" w:cstheme="minorHAnsi"/>
                <w:bCs/>
              </w:rPr>
              <w:t xml:space="preserve"> </w:t>
            </w:r>
            <w:proofErr w:type="spellStart"/>
            <w:r w:rsidRPr="00072053">
              <w:rPr>
                <w:rFonts w:ascii="Cambria" w:hAnsi="Cambria" w:cstheme="minorHAnsi"/>
                <w:bCs/>
              </w:rPr>
              <w:t>Publik</w:t>
            </w:r>
            <w:proofErr w:type="spellEnd"/>
          </w:p>
          <w:p w:rsidR="00177AD2" w:rsidRPr="00072053" w:rsidRDefault="00177AD2" w:rsidP="00634A39">
            <w:pPr>
              <w:spacing w:after="0" w:line="360" w:lineRule="auto"/>
              <w:rPr>
                <w:rFonts w:ascii="Cambria" w:hAnsi="Cambria" w:cstheme="minorHAnsi"/>
                <w:bCs/>
              </w:rPr>
            </w:pPr>
            <w:r w:rsidRPr="00072053">
              <w:rPr>
                <w:rFonts w:ascii="Cambria" w:hAnsi="Cambria" w:cstheme="minorHAnsi"/>
                <w:bCs/>
              </w:rPr>
              <w:t xml:space="preserve">Program </w:t>
            </w:r>
            <w:proofErr w:type="spellStart"/>
            <w:r w:rsidRPr="00072053">
              <w:rPr>
                <w:rFonts w:ascii="Cambria" w:hAnsi="Cambria" w:cstheme="minorHAnsi"/>
                <w:bCs/>
              </w:rPr>
              <w:t>Pengelolaa</w:t>
            </w:r>
            <w:r w:rsidR="00634A39">
              <w:rPr>
                <w:rFonts w:ascii="Cambria" w:hAnsi="Cambria" w:cstheme="minorHAnsi"/>
                <w:bCs/>
              </w:rPr>
              <w:t>n</w:t>
            </w:r>
            <w:proofErr w:type="spellEnd"/>
            <w:r w:rsidRPr="00072053">
              <w:rPr>
                <w:rFonts w:ascii="Cambria" w:hAnsi="Cambria" w:cstheme="minorHAnsi"/>
                <w:bCs/>
              </w:rPr>
              <w:t xml:space="preserve"> E-Government </w:t>
            </w:r>
            <w:proofErr w:type="spellStart"/>
            <w:r w:rsidRPr="00072053">
              <w:rPr>
                <w:rFonts w:ascii="Cambria" w:hAnsi="Cambria" w:cstheme="minorHAnsi"/>
                <w:bCs/>
              </w:rPr>
              <w:t>Pemerintah</w:t>
            </w:r>
            <w:proofErr w:type="spellEnd"/>
            <w:r w:rsidRPr="00072053">
              <w:rPr>
                <w:rFonts w:ascii="Cambria" w:hAnsi="Cambria" w:cstheme="minorHAnsi"/>
                <w:bCs/>
              </w:rPr>
              <w:t xml:space="preserve"> Daerah</w:t>
            </w:r>
          </w:p>
        </w:tc>
        <w:tc>
          <w:tcPr>
            <w:tcW w:w="850" w:type="dxa"/>
            <w:tcBorders>
              <w:top w:val="single" w:sz="4" w:space="0" w:color="auto"/>
              <w:left w:val="single" w:sz="4" w:space="0" w:color="auto"/>
              <w:bottom w:val="single" w:sz="4" w:space="0" w:color="auto"/>
              <w:right w:val="nil"/>
            </w:tcBorders>
          </w:tcPr>
          <w:p w:rsidR="00177AD2" w:rsidRPr="00072053" w:rsidRDefault="00177AD2" w:rsidP="00177AD2">
            <w:pPr>
              <w:spacing w:before="120" w:after="0" w:line="360" w:lineRule="auto"/>
              <w:rPr>
                <w:rFonts w:ascii="Cambria" w:eastAsia="Times New Roman" w:hAnsi="Cambria" w:cs="Times New Roman"/>
                <w:color w:val="000000"/>
              </w:rPr>
            </w:pPr>
            <w:proofErr w:type="spellStart"/>
            <w:r w:rsidRPr="00072053">
              <w:rPr>
                <w:rFonts w:ascii="Cambria" w:eastAsia="Times New Roman" w:hAnsi="Cambria" w:cs="Times New Roman"/>
                <w:color w:val="000000"/>
              </w:rPr>
              <w:t>Rp</w:t>
            </w:r>
            <w:proofErr w:type="spellEnd"/>
            <w:r w:rsidRPr="00072053">
              <w:rPr>
                <w:rFonts w:ascii="Cambria" w:eastAsia="Times New Roman" w:hAnsi="Cambria" w:cs="Times New Roman"/>
                <w:color w:val="000000"/>
              </w:rPr>
              <w:t xml:space="preserve">. </w:t>
            </w:r>
          </w:p>
          <w:p w:rsidR="00177AD2" w:rsidRPr="00072053" w:rsidRDefault="00177AD2" w:rsidP="00177AD2">
            <w:pPr>
              <w:spacing w:after="0" w:line="360" w:lineRule="auto"/>
              <w:rPr>
                <w:rFonts w:ascii="Cambria" w:eastAsia="Times New Roman" w:hAnsi="Cambria" w:cs="Times New Roman"/>
                <w:color w:val="000000"/>
              </w:rPr>
            </w:pPr>
            <w:proofErr w:type="spellStart"/>
            <w:r w:rsidRPr="00072053">
              <w:rPr>
                <w:rFonts w:ascii="Cambria" w:eastAsia="Times New Roman" w:hAnsi="Cambria" w:cs="Times New Roman"/>
                <w:color w:val="000000"/>
              </w:rPr>
              <w:t>Rp</w:t>
            </w:r>
            <w:proofErr w:type="spellEnd"/>
            <w:r w:rsidRPr="00072053">
              <w:rPr>
                <w:rFonts w:ascii="Cambria" w:eastAsia="Times New Roman" w:hAnsi="Cambria" w:cs="Times New Roman"/>
                <w:color w:val="000000"/>
              </w:rPr>
              <w:t>.</w:t>
            </w:r>
          </w:p>
          <w:p w:rsidR="00177AD2" w:rsidRPr="00072053" w:rsidRDefault="00177AD2" w:rsidP="00177AD2">
            <w:pPr>
              <w:spacing w:after="0" w:line="360" w:lineRule="auto"/>
              <w:rPr>
                <w:rFonts w:ascii="Cambria" w:eastAsia="Times New Roman" w:hAnsi="Cambria" w:cs="Times New Roman"/>
                <w:color w:val="000000"/>
              </w:rPr>
            </w:pPr>
            <w:proofErr w:type="spellStart"/>
            <w:r w:rsidRPr="00072053">
              <w:rPr>
                <w:rFonts w:ascii="Cambria" w:eastAsia="Times New Roman" w:hAnsi="Cambria" w:cs="Times New Roman"/>
                <w:color w:val="000000"/>
              </w:rPr>
              <w:t>Rp</w:t>
            </w:r>
            <w:proofErr w:type="spellEnd"/>
            <w:r w:rsidRPr="00072053">
              <w:rPr>
                <w:rFonts w:ascii="Cambria" w:eastAsia="Times New Roman" w:hAnsi="Cambria" w:cs="Times New Roman"/>
                <w:color w:val="000000"/>
              </w:rPr>
              <w:t>.</w:t>
            </w:r>
          </w:p>
        </w:tc>
        <w:tc>
          <w:tcPr>
            <w:tcW w:w="2268" w:type="dxa"/>
            <w:tcBorders>
              <w:top w:val="single" w:sz="4" w:space="0" w:color="auto"/>
              <w:left w:val="nil"/>
              <w:bottom w:val="single" w:sz="4" w:space="0" w:color="auto"/>
            </w:tcBorders>
            <w:shd w:val="clear" w:color="auto" w:fill="auto"/>
            <w:hideMark/>
          </w:tcPr>
          <w:p w:rsidR="00177AD2" w:rsidRPr="00072053" w:rsidRDefault="00177AD2" w:rsidP="003E539B">
            <w:pPr>
              <w:spacing w:before="120" w:after="0" w:line="360" w:lineRule="auto"/>
              <w:jc w:val="right"/>
              <w:rPr>
                <w:rFonts w:ascii="Cambria" w:eastAsia="Times New Roman" w:hAnsi="Cambria" w:cs="Times New Roman"/>
                <w:color w:val="000000"/>
              </w:rPr>
            </w:pPr>
            <w:r w:rsidRPr="00072053">
              <w:rPr>
                <w:rFonts w:ascii="Cambria" w:eastAsia="Times New Roman" w:hAnsi="Cambria" w:cs="Times New Roman"/>
                <w:color w:val="000000"/>
              </w:rPr>
              <w:t>656.550.000</w:t>
            </w:r>
            <w:r w:rsidR="00634A39">
              <w:rPr>
                <w:rFonts w:ascii="Cambria" w:eastAsia="Times New Roman" w:hAnsi="Cambria" w:cs="Times New Roman"/>
                <w:color w:val="000000"/>
              </w:rPr>
              <w:t>,-</w:t>
            </w:r>
          </w:p>
          <w:p w:rsidR="00177AD2" w:rsidRPr="00072053" w:rsidRDefault="00177AD2" w:rsidP="003E539B">
            <w:pPr>
              <w:spacing w:after="0" w:line="360" w:lineRule="auto"/>
              <w:jc w:val="right"/>
              <w:rPr>
                <w:rFonts w:ascii="Cambria" w:eastAsia="Times New Roman" w:hAnsi="Cambria" w:cs="Times New Roman"/>
                <w:color w:val="000000"/>
              </w:rPr>
            </w:pPr>
            <w:r w:rsidRPr="00072053">
              <w:rPr>
                <w:rFonts w:ascii="Cambria" w:eastAsia="Times New Roman" w:hAnsi="Cambria" w:cs="Times New Roman"/>
                <w:color w:val="000000"/>
              </w:rPr>
              <w:t>491.684.550</w:t>
            </w:r>
            <w:r w:rsidR="00634A39">
              <w:rPr>
                <w:rFonts w:ascii="Cambria" w:eastAsia="Times New Roman" w:hAnsi="Cambria" w:cs="Times New Roman"/>
                <w:color w:val="000000"/>
              </w:rPr>
              <w:t>,-</w:t>
            </w:r>
          </w:p>
          <w:p w:rsidR="00177AD2" w:rsidRPr="00072053" w:rsidRDefault="00177AD2" w:rsidP="00634A39">
            <w:pPr>
              <w:spacing w:after="0" w:line="360" w:lineRule="auto"/>
              <w:jc w:val="right"/>
              <w:rPr>
                <w:rFonts w:ascii="Cambria" w:eastAsia="Times New Roman" w:hAnsi="Cambria" w:cs="Times New Roman"/>
                <w:color w:val="000000"/>
              </w:rPr>
            </w:pPr>
            <w:r w:rsidRPr="00072053">
              <w:rPr>
                <w:rFonts w:ascii="Cambria" w:eastAsia="Times New Roman" w:hAnsi="Cambria" w:cs="Times New Roman"/>
                <w:color w:val="000000"/>
              </w:rPr>
              <w:t>1</w:t>
            </w:r>
            <w:r w:rsidR="00634A39">
              <w:rPr>
                <w:rFonts w:ascii="Cambria" w:eastAsia="Times New Roman" w:hAnsi="Cambria" w:cs="Times New Roman"/>
                <w:color w:val="000000"/>
              </w:rPr>
              <w:t>.</w:t>
            </w:r>
            <w:r w:rsidRPr="00072053">
              <w:rPr>
                <w:rFonts w:ascii="Cambria" w:eastAsia="Times New Roman" w:hAnsi="Cambria" w:cs="Times New Roman"/>
                <w:color w:val="000000"/>
              </w:rPr>
              <w:t>717</w:t>
            </w:r>
            <w:r w:rsidR="00634A39">
              <w:rPr>
                <w:rFonts w:ascii="Cambria" w:eastAsia="Times New Roman" w:hAnsi="Cambria" w:cs="Times New Roman"/>
                <w:color w:val="000000"/>
              </w:rPr>
              <w:t>.</w:t>
            </w:r>
            <w:r w:rsidRPr="00072053">
              <w:rPr>
                <w:rFonts w:ascii="Cambria" w:eastAsia="Times New Roman" w:hAnsi="Cambria" w:cs="Times New Roman"/>
                <w:color w:val="000000"/>
              </w:rPr>
              <w:t>894.800</w:t>
            </w:r>
            <w:r w:rsidR="00634A39">
              <w:rPr>
                <w:rFonts w:ascii="Cambria" w:eastAsia="Times New Roman" w:hAnsi="Cambria" w:cs="Times New Roman"/>
                <w:color w:val="000000"/>
              </w:rPr>
              <w:t>,-</w:t>
            </w:r>
          </w:p>
        </w:tc>
        <w:tc>
          <w:tcPr>
            <w:tcW w:w="1304" w:type="dxa"/>
            <w:shd w:val="clear" w:color="auto" w:fill="auto"/>
            <w:hideMark/>
          </w:tcPr>
          <w:p w:rsidR="00177AD2" w:rsidRPr="00072053" w:rsidRDefault="00177AD2" w:rsidP="00A73AF0">
            <w:pPr>
              <w:spacing w:after="0" w:line="360" w:lineRule="auto"/>
              <w:jc w:val="center"/>
              <w:rPr>
                <w:rFonts w:ascii="Cambria" w:eastAsia="Times New Roman" w:hAnsi="Cambria" w:cs="Times New Roman"/>
                <w:color w:val="000000"/>
              </w:rPr>
            </w:pPr>
          </w:p>
        </w:tc>
      </w:tr>
      <w:tr w:rsidR="002F4427" w:rsidRPr="00072053" w:rsidTr="002F4427">
        <w:trPr>
          <w:trHeight w:val="695"/>
        </w:trPr>
        <w:tc>
          <w:tcPr>
            <w:tcW w:w="5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4427" w:rsidRPr="00072053" w:rsidRDefault="002F4427" w:rsidP="002F4427">
            <w:pPr>
              <w:spacing w:before="120" w:after="0" w:line="360" w:lineRule="auto"/>
              <w:jc w:val="center"/>
              <w:rPr>
                <w:rFonts w:ascii="Cambria" w:hAnsi="Cambria" w:cstheme="minorHAnsi"/>
                <w:bCs/>
              </w:rPr>
            </w:pPr>
            <w:r w:rsidRPr="00072053">
              <w:rPr>
                <w:rFonts w:ascii="Cambria" w:hAnsi="Cambria" w:cstheme="minorHAnsi"/>
                <w:b/>
                <w:bCs/>
              </w:rPr>
              <w:t>J  U  M  L  A  H</w:t>
            </w:r>
          </w:p>
        </w:tc>
        <w:tc>
          <w:tcPr>
            <w:tcW w:w="850" w:type="dxa"/>
            <w:tcBorders>
              <w:top w:val="single" w:sz="4" w:space="0" w:color="auto"/>
              <w:left w:val="single" w:sz="4" w:space="0" w:color="auto"/>
              <w:bottom w:val="single" w:sz="4" w:space="0" w:color="auto"/>
              <w:right w:val="nil"/>
            </w:tcBorders>
            <w:vAlign w:val="center"/>
          </w:tcPr>
          <w:p w:rsidR="002F4427" w:rsidRPr="00072053" w:rsidRDefault="002F4427" w:rsidP="002F4427">
            <w:pPr>
              <w:spacing w:before="120" w:after="0" w:line="360" w:lineRule="auto"/>
              <w:rPr>
                <w:rFonts w:ascii="Cambria" w:eastAsia="Times New Roman" w:hAnsi="Cambria" w:cs="Times New Roman"/>
                <w:color w:val="000000"/>
              </w:rPr>
            </w:pPr>
            <w:proofErr w:type="spellStart"/>
            <w:r w:rsidRPr="00072053">
              <w:rPr>
                <w:rFonts w:ascii="Cambria" w:eastAsia="Times New Roman" w:hAnsi="Cambria" w:cs="Times New Roman"/>
                <w:color w:val="000000"/>
              </w:rPr>
              <w:t>Rp</w:t>
            </w:r>
            <w:proofErr w:type="spellEnd"/>
            <w:r w:rsidRPr="00072053">
              <w:rPr>
                <w:rFonts w:ascii="Cambria" w:eastAsia="Times New Roman" w:hAnsi="Cambria" w:cs="Times New Roman"/>
                <w:color w:val="000000"/>
              </w:rPr>
              <w:t>.</w:t>
            </w:r>
          </w:p>
        </w:tc>
        <w:tc>
          <w:tcPr>
            <w:tcW w:w="2268" w:type="dxa"/>
            <w:tcBorders>
              <w:top w:val="single" w:sz="4" w:space="0" w:color="auto"/>
              <w:left w:val="nil"/>
              <w:bottom w:val="single" w:sz="4" w:space="0" w:color="auto"/>
            </w:tcBorders>
            <w:shd w:val="clear" w:color="auto" w:fill="auto"/>
            <w:vAlign w:val="center"/>
            <w:hideMark/>
          </w:tcPr>
          <w:p w:rsidR="002F4427" w:rsidRPr="00072053" w:rsidRDefault="002F4427" w:rsidP="002F4427">
            <w:pPr>
              <w:spacing w:before="120" w:after="0" w:line="360" w:lineRule="auto"/>
              <w:jc w:val="right"/>
              <w:rPr>
                <w:rFonts w:ascii="Cambria" w:eastAsia="Times New Roman" w:hAnsi="Cambria" w:cs="Times New Roman"/>
                <w:color w:val="000000"/>
              </w:rPr>
            </w:pPr>
            <w:r w:rsidRPr="00072053">
              <w:rPr>
                <w:rFonts w:ascii="Cambria" w:hAnsi="Cambria"/>
                <w:color w:val="000000"/>
              </w:rPr>
              <w:t>2.866.129.350</w:t>
            </w:r>
            <w:r w:rsidR="00634A39">
              <w:rPr>
                <w:rFonts w:ascii="Cambria" w:hAnsi="Cambria"/>
                <w:color w:val="000000"/>
              </w:rPr>
              <w:t>,-</w:t>
            </w:r>
          </w:p>
        </w:tc>
        <w:tc>
          <w:tcPr>
            <w:tcW w:w="1304" w:type="dxa"/>
            <w:shd w:val="clear" w:color="auto" w:fill="auto"/>
            <w:hideMark/>
          </w:tcPr>
          <w:p w:rsidR="002F4427" w:rsidRPr="00072053" w:rsidRDefault="002F4427" w:rsidP="002F4427">
            <w:pPr>
              <w:spacing w:before="120" w:after="0" w:line="360" w:lineRule="auto"/>
              <w:jc w:val="center"/>
              <w:rPr>
                <w:rFonts w:ascii="Cambria" w:eastAsia="Times New Roman" w:hAnsi="Cambria" w:cs="Times New Roman"/>
                <w:color w:val="000000"/>
              </w:rPr>
            </w:pPr>
          </w:p>
        </w:tc>
      </w:tr>
    </w:tbl>
    <w:p w:rsidR="007A04EA" w:rsidRPr="00072053" w:rsidRDefault="007A04EA">
      <w:pPr>
        <w:rPr>
          <w:rFonts w:ascii="Cambria" w:hAnsi="Cambria" w:cs="Tahoma"/>
          <w:sz w:val="18"/>
        </w:rPr>
      </w:pPr>
    </w:p>
    <w:tbl>
      <w:tblPr>
        <w:tblW w:w="9781" w:type="dxa"/>
        <w:tblInd w:w="108" w:type="dxa"/>
        <w:tblLook w:val="01E0"/>
      </w:tblPr>
      <w:tblGrid>
        <w:gridCol w:w="2835"/>
        <w:gridCol w:w="1701"/>
        <w:gridCol w:w="5245"/>
      </w:tblGrid>
      <w:tr w:rsidR="007A04EA" w:rsidRPr="00072053" w:rsidTr="008134D0">
        <w:trPr>
          <w:trHeight w:val="405"/>
        </w:trPr>
        <w:tc>
          <w:tcPr>
            <w:tcW w:w="2835" w:type="dxa"/>
          </w:tcPr>
          <w:p w:rsidR="007A04EA" w:rsidRPr="00072053" w:rsidRDefault="007A04EA" w:rsidP="008134D0">
            <w:pPr>
              <w:spacing w:after="0" w:line="240" w:lineRule="auto"/>
              <w:ind w:right="-108"/>
              <w:rPr>
                <w:rFonts w:ascii="Cambria" w:hAnsi="Cambria" w:cs="Tahoma"/>
                <w:lang w:val="es-ES"/>
              </w:rPr>
            </w:pPr>
          </w:p>
        </w:tc>
        <w:tc>
          <w:tcPr>
            <w:tcW w:w="1701" w:type="dxa"/>
          </w:tcPr>
          <w:p w:rsidR="007A04EA" w:rsidRPr="00072053" w:rsidRDefault="007A04EA" w:rsidP="008134D0">
            <w:pPr>
              <w:spacing w:after="0" w:line="240" w:lineRule="auto"/>
              <w:jc w:val="center"/>
              <w:rPr>
                <w:rFonts w:ascii="Cambria" w:hAnsi="Cambria" w:cs="Tahoma"/>
                <w:lang w:val="fi-FI"/>
              </w:rPr>
            </w:pPr>
          </w:p>
        </w:tc>
        <w:tc>
          <w:tcPr>
            <w:tcW w:w="5245" w:type="dxa"/>
          </w:tcPr>
          <w:p w:rsidR="007A04EA" w:rsidRPr="00072053" w:rsidRDefault="007A04EA" w:rsidP="008134D0">
            <w:pPr>
              <w:spacing w:after="0" w:line="240" w:lineRule="auto"/>
              <w:jc w:val="center"/>
              <w:rPr>
                <w:rFonts w:ascii="Cambria" w:hAnsi="Cambria" w:cs="Tahoma"/>
                <w:lang w:val="fi-FI"/>
              </w:rPr>
            </w:pPr>
            <w:r w:rsidRPr="00072053">
              <w:rPr>
                <w:rFonts w:ascii="Cambria" w:hAnsi="Cambria" w:cs="Tahoma"/>
                <w:lang w:val="fi-FI"/>
              </w:rPr>
              <w:t>Padang,</w:t>
            </w:r>
            <w:r w:rsidR="00DF40FE" w:rsidRPr="00072053">
              <w:rPr>
                <w:rFonts w:ascii="Cambria" w:hAnsi="Cambria" w:cs="Tahoma"/>
                <w:lang w:val="fi-FI"/>
              </w:rPr>
              <w:t xml:space="preserve">   April</w:t>
            </w:r>
            <w:r w:rsidRPr="00072053">
              <w:rPr>
                <w:rFonts w:ascii="Cambria" w:hAnsi="Cambria" w:cs="Tahoma"/>
              </w:rPr>
              <w:t xml:space="preserve"> 2017</w:t>
            </w:r>
          </w:p>
        </w:tc>
      </w:tr>
      <w:tr w:rsidR="007A04EA" w:rsidRPr="00072053" w:rsidTr="008134D0">
        <w:trPr>
          <w:trHeight w:val="820"/>
        </w:trPr>
        <w:tc>
          <w:tcPr>
            <w:tcW w:w="2835" w:type="dxa"/>
          </w:tcPr>
          <w:p w:rsidR="007A04EA" w:rsidRPr="00072053" w:rsidRDefault="007A04EA" w:rsidP="007B57F3">
            <w:pPr>
              <w:spacing w:line="360" w:lineRule="auto"/>
              <w:jc w:val="center"/>
              <w:rPr>
                <w:rFonts w:ascii="Cambria" w:hAnsi="Cambria" w:cs="Tahoma"/>
                <w:b/>
                <w:lang w:val="id-ID"/>
              </w:rPr>
            </w:pPr>
            <w:r w:rsidRPr="00072053">
              <w:rPr>
                <w:rFonts w:ascii="Cambria" w:hAnsi="Cambria" w:cs="Tahoma"/>
                <w:b/>
                <w:lang w:val="id-ID"/>
              </w:rPr>
              <w:t>PIHAK KEDUA</w:t>
            </w:r>
          </w:p>
        </w:tc>
        <w:tc>
          <w:tcPr>
            <w:tcW w:w="1701" w:type="dxa"/>
          </w:tcPr>
          <w:p w:rsidR="007A04EA" w:rsidRPr="00072053" w:rsidRDefault="007A04EA" w:rsidP="007B57F3">
            <w:pPr>
              <w:spacing w:line="360" w:lineRule="auto"/>
              <w:jc w:val="center"/>
              <w:rPr>
                <w:rFonts w:ascii="Cambria" w:hAnsi="Cambria" w:cs="Tahoma"/>
                <w:b/>
                <w:lang w:val="id-ID"/>
              </w:rPr>
            </w:pPr>
          </w:p>
        </w:tc>
        <w:tc>
          <w:tcPr>
            <w:tcW w:w="5245" w:type="dxa"/>
          </w:tcPr>
          <w:p w:rsidR="007A04EA" w:rsidRPr="00072053" w:rsidRDefault="007A04EA" w:rsidP="007A04EA">
            <w:pPr>
              <w:spacing w:after="0" w:line="360" w:lineRule="auto"/>
              <w:jc w:val="center"/>
              <w:rPr>
                <w:rFonts w:ascii="Cambria" w:hAnsi="Cambria" w:cs="Tahoma"/>
                <w:b/>
              </w:rPr>
            </w:pPr>
            <w:r w:rsidRPr="00072053">
              <w:rPr>
                <w:rFonts w:ascii="Cambria" w:hAnsi="Cambria" w:cs="Tahoma"/>
                <w:b/>
              </w:rPr>
              <w:t xml:space="preserve">KEPALA DINAS </w:t>
            </w:r>
          </w:p>
          <w:p w:rsidR="007A04EA" w:rsidRPr="00072053" w:rsidRDefault="007A04EA" w:rsidP="008134D0">
            <w:pPr>
              <w:spacing w:after="0" w:line="360" w:lineRule="auto"/>
              <w:jc w:val="center"/>
              <w:rPr>
                <w:rFonts w:ascii="Cambria" w:hAnsi="Cambria" w:cs="Tahoma"/>
                <w:b/>
              </w:rPr>
            </w:pPr>
            <w:r w:rsidRPr="00072053">
              <w:rPr>
                <w:rFonts w:ascii="Cambria" w:hAnsi="Cambria" w:cs="Tahoma"/>
                <w:b/>
              </w:rPr>
              <w:t>KOMUNIKASI DAN INFORMATIKA</w:t>
            </w:r>
          </w:p>
        </w:tc>
      </w:tr>
      <w:tr w:rsidR="007A04EA" w:rsidRPr="00072053" w:rsidTr="00D9634F">
        <w:trPr>
          <w:trHeight w:val="1001"/>
        </w:trPr>
        <w:tc>
          <w:tcPr>
            <w:tcW w:w="2835" w:type="dxa"/>
          </w:tcPr>
          <w:p w:rsidR="007A04EA" w:rsidRPr="00072053" w:rsidRDefault="007A04EA" w:rsidP="007B57F3">
            <w:pPr>
              <w:spacing w:line="360" w:lineRule="auto"/>
              <w:jc w:val="center"/>
              <w:rPr>
                <w:rFonts w:ascii="Cambria" w:hAnsi="Cambria" w:cs="Tahoma"/>
                <w:lang w:val="sv-SE"/>
              </w:rPr>
            </w:pPr>
          </w:p>
          <w:p w:rsidR="007A04EA" w:rsidRPr="00072053" w:rsidRDefault="007A04EA" w:rsidP="007B57F3">
            <w:pPr>
              <w:spacing w:line="360" w:lineRule="auto"/>
              <w:rPr>
                <w:rFonts w:ascii="Cambria" w:hAnsi="Cambria" w:cs="Tahoma"/>
                <w:lang w:val="id-ID"/>
              </w:rPr>
            </w:pPr>
          </w:p>
        </w:tc>
        <w:tc>
          <w:tcPr>
            <w:tcW w:w="1701" w:type="dxa"/>
          </w:tcPr>
          <w:p w:rsidR="007A04EA" w:rsidRPr="00072053" w:rsidRDefault="007A04EA" w:rsidP="007B57F3">
            <w:pPr>
              <w:spacing w:line="360" w:lineRule="auto"/>
              <w:jc w:val="center"/>
              <w:rPr>
                <w:rFonts w:ascii="Cambria" w:hAnsi="Cambria" w:cs="Tahoma"/>
                <w:lang w:val="es-ES"/>
              </w:rPr>
            </w:pPr>
          </w:p>
        </w:tc>
        <w:tc>
          <w:tcPr>
            <w:tcW w:w="5245" w:type="dxa"/>
          </w:tcPr>
          <w:p w:rsidR="007A04EA" w:rsidRPr="00072053" w:rsidRDefault="007A04EA" w:rsidP="007B57F3">
            <w:pPr>
              <w:spacing w:line="360" w:lineRule="auto"/>
              <w:jc w:val="center"/>
              <w:rPr>
                <w:rFonts w:ascii="Cambria" w:hAnsi="Cambria" w:cs="Tahoma"/>
                <w:lang w:val="es-ES"/>
              </w:rPr>
            </w:pPr>
          </w:p>
        </w:tc>
      </w:tr>
      <w:tr w:rsidR="007A04EA" w:rsidRPr="00072053" w:rsidTr="00D9634F">
        <w:trPr>
          <w:trHeight w:val="378"/>
        </w:trPr>
        <w:tc>
          <w:tcPr>
            <w:tcW w:w="2835" w:type="dxa"/>
          </w:tcPr>
          <w:p w:rsidR="007A04EA" w:rsidRPr="00072053" w:rsidRDefault="007A04EA" w:rsidP="008134D0">
            <w:pPr>
              <w:spacing w:after="0" w:line="240" w:lineRule="auto"/>
              <w:jc w:val="center"/>
              <w:rPr>
                <w:rFonts w:ascii="Cambria" w:hAnsi="Cambria" w:cs="Tahoma"/>
                <w:b/>
                <w:bCs/>
                <w:lang w:val="id-ID"/>
              </w:rPr>
            </w:pPr>
            <w:r w:rsidRPr="00072053">
              <w:rPr>
                <w:rFonts w:ascii="Cambria" w:hAnsi="Cambria" w:cs="Tahoma"/>
                <w:b/>
                <w:bCs/>
                <w:lang w:val="id-ID"/>
              </w:rPr>
              <w:t>IRWAN PRAYITNO</w:t>
            </w:r>
          </w:p>
        </w:tc>
        <w:tc>
          <w:tcPr>
            <w:tcW w:w="1701" w:type="dxa"/>
          </w:tcPr>
          <w:p w:rsidR="007A04EA" w:rsidRPr="00072053" w:rsidRDefault="007A04EA" w:rsidP="008134D0">
            <w:pPr>
              <w:tabs>
                <w:tab w:val="left" w:pos="585"/>
                <w:tab w:val="left" w:pos="2098"/>
              </w:tabs>
              <w:spacing w:after="0" w:line="240" w:lineRule="auto"/>
              <w:jc w:val="center"/>
              <w:rPr>
                <w:rFonts w:ascii="Cambria" w:hAnsi="Cambria" w:cs="Tahoma"/>
                <w:b/>
                <w:bCs/>
                <w:lang w:val="es-ES"/>
              </w:rPr>
            </w:pPr>
          </w:p>
        </w:tc>
        <w:tc>
          <w:tcPr>
            <w:tcW w:w="5245" w:type="dxa"/>
          </w:tcPr>
          <w:p w:rsidR="007A04EA" w:rsidRPr="00072053" w:rsidRDefault="007A04EA" w:rsidP="008134D0">
            <w:pPr>
              <w:tabs>
                <w:tab w:val="left" w:pos="585"/>
                <w:tab w:val="left" w:pos="2098"/>
              </w:tabs>
              <w:spacing w:after="0" w:line="240" w:lineRule="auto"/>
              <w:jc w:val="center"/>
              <w:rPr>
                <w:rFonts w:ascii="Cambria" w:hAnsi="Cambria" w:cs="Tahoma"/>
                <w:b/>
                <w:bCs/>
                <w:lang w:val="es-ES"/>
              </w:rPr>
            </w:pPr>
            <w:r w:rsidRPr="00072053">
              <w:rPr>
                <w:rFonts w:ascii="Cambria" w:hAnsi="Cambria" w:cs="Tahoma"/>
                <w:b/>
                <w:bCs/>
                <w:lang w:val="es-ES"/>
              </w:rPr>
              <w:t xml:space="preserve">Ir. YEFLIN LUANDRI, </w:t>
            </w:r>
            <w:proofErr w:type="spellStart"/>
            <w:r w:rsidRPr="00072053">
              <w:rPr>
                <w:rFonts w:ascii="Cambria" w:hAnsi="Cambria" w:cs="Tahoma"/>
                <w:b/>
                <w:bCs/>
                <w:lang w:val="es-ES"/>
              </w:rPr>
              <w:t>M.Si</w:t>
            </w:r>
            <w:proofErr w:type="spellEnd"/>
          </w:p>
        </w:tc>
      </w:tr>
      <w:tr w:rsidR="007A04EA" w:rsidRPr="00072053" w:rsidTr="00D9634F">
        <w:trPr>
          <w:trHeight w:val="348"/>
        </w:trPr>
        <w:tc>
          <w:tcPr>
            <w:tcW w:w="2835" w:type="dxa"/>
          </w:tcPr>
          <w:p w:rsidR="007A04EA" w:rsidRPr="00072053" w:rsidRDefault="007A04EA" w:rsidP="007B57F3">
            <w:pPr>
              <w:jc w:val="center"/>
              <w:rPr>
                <w:rFonts w:ascii="Cambria" w:hAnsi="Cambria" w:cs="Tahoma"/>
                <w:lang w:val="fi-FI"/>
              </w:rPr>
            </w:pPr>
          </w:p>
        </w:tc>
        <w:tc>
          <w:tcPr>
            <w:tcW w:w="1701" w:type="dxa"/>
          </w:tcPr>
          <w:p w:rsidR="007A04EA" w:rsidRPr="00072053" w:rsidRDefault="007A04EA" w:rsidP="007B57F3">
            <w:pPr>
              <w:tabs>
                <w:tab w:val="left" w:pos="603"/>
              </w:tabs>
              <w:jc w:val="center"/>
              <w:rPr>
                <w:rFonts w:ascii="Cambria" w:hAnsi="Cambria"/>
                <w:lang w:val="fi-FI"/>
              </w:rPr>
            </w:pPr>
          </w:p>
        </w:tc>
        <w:tc>
          <w:tcPr>
            <w:tcW w:w="5245" w:type="dxa"/>
          </w:tcPr>
          <w:p w:rsidR="007A04EA" w:rsidRPr="00072053" w:rsidRDefault="007A04EA" w:rsidP="007B57F3">
            <w:pPr>
              <w:tabs>
                <w:tab w:val="left" w:pos="603"/>
              </w:tabs>
              <w:jc w:val="center"/>
              <w:rPr>
                <w:rFonts w:ascii="Cambria" w:hAnsi="Cambria"/>
                <w:lang w:val="fi-FI"/>
              </w:rPr>
            </w:pPr>
            <w:r w:rsidRPr="00072053">
              <w:rPr>
                <w:rFonts w:ascii="Cambria" w:hAnsi="Cambria"/>
                <w:lang w:val="fi-FI"/>
              </w:rPr>
              <w:t xml:space="preserve">NIP. </w:t>
            </w:r>
            <w:r w:rsidRPr="00072053">
              <w:rPr>
                <w:rFonts w:ascii="Cambria" w:hAnsi="Cambria"/>
                <w:lang w:val="sv-SE"/>
              </w:rPr>
              <w:t>1961</w:t>
            </w:r>
            <w:r w:rsidRPr="00072053">
              <w:rPr>
                <w:rFonts w:ascii="Cambria" w:hAnsi="Cambria"/>
                <w:lang w:val="id-ID"/>
              </w:rPr>
              <w:t>0824</w:t>
            </w:r>
            <w:r w:rsidRPr="00072053">
              <w:rPr>
                <w:rFonts w:ascii="Cambria" w:hAnsi="Cambria"/>
                <w:lang w:val="sv-SE"/>
              </w:rPr>
              <w:t xml:space="preserve"> 198</w:t>
            </w:r>
            <w:r w:rsidRPr="00072053">
              <w:rPr>
                <w:rFonts w:ascii="Cambria" w:hAnsi="Cambria"/>
                <w:lang w:val="id-ID"/>
              </w:rPr>
              <w:t>012</w:t>
            </w:r>
            <w:r w:rsidRPr="00072053">
              <w:rPr>
                <w:rFonts w:ascii="Cambria" w:hAnsi="Cambria"/>
                <w:lang w:val="sv-SE"/>
              </w:rPr>
              <w:t xml:space="preserve"> </w:t>
            </w:r>
            <w:r w:rsidRPr="00072053">
              <w:rPr>
                <w:rFonts w:ascii="Cambria" w:hAnsi="Cambria"/>
                <w:lang w:val="id-ID"/>
              </w:rPr>
              <w:t>1</w:t>
            </w:r>
            <w:r w:rsidRPr="00072053">
              <w:rPr>
                <w:rFonts w:ascii="Cambria" w:hAnsi="Cambria"/>
                <w:lang w:val="sv-SE"/>
              </w:rPr>
              <w:t xml:space="preserve"> 00</w:t>
            </w:r>
            <w:r w:rsidRPr="00072053">
              <w:rPr>
                <w:rFonts w:ascii="Cambria" w:hAnsi="Cambria"/>
                <w:lang w:val="id-ID"/>
              </w:rPr>
              <w:t>2</w:t>
            </w:r>
          </w:p>
        </w:tc>
      </w:tr>
    </w:tbl>
    <w:p w:rsidR="002244CA" w:rsidRPr="00072053" w:rsidRDefault="007A04EA" w:rsidP="006F6EE3">
      <w:pPr>
        <w:jc w:val="right"/>
        <w:rPr>
          <w:rFonts w:ascii="Cambria" w:hAnsi="Cambria" w:cs="Tahoma"/>
          <w:i/>
        </w:rPr>
      </w:pPr>
      <w:r w:rsidRPr="00072053">
        <w:rPr>
          <w:rFonts w:ascii="Cambria" w:hAnsi="Cambria" w:cs="Tahoma"/>
        </w:rPr>
        <w:br w:type="page"/>
      </w:r>
      <w:proofErr w:type="spellStart"/>
      <w:r w:rsidR="00BD51E5" w:rsidRPr="00072053">
        <w:rPr>
          <w:rFonts w:ascii="Cambria" w:hAnsi="Cambria" w:cs="Tahoma"/>
          <w:i/>
        </w:rPr>
        <w:lastRenderedPageBreak/>
        <w:t>Lampiran</w:t>
      </w:r>
      <w:proofErr w:type="spellEnd"/>
      <w:r w:rsidR="00BD51E5" w:rsidRPr="00072053">
        <w:rPr>
          <w:rFonts w:ascii="Cambria" w:hAnsi="Cambria" w:cs="Tahoma"/>
          <w:i/>
        </w:rPr>
        <w:t xml:space="preserve"> III</w:t>
      </w:r>
    </w:p>
    <w:p w:rsidR="000213DB" w:rsidRPr="000213DB" w:rsidRDefault="000213DB" w:rsidP="00072053">
      <w:pPr>
        <w:spacing w:before="80" w:after="120" w:line="360" w:lineRule="auto"/>
        <w:jc w:val="center"/>
        <w:rPr>
          <w:rFonts w:ascii="Cambria" w:hAnsi="Cambria" w:cs="Tahoma"/>
          <w:b/>
          <w:sz w:val="4"/>
        </w:rPr>
      </w:pPr>
    </w:p>
    <w:p w:rsidR="00C46D3B" w:rsidRPr="00072053" w:rsidRDefault="00387CB2" w:rsidP="00971A3F">
      <w:pPr>
        <w:spacing w:before="80" w:after="60" w:line="360" w:lineRule="auto"/>
        <w:jc w:val="center"/>
        <w:rPr>
          <w:rFonts w:ascii="Cambria" w:hAnsi="Cambria" w:cs="Tahoma"/>
          <w:b/>
        </w:rPr>
      </w:pPr>
      <w:r w:rsidRPr="00072053">
        <w:rPr>
          <w:rFonts w:ascii="Cambria" w:hAnsi="Cambria" w:cs="Tahoma"/>
          <w:b/>
        </w:rPr>
        <w:t>RENCANA KINERJA TAHUNAN</w:t>
      </w:r>
    </w:p>
    <w:p w:rsidR="00747E9D" w:rsidRPr="00971A3F" w:rsidRDefault="00747E9D" w:rsidP="00573F34">
      <w:pPr>
        <w:spacing w:after="0" w:line="360" w:lineRule="auto"/>
        <w:jc w:val="center"/>
        <w:rPr>
          <w:rFonts w:ascii="Cambria" w:hAnsi="Cambria" w:cs="Tahoma"/>
          <w:b/>
          <w:sz w:val="6"/>
        </w:rPr>
      </w:pPr>
    </w:p>
    <w:p w:rsidR="00387CB2" w:rsidRPr="00072053" w:rsidRDefault="00387CB2" w:rsidP="00747E9D">
      <w:pPr>
        <w:tabs>
          <w:tab w:val="left" w:pos="3544"/>
        </w:tabs>
        <w:spacing w:after="0" w:line="360" w:lineRule="auto"/>
        <w:ind w:left="3538" w:hanging="3538"/>
        <w:rPr>
          <w:rFonts w:ascii="Cambria" w:hAnsi="Cambria" w:cs="Tahoma"/>
        </w:rPr>
      </w:pPr>
      <w:r w:rsidRPr="00072053">
        <w:rPr>
          <w:rFonts w:ascii="Cambria" w:hAnsi="Cambria" w:cs="Tahoma"/>
        </w:rPr>
        <w:t>ORGANISASI PERANGKAT DAERAH</w:t>
      </w:r>
      <w:r w:rsidRPr="00072053">
        <w:rPr>
          <w:rFonts w:ascii="Cambria" w:hAnsi="Cambria" w:cs="Tahoma"/>
        </w:rPr>
        <w:tab/>
        <w:t>: DINAS KOMU</w:t>
      </w:r>
      <w:r w:rsidR="00AC60E8" w:rsidRPr="00072053">
        <w:rPr>
          <w:rFonts w:ascii="Cambria" w:hAnsi="Cambria" w:cs="Tahoma"/>
        </w:rPr>
        <w:t>NIKASI DAN INFORMATIKA PROVINSI</w:t>
      </w:r>
      <w:r w:rsidR="00AC60E8" w:rsidRPr="00072053">
        <w:rPr>
          <w:rFonts w:ascii="Cambria" w:hAnsi="Cambria" w:cs="Tahoma"/>
        </w:rPr>
        <w:br/>
        <w:t xml:space="preserve">  </w:t>
      </w:r>
      <w:r w:rsidRPr="00072053">
        <w:rPr>
          <w:rFonts w:ascii="Cambria" w:hAnsi="Cambria" w:cs="Tahoma"/>
        </w:rPr>
        <w:t>SUMATERA BARAT</w:t>
      </w:r>
    </w:p>
    <w:p w:rsidR="00387CB2" w:rsidRPr="00072053" w:rsidRDefault="00387CB2" w:rsidP="00971A3F">
      <w:pPr>
        <w:tabs>
          <w:tab w:val="left" w:pos="3544"/>
        </w:tabs>
        <w:spacing w:after="0" w:line="360" w:lineRule="auto"/>
        <w:rPr>
          <w:rFonts w:ascii="Cambria" w:hAnsi="Cambria" w:cs="Tahoma"/>
        </w:rPr>
      </w:pPr>
      <w:r w:rsidRPr="00072053">
        <w:rPr>
          <w:rFonts w:ascii="Cambria" w:hAnsi="Cambria" w:cs="Tahoma"/>
        </w:rPr>
        <w:t>ANGGARAN</w:t>
      </w:r>
      <w:r w:rsidR="00AC60E8" w:rsidRPr="00072053">
        <w:rPr>
          <w:rFonts w:ascii="Cambria" w:hAnsi="Cambria" w:cs="Tahoma"/>
        </w:rPr>
        <w:tab/>
      </w:r>
      <w:r w:rsidR="00C91A25" w:rsidRPr="00072053">
        <w:rPr>
          <w:rFonts w:ascii="Cambria" w:hAnsi="Cambria" w:cs="Tahoma"/>
        </w:rPr>
        <w:t>: 2018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867"/>
        <w:gridCol w:w="4394"/>
        <w:gridCol w:w="992"/>
      </w:tblGrid>
      <w:tr w:rsidR="00387CB2" w:rsidRPr="00072053" w:rsidTr="00573F34">
        <w:trPr>
          <w:trHeight w:val="387"/>
        </w:trPr>
        <w:tc>
          <w:tcPr>
            <w:tcW w:w="528" w:type="dxa"/>
            <w:vMerge w:val="restart"/>
            <w:shd w:val="clear" w:color="auto" w:fill="auto"/>
            <w:noWrap/>
            <w:vAlign w:val="center"/>
            <w:hideMark/>
          </w:tcPr>
          <w:p w:rsidR="00387CB2" w:rsidRPr="00072053" w:rsidRDefault="00387CB2" w:rsidP="00DD0C52">
            <w:pPr>
              <w:spacing w:before="60" w:after="6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No.</w:t>
            </w:r>
          </w:p>
        </w:tc>
        <w:tc>
          <w:tcPr>
            <w:tcW w:w="3867" w:type="dxa"/>
            <w:vMerge w:val="restart"/>
            <w:shd w:val="clear" w:color="auto" w:fill="auto"/>
            <w:noWrap/>
            <w:vAlign w:val="center"/>
            <w:hideMark/>
          </w:tcPr>
          <w:p w:rsidR="00387CB2" w:rsidRPr="00072053" w:rsidRDefault="00387CB2" w:rsidP="00DD0C52">
            <w:pPr>
              <w:spacing w:before="60" w:after="6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Sasaran</w:t>
            </w:r>
            <w:proofErr w:type="spellEnd"/>
            <w:r w:rsidR="0008071D" w:rsidRPr="00072053">
              <w:rPr>
                <w:rFonts w:ascii="Cambria" w:eastAsia="Times New Roman" w:hAnsi="Cambria" w:cs="Times New Roman"/>
                <w:color w:val="000000"/>
              </w:rPr>
              <w:t xml:space="preserve"> </w:t>
            </w:r>
            <w:proofErr w:type="spellStart"/>
            <w:r w:rsidR="0008071D" w:rsidRPr="00072053">
              <w:rPr>
                <w:rFonts w:ascii="Cambria" w:eastAsia="Times New Roman" w:hAnsi="Cambria" w:cs="Times New Roman"/>
                <w:color w:val="000000"/>
              </w:rPr>
              <w:t>Strategis</w:t>
            </w:r>
            <w:proofErr w:type="spellEnd"/>
          </w:p>
        </w:tc>
        <w:tc>
          <w:tcPr>
            <w:tcW w:w="4394" w:type="dxa"/>
            <w:vMerge w:val="restart"/>
            <w:shd w:val="clear" w:color="auto" w:fill="auto"/>
            <w:noWrap/>
            <w:vAlign w:val="center"/>
            <w:hideMark/>
          </w:tcPr>
          <w:p w:rsidR="00387CB2" w:rsidRPr="00072053" w:rsidRDefault="00387CB2" w:rsidP="00DD0C52">
            <w:pPr>
              <w:spacing w:before="60" w:after="6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Indikator</w:t>
            </w:r>
            <w:proofErr w:type="spellEnd"/>
            <w:r w:rsidRPr="00072053">
              <w:rPr>
                <w:rFonts w:ascii="Cambria" w:eastAsia="Times New Roman" w:hAnsi="Cambria" w:cs="Times New Roman"/>
                <w:color w:val="000000"/>
              </w:rPr>
              <w:t xml:space="preserve"> </w:t>
            </w:r>
            <w:proofErr w:type="spellStart"/>
            <w:r w:rsidRPr="00072053">
              <w:rPr>
                <w:rFonts w:ascii="Cambria" w:eastAsia="Times New Roman" w:hAnsi="Cambria" w:cs="Times New Roman"/>
                <w:color w:val="000000"/>
              </w:rPr>
              <w:t>Sasaran</w:t>
            </w:r>
            <w:proofErr w:type="spellEnd"/>
          </w:p>
        </w:tc>
        <w:tc>
          <w:tcPr>
            <w:tcW w:w="992" w:type="dxa"/>
            <w:vMerge w:val="restart"/>
            <w:shd w:val="clear" w:color="auto" w:fill="auto"/>
            <w:noWrap/>
            <w:vAlign w:val="center"/>
            <w:hideMark/>
          </w:tcPr>
          <w:p w:rsidR="00387CB2" w:rsidRPr="00072053" w:rsidRDefault="00387CB2" w:rsidP="00DD0C52">
            <w:pPr>
              <w:spacing w:before="60" w:after="6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Target</w:t>
            </w:r>
          </w:p>
        </w:tc>
      </w:tr>
      <w:tr w:rsidR="00387CB2" w:rsidRPr="00072053" w:rsidTr="00DD0C52">
        <w:trPr>
          <w:trHeight w:val="387"/>
        </w:trPr>
        <w:tc>
          <w:tcPr>
            <w:tcW w:w="528" w:type="dxa"/>
            <w:vMerge/>
            <w:tcBorders>
              <w:bottom w:val="single" w:sz="4" w:space="0" w:color="auto"/>
            </w:tcBorders>
            <w:vAlign w:val="center"/>
            <w:hideMark/>
          </w:tcPr>
          <w:p w:rsidR="00387CB2" w:rsidRPr="00072053" w:rsidRDefault="00387CB2" w:rsidP="00DD0C52">
            <w:pPr>
              <w:spacing w:after="0" w:line="360" w:lineRule="auto"/>
              <w:rPr>
                <w:rFonts w:ascii="Cambria" w:eastAsia="Times New Roman" w:hAnsi="Cambria" w:cs="Times New Roman"/>
                <w:color w:val="000000"/>
              </w:rPr>
            </w:pPr>
          </w:p>
        </w:tc>
        <w:tc>
          <w:tcPr>
            <w:tcW w:w="3867" w:type="dxa"/>
            <w:vMerge/>
            <w:tcBorders>
              <w:bottom w:val="single" w:sz="4" w:space="0" w:color="auto"/>
            </w:tcBorders>
            <w:vAlign w:val="center"/>
            <w:hideMark/>
          </w:tcPr>
          <w:p w:rsidR="00387CB2" w:rsidRPr="00072053" w:rsidRDefault="00387CB2" w:rsidP="00DD0C52">
            <w:pPr>
              <w:spacing w:after="0" w:line="360" w:lineRule="auto"/>
              <w:rPr>
                <w:rFonts w:ascii="Cambria" w:eastAsia="Times New Roman" w:hAnsi="Cambria" w:cs="Times New Roman"/>
                <w:color w:val="000000"/>
              </w:rPr>
            </w:pPr>
          </w:p>
        </w:tc>
        <w:tc>
          <w:tcPr>
            <w:tcW w:w="4394" w:type="dxa"/>
            <w:vMerge/>
            <w:tcBorders>
              <w:bottom w:val="single" w:sz="4" w:space="0" w:color="auto"/>
            </w:tcBorders>
            <w:vAlign w:val="center"/>
            <w:hideMark/>
          </w:tcPr>
          <w:p w:rsidR="00387CB2" w:rsidRPr="00072053" w:rsidRDefault="00387CB2" w:rsidP="00DD0C52">
            <w:pPr>
              <w:spacing w:after="0" w:line="360" w:lineRule="auto"/>
              <w:rPr>
                <w:rFonts w:ascii="Cambria" w:eastAsia="Times New Roman" w:hAnsi="Cambria" w:cs="Times New Roman"/>
                <w:color w:val="000000"/>
              </w:rPr>
            </w:pPr>
          </w:p>
        </w:tc>
        <w:tc>
          <w:tcPr>
            <w:tcW w:w="992" w:type="dxa"/>
            <w:vMerge/>
            <w:vAlign w:val="center"/>
            <w:hideMark/>
          </w:tcPr>
          <w:p w:rsidR="00387CB2" w:rsidRPr="00072053" w:rsidRDefault="00387CB2" w:rsidP="00DD0C52">
            <w:pPr>
              <w:spacing w:after="0" w:line="360" w:lineRule="auto"/>
              <w:rPr>
                <w:rFonts w:ascii="Cambria" w:eastAsia="Times New Roman" w:hAnsi="Cambria" w:cs="Times New Roman"/>
                <w:color w:val="000000"/>
              </w:rPr>
            </w:pP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1.</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Meningkatnya</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nilai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Indeks</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Keterbukaan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Provinsi</w:t>
            </w:r>
            <w:proofErr w:type="spellEnd"/>
            <w:r w:rsidRPr="00573F34">
              <w:rPr>
                <w:rFonts w:ascii="Cambria" w:eastAsia="Times New Roman" w:hAnsi="Cambria" w:cs="Times New Roman"/>
                <w:color w:val="000000"/>
              </w:rPr>
              <w:t xml:space="preserve"> Sumatera Barat</w:t>
            </w:r>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Indeks</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Keterbukaan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Publik</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Provinsi</w:t>
            </w:r>
            <w:proofErr w:type="spellEnd"/>
            <w:r w:rsidRPr="00573F34">
              <w:rPr>
                <w:rFonts w:ascii="Cambria" w:eastAsia="Times New Roman" w:hAnsi="Cambria" w:cs="Times New Roman"/>
                <w:color w:val="000000"/>
              </w:rPr>
              <w:t xml:space="preserve"> Sumatera Barat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65</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2</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Pengelolaan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Penyelesaian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Sengketa</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public </w:t>
            </w:r>
            <w:proofErr w:type="spellStart"/>
            <w:r w:rsidRPr="00573F34">
              <w:rPr>
                <w:rFonts w:ascii="Cambria" w:eastAsia="Times New Roman" w:hAnsi="Cambria" w:cs="Times New Roman"/>
                <w:color w:val="000000"/>
              </w:rPr>
              <w:t>di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daerah</w:t>
            </w:r>
            <w:proofErr w:type="spellEnd"/>
            <w:r w:rsidRPr="00573F34">
              <w:rPr>
                <w:rFonts w:ascii="Cambria" w:eastAsia="Times New Roman" w:hAnsi="Cambria" w:cs="Times New Roman"/>
                <w:color w:val="00000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Persentase</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penyelesaian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Sengketa</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publik</w:t>
            </w:r>
            <w:proofErr w:type="spellEnd"/>
            <w:r w:rsidRPr="00573F34">
              <w:rPr>
                <w:rFonts w:ascii="Cambria" w:eastAsia="Times New Roman" w:hAnsi="Cambria" w:cs="Times New Roman"/>
                <w:color w:val="000000"/>
              </w:rPr>
              <w:t xml:space="preserve"> yang </w:t>
            </w:r>
            <w:proofErr w:type="spellStart"/>
            <w:r w:rsidRPr="00573F34">
              <w:rPr>
                <w:rFonts w:ascii="Cambria" w:eastAsia="Times New Roman" w:hAnsi="Cambria" w:cs="Times New Roman"/>
                <w:color w:val="000000"/>
              </w:rPr>
              <w:t>difasilitasi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di</w:t>
            </w:r>
            <w:proofErr w:type="spellEnd"/>
            <w:r w:rsidRPr="00573F34">
              <w:rPr>
                <w:rFonts w:ascii="Cambria" w:eastAsia="Times New Roman" w:hAnsi="Cambria" w:cs="Times New Roman"/>
                <w:color w:val="000000"/>
              </w:rPr>
              <w:t xml:space="preserve"> Daerah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60</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3</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Penjaminan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kedaluatan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daerah</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Nama</w:t>
            </w:r>
            <w:proofErr w:type="spellEnd"/>
            <w:r w:rsidRPr="00573F34">
              <w:rPr>
                <w:rFonts w:ascii="Cambria" w:eastAsia="Times New Roman" w:hAnsi="Cambria" w:cs="Times New Roman"/>
                <w:color w:val="000000"/>
              </w:rPr>
              <w:t xml:space="preserve"> Domain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Provinsi</w:t>
            </w:r>
            <w:proofErr w:type="spellEnd"/>
            <w:r w:rsidRPr="00573F34">
              <w:rPr>
                <w:rFonts w:ascii="Cambria" w:eastAsia="Times New Roman" w:hAnsi="Cambria" w:cs="Times New Roman"/>
                <w:color w:val="000000"/>
              </w:rPr>
              <w:t xml:space="preserve"> Sumatera Barat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50</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4</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Meningkatkan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efektifitas</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efisiensi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penyelenggaraan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daerah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melaui</w:t>
            </w:r>
            <w:proofErr w:type="spellEnd"/>
            <w:r w:rsidRPr="00573F34">
              <w:rPr>
                <w:rFonts w:ascii="Cambria" w:eastAsia="Times New Roman" w:hAnsi="Cambria" w:cs="Times New Roman"/>
                <w:color w:val="000000"/>
              </w:rPr>
              <w:t xml:space="preserve"> TIK</w:t>
            </w:r>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Indeks</w:t>
            </w:r>
            <w:proofErr w:type="spellEnd"/>
            <w:r w:rsidRPr="00573F34">
              <w:rPr>
                <w:rFonts w:ascii="Cambria" w:eastAsia="Times New Roman" w:hAnsi="Cambria" w:cs="Times New Roman"/>
                <w:color w:val="000000"/>
              </w:rPr>
              <w:t xml:space="preserve"> e-Government </w:t>
            </w:r>
            <w:proofErr w:type="spellStart"/>
            <w:r w:rsidRPr="00573F34">
              <w:rPr>
                <w:rFonts w:ascii="Cambria" w:eastAsia="Times New Roman" w:hAnsi="Cambria" w:cs="Times New Roman"/>
                <w:color w:val="000000"/>
              </w:rPr>
              <w:t>Provinsi</w:t>
            </w:r>
            <w:proofErr w:type="spellEnd"/>
            <w:r w:rsidRPr="00573F34">
              <w:rPr>
                <w:rFonts w:ascii="Cambria" w:eastAsia="Times New Roman" w:hAnsi="Cambria" w:cs="Times New Roman"/>
                <w:color w:val="000000"/>
              </w:rPr>
              <w:t xml:space="preserve"> Sumatera Barat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2,9</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5</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Peningkatan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kualitas</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layanan</w:t>
            </w:r>
            <w:proofErr w:type="spellEnd"/>
            <w:r w:rsidRPr="00573F34">
              <w:rPr>
                <w:rFonts w:ascii="Cambria" w:eastAsia="Times New Roman" w:hAnsi="Cambria" w:cs="Times New Roman"/>
                <w:color w:val="000000"/>
              </w:rPr>
              <w:t xml:space="preserve"> public </w:t>
            </w:r>
            <w:proofErr w:type="spellStart"/>
            <w:r w:rsidRPr="00573F34">
              <w:rPr>
                <w:rFonts w:ascii="Cambria" w:eastAsia="Times New Roman" w:hAnsi="Cambria" w:cs="Times New Roman"/>
                <w:color w:val="000000"/>
              </w:rPr>
              <w:t>pemeintah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mllaui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pemanfaatan</w:t>
            </w:r>
            <w:proofErr w:type="spellEnd"/>
            <w:r w:rsidRPr="00573F34">
              <w:rPr>
                <w:rFonts w:ascii="Cambria" w:eastAsia="Times New Roman" w:hAnsi="Cambria" w:cs="Times New Roman"/>
                <w:color w:val="000000"/>
              </w:rPr>
              <w:t xml:space="preserve"> TIK</w:t>
            </w:r>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Persentase</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publik</w:t>
            </w:r>
            <w:proofErr w:type="spellEnd"/>
            <w:r w:rsidRPr="00573F34">
              <w:rPr>
                <w:rFonts w:ascii="Cambria" w:eastAsia="Times New Roman" w:hAnsi="Cambria" w:cs="Times New Roman"/>
                <w:color w:val="000000"/>
              </w:rPr>
              <w:t xml:space="preserve"> yang </w:t>
            </w:r>
            <w:proofErr w:type="spellStart"/>
            <w:r w:rsidRPr="00573F34">
              <w:rPr>
                <w:rFonts w:ascii="Cambria" w:eastAsia="Times New Roman" w:hAnsi="Cambria" w:cs="Times New Roman"/>
                <w:color w:val="000000"/>
              </w:rPr>
              <w:t>disediakan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daerah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50</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6</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Penjaminan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kedaulatan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daerah</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Kab</w:t>
            </w:r>
            <w:proofErr w:type="spellEnd"/>
            <w:r w:rsidRPr="00573F34">
              <w:rPr>
                <w:rFonts w:ascii="Cambria" w:eastAsia="Times New Roman" w:hAnsi="Cambria" w:cs="Times New Roman"/>
                <w:color w:val="000000"/>
              </w:rPr>
              <w:t xml:space="preserve">/Kota </w:t>
            </w:r>
            <w:proofErr w:type="spellStart"/>
            <w:r w:rsidRPr="00573F34">
              <w:rPr>
                <w:rFonts w:ascii="Cambria" w:eastAsia="Times New Roman" w:hAnsi="Cambria" w:cs="Times New Roman"/>
                <w:color w:val="000000"/>
              </w:rPr>
              <w:t>dengan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Penjaminan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kedaulatan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informasi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daerah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12</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7</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Identifikasi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pola</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hubungan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komunikasi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pemerintah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daerah</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implementasi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pola</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persandian</w:t>
            </w:r>
            <w:proofErr w:type="spellEnd"/>
            <w:r w:rsidRPr="00573F34">
              <w:rPr>
                <w:rFonts w:ascii="Cambria" w:eastAsia="Times New Roman" w:hAnsi="Cambria" w:cs="Times New Roman"/>
                <w:color w:val="000000"/>
              </w:rPr>
              <w:t xml:space="preserve"> yang </w:t>
            </w:r>
            <w:proofErr w:type="spellStart"/>
            <w:r w:rsidRPr="00573F34">
              <w:rPr>
                <w:rFonts w:ascii="Cambria" w:eastAsia="Times New Roman" w:hAnsi="Cambria" w:cs="Times New Roman"/>
                <w:color w:val="000000"/>
              </w:rPr>
              <w:t>ditetapkan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3</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8</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peralatan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insfrastruktur</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Persandian</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peralatan</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insfrastruktur</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Persandian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2</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9</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Pelatihan</w:t>
            </w:r>
            <w:proofErr w:type="spellEnd"/>
            <w:r w:rsidRPr="00573F34">
              <w:rPr>
                <w:rFonts w:ascii="Cambria" w:eastAsia="Times New Roman" w:hAnsi="Cambria" w:cs="Times New Roman"/>
                <w:color w:val="000000"/>
              </w:rPr>
              <w:t xml:space="preserve"> SDM </w:t>
            </w:r>
            <w:proofErr w:type="spellStart"/>
            <w:r w:rsidRPr="00573F34">
              <w:rPr>
                <w:rFonts w:ascii="Cambria" w:eastAsia="Times New Roman" w:hAnsi="Cambria" w:cs="Times New Roman"/>
                <w:color w:val="000000"/>
              </w:rPr>
              <w:t>Persandian</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tenaga</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fungsional</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Sandiman</w:t>
            </w:r>
            <w:proofErr w:type="spellEnd"/>
            <w:r w:rsidRPr="00573F34">
              <w:rPr>
                <w:rFonts w:ascii="Cambria" w:eastAsia="Times New Roman" w:hAnsi="Cambria" w:cs="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2</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10</w:t>
            </w:r>
            <w:r w:rsidRPr="00072053">
              <w:rPr>
                <w:rFonts w:ascii="Cambria" w:eastAsia="Times New Roman" w:hAnsi="Cambria" w:cs="Times New Roman"/>
                <w:color w:val="000000"/>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Pelaksanaan</w:t>
            </w:r>
            <w:proofErr w:type="spellEnd"/>
            <w:r w:rsidRPr="00573F34">
              <w:rPr>
                <w:rFonts w:ascii="Cambria" w:eastAsia="Times New Roman" w:hAnsi="Cambria" w:cs="Times New Roman"/>
                <w:color w:val="000000"/>
              </w:rPr>
              <w:t xml:space="preserve"> survey </w:t>
            </w:r>
            <w:proofErr w:type="spellStart"/>
            <w:r w:rsidRPr="00573F34">
              <w:rPr>
                <w:rFonts w:ascii="Cambria" w:eastAsia="Times New Roman" w:hAnsi="Cambria" w:cs="Times New Roman"/>
                <w:color w:val="000000"/>
              </w:rPr>
              <w:t>di</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semua</w:t>
            </w:r>
            <w:proofErr w:type="spellEnd"/>
            <w:r w:rsidRPr="00573F34">
              <w:rPr>
                <w:rFonts w:ascii="Cambria" w:eastAsia="Times New Roman" w:hAnsi="Cambria" w:cs="Times New Roman"/>
                <w:color w:val="000000"/>
              </w:rPr>
              <w:t xml:space="preserve"> OPD  </w:t>
            </w:r>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survey yang </w:t>
            </w:r>
            <w:proofErr w:type="spellStart"/>
            <w:r w:rsidRPr="00573F34">
              <w:rPr>
                <w:rFonts w:ascii="Cambria" w:eastAsia="Times New Roman" w:hAnsi="Cambria" w:cs="Times New Roman"/>
                <w:color w:val="000000"/>
              </w:rPr>
              <w:t>dilakukan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2</w:t>
            </w:r>
          </w:p>
        </w:tc>
      </w:tr>
      <w:tr w:rsidR="00573F34" w:rsidRPr="00072053" w:rsidTr="00573F34">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1</w:t>
            </w:r>
            <w:r w:rsidRPr="00072053">
              <w:rPr>
                <w:rFonts w:ascii="Cambria" w:eastAsia="Times New Roman" w:hAnsi="Cambria" w:cs="Times New Roman"/>
                <w:color w:val="000000"/>
              </w:rPr>
              <w:t>1.</w:t>
            </w:r>
          </w:p>
        </w:tc>
        <w:tc>
          <w:tcPr>
            <w:tcW w:w="3867"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Jumlah</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kompilasi</w:t>
            </w:r>
            <w:proofErr w:type="spellEnd"/>
            <w:r w:rsidRPr="00573F34">
              <w:rPr>
                <w:rFonts w:ascii="Cambria" w:eastAsia="Times New Roman" w:hAnsi="Cambria" w:cs="Times New Roman"/>
                <w:color w:val="000000"/>
              </w:rPr>
              <w:t xml:space="preserve"> data </w:t>
            </w:r>
            <w:proofErr w:type="spellStart"/>
            <w:r w:rsidRPr="00573F34">
              <w:rPr>
                <w:rFonts w:ascii="Cambria" w:eastAsia="Times New Roman" w:hAnsi="Cambria" w:cs="Times New Roman"/>
                <w:color w:val="000000"/>
              </w:rPr>
              <w:t>statistik</w:t>
            </w:r>
            <w:proofErr w:type="spellEnd"/>
            <w:r w:rsidRPr="00573F34">
              <w:rPr>
                <w:rFonts w:ascii="Cambria" w:eastAsia="Times New Roman" w:hAnsi="Cambria" w:cs="Times New Roman"/>
                <w:color w:val="000000"/>
              </w:rPr>
              <w:t xml:space="preserve"> </w:t>
            </w:r>
            <w:proofErr w:type="spellStart"/>
            <w:r w:rsidRPr="00573F34">
              <w:rPr>
                <w:rFonts w:ascii="Cambria" w:eastAsia="Times New Roman" w:hAnsi="Cambria" w:cs="Times New Roman"/>
                <w:color w:val="000000"/>
              </w:rPr>
              <w:t>sektoral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rsidR="00573F34" w:rsidRPr="00573F34" w:rsidRDefault="00573F34" w:rsidP="00DD0C52">
            <w:pPr>
              <w:spacing w:before="10" w:after="10" w:line="360" w:lineRule="auto"/>
              <w:rPr>
                <w:rFonts w:ascii="Cambria" w:eastAsia="Times New Roman" w:hAnsi="Cambria" w:cs="Times New Roman"/>
                <w:color w:val="000000"/>
              </w:rPr>
            </w:pPr>
            <w:proofErr w:type="spellStart"/>
            <w:r w:rsidRPr="00573F34">
              <w:rPr>
                <w:rFonts w:ascii="Cambria" w:eastAsia="Times New Roman" w:hAnsi="Cambria" w:cs="Times New Roman"/>
                <w:color w:val="000000"/>
              </w:rPr>
              <w:t>Persentase</w:t>
            </w:r>
            <w:proofErr w:type="spellEnd"/>
            <w:r w:rsidRPr="00573F34">
              <w:rPr>
                <w:rFonts w:ascii="Cambria" w:eastAsia="Times New Roman" w:hAnsi="Cambria" w:cs="Times New Roman"/>
                <w:color w:val="000000"/>
              </w:rPr>
              <w:t xml:space="preserve"> Data </w:t>
            </w:r>
            <w:proofErr w:type="spellStart"/>
            <w:r w:rsidRPr="00573F34">
              <w:rPr>
                <w:rFonts w:ascii="Cambria" w:eastAsia="Times New Roman" w:hAnsi="Cambria" w:cs="Times New Roman"/>
                <w:color w:val="000000"/>
              </w:rPr>
              <w:t>Sektoral</w:t>
            </w:r>
            <w:proofErr w:type="spellEnd"/>
            <w:r w:rsidRPr="00573F34">
              <w:rPr>
                <w:rFonts w:ascii="Cambria" w:eastAsia="Times New Roman" w:hAnsi="Cambria" w:cs="Times New Roman"/>
                <w:color w:val="000000"/>
              </w:rPr>
              <w:t xml:space="preserve"> yang </w:t>
            </w:r>
            <w:proofErr w:type="spellStart"/>
            <w:r w:rsidRPr="00573F34">
              <w:rPr>
                <w:rFonts w:ascii="Cambria" w:eastAsia="Times New Roman" w:hAnsi="Cambria" w:cs="Times New Roman"/>
                <w:color w:val="000000"/>
              </w:rPr>
              <w:t>tersedia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34" w:rsidRPr="00573F34" w:rsidRDefault="00573F34" w:rsidP="00DD0C52">
            <w:pPr>
              <w:spacing w:before="10" w:after="10" w:line="360" w:lineRule="auto"/>
              <w:jc w:val="center"/>
              <w:rPr>
                <w:rFonts w:ascii="Cambria" w:eastAsia="Times New Roman" w:hAnsi="Cambria" w:cs="Times New Roman"/>
                <w:color w:val="000000"/>
              </w:rPr>
            </w:pPr>
            <w:r w:rsidRPr="00573F34">
              <w:rPr>
                <w:rFonts w:ascii="Cambria" w:eastAsia="Times New Roman" w:hAnsi="Cambria" w:cs="Times New Roman"/>
                <w:color w:val="000000"/>
              </w:rPr>
              <w:t>30</w:t>
            </w:r>
          </w:p>
        </w:tc>
      </w:tr>
      <w:tr w:rsidR="00971A3F" w:rsidRPr="00072053" w:rsidTr="00DD0C52">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rsidR="00971A3F" w:rsidRPr="00971A3F" w:rsidRDefault="00971A3F" w:rsidP="00DD0C52">
            <w:pPr>
              <w:spacing w:before="10" w:after="10" w:line="360" w:lineRule="auto"/>
              <w:jc w:val="center"/>
              <w:rPr>
                <w:rFonts w:ascii="Cambria" w:hAnsi="Cambria"/>
              </w:rPr>
            </w:pPr>
            <w:r w:rsidRPr="00971A3F">
              <w:rPr>
                <w:rFonts w:ascii="Cambria" w:hAnsi="Cambria"/>
              </w:rPr>
              <w:t>12</w:t>
            </w:r>
            <w:r w:rsidR="00DD0C52">
              <w:rPr>
                <w:rFonts w:ascii="Cambria" w:hAnsi="Cambria"/>
              </w:rPr>
              <w:t>.</w:t>
            </w:r>
          </w:p>
        </w:tc>
        <w:tc>
          <w:tcPr>
            <w:tcW w:w="3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A3F" w:rsidRPr="00971A3F" w:rsidRDefault="00971A3F" w:rsidP="00DD0C52">
            <w:pPr>
              <w:spacing w:before="10" w:after="10" w:line="360" w:lineRule="auto"/>
              <w:rPr>
                <w:rFonts w:ascii="Cambria" w:hAnsi="Cambria"/>
                <w:color w:val="000000"/>
              </w:rPr>
            </w:pPr>
            <w:proofErr w:type="spellStart"/>
            <w:r w:rsidRPr="00971A3F">
              <w:rPr>
                <w:rFonts w:ascii="Cambria" w:hAnsi="Cambria"/>
                <w:color w:val="000000"/>
              </w:rPr>
              <w:t>Persentase</w:t>
            </w:r>
            <w:proofErr w:type="spellEnd"/>
            <w:r w:rsidRPr="00971A3F">
              <w:rPr>
                <w:rFonts w:ascii="Cambria" w:hAnsi="Cambria"/>
                <w:color w:val="000000"/>
              </w:rPr>
              <w:t xml:space="preserve"> </w:t>
            </w:r>
            <w:proofErr w:type="spellStart"/>
            <w:r w:rsidRPr="00971A3F">
              <w:rPr>
                <w:rFonts w:ascii="Cambria" w:hAnsi="Cambria"/>
                <w:color w:val="000000"/>
              </w:rPr>
              <w:t>meningkatkan</w:t>
            </w:r>
            <w:proofErr w:type="spellEnd"/>
            <w:r w:rsidRPr="00971A3F">
              <w:rPr>
                <w:rFonts w:ascii="Cambria" w:hAnsi="Cambria"/>
                <w:color w:val="000000"/>
              </w:rPr>
              <w:t xml:space="preserve"> </w:t>
            </w:r>
            <w:proofErr w:type="spellStart"/>
            <w:r w:rsidRPr="00971A3F">
              <w:rPr>
                <w:rFonts w:ascii="Cambria" w:hAnsi="Cambria"/>
                <w:color w:val="000000"/>
              </w:rPr>
              <w:t>Pelayanan</w:t>
            </w:r>
            <w:proofErr w:type="spellEnd"/>
            <w:r w:rsidRPr="00971A3F">
              <w:rPr>
                <w:rFonts w:ascii="Cambria" w:hAnsi="Cambria"/>
                <w:color w:val="000000"/>
              </w:rPr>
              <w:t xml:space="preserve">  </w:t>
            </w:r>
            <w:proofErr w:type="spellStart"/>
            <w:r w:rsidRPr="00971A3F">
              <w:rPr>
                <w:rFonts w:ascii="Cambria" w:hAnsi="Cambria"/>
                <w:color w:val="000000"/>
              </w:rPr>
              <w:t>terhadap</w:t>
            </w:r>
            <w:proofErr w:type="spellEnd"/>
            <w:r w:rsidRPr="00971A3F">
              <w:rPr>
                <w:rFonts w:ascii="Cambria" w:hAnsi="Cambria"/>
                <w:color w:val="000000"/>
              </w:rPr>
              <w:t xml:space="preserve"> </w:t>
            </w:r>
            <w:proofErr w:type="spellStart"/>
            <w:r w:rsidRPr="00971A3F">
              <w:rPr>
                <w:rFonts w:ascii="Cambria" w:hAnsi="Cambria"/>
                <w:color w:val="000000"/>
              </w:rPr>
              <w:t>pelaksanaan</w:t>
            </w:r>
            <w:proofErr w:type="spellEnd"/>
            <w:r w:rsidRPr="00971A3F">
              <w:rPr>
                <w:rFonts w:ascii="Cambria" w:hAnsi="Cambria"/>
                <w:color w:val="000000"/>
              </w:rPr>
              <w:t xml:space="preserve"> Program </w:t>
            </w:r>
            <w:proofErr w:type="spellStart"/>
            <w:r w:rsidRPr="00971A3F">
              <w:rPr>
                <w:rFonts w:ascii="Cambria" w:hAnsi="Cambria"/>
                <w:color w:val="000000"/>
              </w:rPr>
              <w:t>kerja</w:t>
            </w:r>
            <w:proofErr w:type="spellEnd"/>
            <w:r w:rsidRPr="00971A3F">
              <w:rPr>
                <w:rFonts w:ascii="Cambria" w:hAnsi="Cambria"/>
                <w:color w:val="000000"/>
              </w:rPr>
              <w:t xml:space="preserve"> </w:t>
            </w:r>
            <w:proofErr w:type="spellStart"/>
            <w:r w:rsidRPr="00971A3F">
              <w:rPr>
                <w:rFonts w:ascii="Cambria" w:hAnsi="Cambria"/>
                <w:color w:val="000000"/>
              </w:rPr>
              <w:t>Diskominfo</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A3F" w:rsidRPr="00971A3F" w:rsidRDefault="00971A3F" w:rsidP="00DD0C52">
            <w:pPr>
              <w:spacing w:before="10" w:after="10" w:line="360" w:lineRule="auto"/>
              <w:rPr>
                <w:rFonts w:ascii="Cambria" w:hAnsi="Cambria"/>
                <w:color w:val="000000"/>
              </w:rPr>
            </w:pPr>
            <w:proofErr w:type="spellStart"/>
            <w:r w:rsidRPr="00971A3F">
              <w:rPr>
                <w:rFonts w:ascii="Cambria" w:hAnsi="Cambria"/>
                <w:color w:val="000000"/>
              </w:rPr>
              <w:t>Persentase</w:t>
            </w:r>
            <w:proofErr w:type="spellEnd"/>
            <w:r w:rsidRPr="00971A3F">
              <w:rPr>
                <w:rFonts w:ascii="Cambria" w:hAnsi="Cambria"/>
                <w:color w:val="000000"/>
              </w:rPr>
              <w:t xml:space="preserve"> </w:t>
            </w:r>
            <w:proofErr w:type="spellStart"/>
            <w:r w:rsidRPr="00971A3F">
              <w:rPr>
                <w:rFonts w:ascii="Cambria" w:hAnsi="Cambria"/>
                <w:color w:val="000000"/>
              </w:rPr>
              <w:t>meningkatkan</w:t>
            </w:r>
            <w:proofErr w:type="spellEnd"/>
            <w:r w:rsidRPr="00971A3F">
              <w:rPr>
                <w:rFonts w:ascii="Cambria" w:hAnsi="Cambria"/>
                <w:color w:val="000000"/>
              </w:rPr>
              <w:t xml:space="preserve"> </w:t>
            </w:r>
            <w:proofErr w:type="spellStart"/>
            <w:r w:rsidRPr="00971A3F">
              <w:rPr>
                <w:rFonts w:ascii="Cambria" w:hAnsi="Cambria"/>
                <w:color w:val="000000"/>
              </w:rPr>
              <w:t>Pelayanan</w:t>
            </w:r>
            <w:proofErr w:type="spellEnd"/>
            <w:r w:rsidRPr="00971A3F">
              <w:rPr>
                <w:rFonts w:ascii="Cambria" w:hAnsi="Cambria"/>
                <w:color w:val="000000"/>
              </w:rPr>
              <w:t xml:space="preserve">  </w:t>
            </w:r>
            <w:proofErr w:type="spellStart"/>
            <w:r w:rsidRPr="00971A3F">
              <w:rPr>
                <w:rFonts w:ascii="Cambria" w:hAnsi="Cambria"/>
                <w:color w:val="000000"/>
              </w:rPr>
              <w:t>terhadap</w:t>
            </w:r>
            <w:proofErr w:type="spellEnd"/>
            <w:r w:rsidRPr="00971A3F">
              <w:rPr>
                <w:rFonts w:ascii="Cambria" w:hAnsi="Cambria"/>
                <w:color w:val="000000"/>
              </w:rPr>
              <w:t xml:space="preserve"> </w:t>
            </w:r>
            <w:proofErr w:type="spellStart"/>
            <w:r w:rsidRPr="00971A3F">
              <w:rPr>
                <w:rFonts w:ascii="Cambria" w:hAnsi="Cambria"/>
                <w:color w:val="000000"/>
              </w:rPr>
              <w:t>pelaksanaan</w:t>
            </w:r>
            <w:proofErr w:type="spellEnd"/>
            <w:r w:rsidRPr="00971A3F">
              <w:rPr>
                <w:rFonts w:ascii="Cambria" w:hAnsi="Cambria"/>
                <w:color w:val="000000"/>
              </w:rPr>
              <w:t xml:space="preserve"> Program </w:t>
            </w:r>
            <w:proofErr w:type="spellStart"/>
            <w:r w:rsidRPr="00971A3F">
              <w:rPr>
                <w:rFonts w:ascii="Cambria" w:hAnsi="Cambria"/>
                <w:color w:val="000000"/>
              </w:rPr>
              <w:t>kerja</w:t>
            </w:r>
            <w:proofErr w:type="spellEnd"/>
            <w:r w:rsidRPr="00971A3F">
              <w:rPr>
                <w:rFonts w:ascii="Cambria" w:hAnsi="Cambria"/>
                <w:color w:val="000000"/>
              </w:rPr>
              <w:t xml:space="preserve"> </w:t>
            </w:r>
            <w:proofErr w:type="spellStart"/>
            <w:r w:rsidRPr="00971A3F">
              <w:rPr>
                <w:rFonts w:ascii="Cambria" w:hAnsi="Cambria"/>
                <w:color w:val="000000"/>
              </w:rPr>
              <w:t>Diskominfo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A3F" w:rsidRPr="00971A3F" w:rsidRDefault="00971A3F" w:rsidP="00DD0C52">
            <w:pPr>
              <w:spacing w:before="10" w:after="10" w:line="360" w:lineRule="auto"/>
              <w:jc w:val="center"/>
              <w:rPr>
                <w:rFonts w:ascii="Cambria" w:hAnsi="Cambria"/>
                <w:color w:val="000000"/>
              </w:rPr>
            </w:pPr>
            <w:r w:rsidRPr="00971A3F">
              <w:rPr>
                <w:rFonts w:ascii="Cambria" w:hAnsi="Cambria"/>
                <w:color w:val="000000"/>
              </w:rPr>
              <w:t>100</w:t>
            </w:r>
          </w:p>
        </w:tc>
      </w:tr>
    </w:tbl>
    <w:p w:rsidR="00387CB2" w:rsidRPr="00DD0C52" w:rsidRDefault="00387CB2" w:rsidP="00573F34">
      <w:pPr>
        <w:spacing w:after="0" w:line="360" w:lineRule="auto"/>
        <w:rPr>
          <w:rFonts w:ascii="Cambria" w:hAnsi="Cambria" w:cs="Tahoma"/>
          <w:sz w:val="10"/>
        </w:rPr>
      </w:pPr>
    </w:p>
    <w:tbl>
      <w:tblPr>
        <w:tblW w:w="5245" w:type="dxa"/>
        <w:tblInd w:w="4786" w:type="dxa"/>
        <w:tblLook w:val="04A0"/>
      </w:tblPr>
      <w:tblGrid>
        <w:gridCol w:w="5245"/>
      </w:tblGrid>
      <w:tr w:rsidR="00387CB2" w:rsidRPr="00072053" w:rsidTr="00072053">
        <w:trPr>
          <w:trHeight w:val="405"/>
        </w:trPr>
        <w:tc>
          <w:tcPr>
            <w:tcW w:w="5245" w:type="dxa"/>
            <w:tcBorders>
              <w:top w:val="nil"/>
              <w:left w:val="nil"/>
              <w:bottom w:val="nil"/>
              <w:right w:val="nil"/>
            </w:tcBorders>
            <w:shd w:val="clear" w:color="auto" w:fill="auto"/>
            <w:noWrap/>
            <w:vAlign w:val="bottom"/>
            <w:hideMark/>
          </w:tcPr>
          <w:p w:rsidR="00387CB2" w:rsidRPr="00072053" w:rsidRDefault="00387CB2" w:rsidP="000213DB">
            <w:pPr>
              <w:spacing w:after="6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Padang ,</w:t>
            </w:r>
            <w:r w:rsidR="00500D94">
              <w:rPr>
                <w:rFonts w:ascii="Cambria" w:eastAsia="Times New Roman" w:hAnsi="Cambria" w:cs="Times New Roman"/>
                <w:color w:val="000000"/>
              </w:rPr>
              <w:t xml:space="preserve">      April</w:t>
            </w:r>
            <w:r w:rsidRPr="00072053">
              <w:rPr>
                <w:rFonts w:ascii="Cambria" w:eastAsia="Times New Roman" w:hAnsi="Cambria" w:cs="Times New Roman"/>
                <w:color w:val="000000"/>
              </w:rPr>
              <w:t xml:space="preserve"> 2017</w:t>
            </w:r>
          </w:p>
        </w:tc>
      </w:tr>
      <w:tr w:rsidR="00387CB2" w:rsidRPr="00072053" w:rsidTr="00072053">
        <w:trPr>
          <w:trHeight w:val="300"/>
        </w:trPr>
        <w:tc>
          <w:tcPr>
            <w:tcW w:w="5245" w:type="dxa"/>
            <w:tcBorders>
              <w:top w:val="nil"/>
              <w:left w:val="nil"/>
              <w:bottom w:val="nil"/>
              <w:right w:val="nil"/>
            </w:tcBorders>
            <w:shd w:val="clear" w:color="auto" w:fill="auto"/>
            <w:noWrap/>
            <w:vAlign w:val="bottom"/>
            <w:hideMark/>
          </w:tcPr>
          <w:p w:rsidR="00387CB2" w:rsidRPr="00072053" w:rsidRDefault="00072053" w:rsidP="004A10D9">
            <w:pPr>
              <w:spacing w:after="0" w:line="240" w:lineRule="auto"/>
              <w:jc w:val="center"/>
              <w:rPr>
                <w:rFonts w:ascii="Cambria" w:eastAsia="Times New Roman" w:hAnsi="Cambria" w:cs="Times New Roman"/>
                <w:b/>
                <w:color w:val="000000"/>
              </w:rPr>
            </w:pPr>
            <w:r w:rsidRPr="00072053">
              <w:rPr>
                <w:rFonts w:ascii="Cambria" w:eastAsia="Times New Roman" w:hAnsi="Cambria" w:cs="Times New Roman"/>
                <w:b/>
                <w:color w:val="000000"/>
              </w:rPr>
              <w:t>KEPALA DINAS KOMUNIKASI DAN INFORMATIKA</w:t>
            </w:r>
          </w:p>
        </w:tc>
      </w:tr>
      <w:tr w:rsidR="00387CB2" w:rsidRPr="00072053" w:rsidTr="00072053">
        <w:trPr>
          <w:trHeight w:val="300"/>
        </w:trPr>
        <w:tc>
          <w:tcPr>
            <w:tcW w:w="5245" w:type="dxa"/>
            <w:tcBorders>
              <w:top w:val="nil"/>
              <w:left w:val="nil"/>
              <w:bottom w:val="nil"/>
              <w:right w:val="nil"/>
            </w:tcBorders>
            <w:shd w:val="clear" w:color="auto" w:fill="auto"/>
            <w:noWrap/>
            <w:vAlign w:val="bottom"/>
            <w:hideMark/>
          </w:tcPr>
          <w:p w:rsidR="00387CB2" w:rsidRPr="00072053" w:rsidRDefault="00072053" w:rsidP="004A10D9">
            <w:pPr>
              <w:spacing w:after="0" w:line="240" w:lineRule="auto"/>
              <w:jc w:val="center"/>
              <w:rPr>
                <w:rFonts w:ascii="Cambria" w:eastAsia="Times New Roman" w:hAnsi="Cambria" w:cs="Times New Roman"/>
                <w:b/>
                <w:color w:val="000000"/>
              </w:rPr>
            </w:pPr>
            <w:r w:rsidRPr="00072053">
              <w:rPr>
                <w:rFonts w:ascii="Cambria" w:eastAsia="Times New Roman" w:hAnsi="Cambria" w:cs="Times New Roman"/>
                <w:b/>
                <w:color w:val="000000"/>
              </w:rPr>
              <w:t>PROVINSI SUMATERA BARAT</w:t>
            </w:r>
          </w:p>
        </w:tc>
      </w:tr>
      <w:tr w:rsidR="00387CB2" w:rsidRPr="00072053" w:rsidTr="00072053">
        <w:trPr>
          <w:trHeight w:val="300"/>
        </w:trPr>
        <w:tc>
          <w:tcPr>
            <w:tcW w:w="5245" w:type="dxa"/>
            <w:tcBorders>
              <w:top w:val="nil"/>
              <w:left w:val="nil"/>
              <w:bottom w:val="nil"/>
              <w:right w:val="nil"/>
            </w:tcBorders>
            <w:shd w:val="clear" w:color="auto" w:fill="auto"/>
            <w:noWrap/>
            <w:vAlign w:val="bottom"/>
            <w:hideMark/>
          </w:tcPr>
          <w:p w:rsidR="00387CB2" w:rsidRPr="00072053" w:rsidRDefault="00387CB2" w:rsidP="004A10D9">
            <w:pPr>
              <w:spacing w:after="0" w:line="240" w:lineRule="auto"/>
              <w:jc w:val="center"/>
              <w:rPr>
                <w:rFonts w:ascii="Cambria" w:eastAsia="Times New Roman" w:hAnsi="Cambria" w:cs="Times New Roman"/>
                <w:color w:val="000000"/>
              </w:rPr>
            </w:pPr>
          </w:p>
          <w:p w:rsidR="00387CB2" w:rsidRPr="00072053" w:rsidRDefault="00387CB2" w:rsidP="004A10D9">
            <w:pPr>
              <w:spacing w:after="0" w:line="240" w:lineRule="auto"/>
              <w:jc w:val="center"/>
              <w:rPr>
                <w:rFonts w:ascii="Cambria" w:eastAsia="Times New Roman" w:hAnsi="Cambria" w:cs="Times New Roman"/>
                <w:color w:val="000000"/>
              </w:rPr>
            </w:pPr>
          </w:p>
          <w:p w:rsidR="00387CB2" w:rsidRPr="00DD0C52" w:rsidRDefault="00387CB2" w:rsidP="004A10D9">
            <w:pPr>
              <w:spacing w:after="0" w:line="240" w:lineRule="auto"/>
              <w:jc w:val="center"/>
              <w:rPr>
                <w:rFonts w:ascii="Cambria" w:eastAsia="Times New Roman" w:hAnsi="Cambria" w:cs="Times New Roman"/>
                <w:color w:val="000000"/>
                <w:sz w:val="2"/>
              </w:rPr>
            </w:pPr>
          </w:p>
          <w:p w:rsidR="00387CB2" w:rsidRPr="00072053" w:rsidRDefault="00387CB2" w:rsidP="004A10D9">
            <w:pPr>
              <w:spacing w:after="0" w:line="240" w:lineRule="auto"/>
              <w:jc w:val="center"/>
              <w:rPr>
                <w:rFonts w:ascii="Cambria" w:eastAsia="Times New Roman" w:hAnsi="Cambria" w:cs="Times New Roman"/>
                <w:color w:val="000000"/>
              </w:rPr>
            </w:pPr>
          </w:p>
          <w:p w:rsidR="00387CB2" w:rsidRPr="00072053" w:rsidRDefault="00387CB2" w:rsidP="004A10D9">
            <w:pPr>
              <w:spacing w:after="0" w:line="240" w:lineRule="auto"/>
              <w:jc w:val="center"/>
              <w:rPr>
                <w:rFonts w:ascii="Cambria" w:eastAsia="Times New Roman" w:hAnsi="Cambria" w:cs="Times New Roman"/>
                <w:color w:val="000000"/>
              </w:rPr>
            </w:pPr>
          </w:p>
          <w:p w:rsidR="00387CB2" w:rsidRPr="00072053" w:rsidRDefault="00387CB2" w:rsidP="00387CB2">
            <w:pPr>
              <w:spacing w:after="0" w:line="240" w:lineRule="auto"/>
              <w:rPr>
                <w:rFonts w:ascii="Cambria" w:eastAsia="Times New Roman" w:hAnsi="Cambria" w:cs="Times New Roman"/>
                <w:color w:val="000000"/>
              </w:rPr>
            </w:pPr>
          </w:p>
        </w:tc>
      </w:tr>
      <w:tr w:rsidR="00387CB2" w:rsidRPr="00072053" w:rsidTr="00072053">
        <w:trPr>
          <w:trHeight w:val="300"/>
        </w:trPr>
        <w:tc>
          <w:tcPr>
            <w:tcW w:w="5245" w:type="dxa"/>
            <w:tcBorders>
              <w:top w:val="nil"/>
              <w:left w:val="nil"/>
              <w:bottom w:val="nil"/>
              <w:right w:val="nil"/>
            </w:tcBorders>
            <w:shd w:val="clear" w:color="auto" w:fill="auto"/>
            <w:noWrap/>
            <w:vAlign w:val="bottom"/>
            <w:hideMark/>
          </w:tcPr>
          <w:p w:rsidR="00387CB2" w:rsidRPr="00072053" w:rsidRDefault="00387CB2" w:rsidP="004A10D9">
            <w:pPr>
              <w:spacing w:after="0" w:line="240" w:lineRule="auto"/>
              <w:jc w:val="center"/>
              <w:rPr>
                <w:rFonts w:ascii="Cambria" w:eastAsia="Times New Roman" w:hAnsi="Cambria" w:cs="Times New Roman"/>
                <w:b/>
                <w:bCs/>
              </w:rPr>
            </w:pPr>
            <w:r w:rsidRPr="00072053">
              <w:rPr>
                <w:rFonts w:ascii="Cambria" w:eastAsia="Times New Roman" w:hAnsi="Cambria" w:cs="Times New Roman"/>
                <w:b/>
                <w:bCs/>
              </w:rPr>
              <w:t xml:space="preserve">Ir. YEFLIN LUANDRI, </w:t>
            </w:r>
            <w:proofErr w:type="spellStart"/>
            <w:r w:rsidRPr="00072053">
              <w:rPr>
                <w:rFonts w:ascii="Cambria" w:eastAsia="Times New Roman" w:hAnsi="Cambria" w:cs="Times New Roman"/>
                <w:b/>
                <w:bCs/>
              </w:rPr>
              <w:t>MSi</w:t>
            </w:r>
            <w:proofErr w:type="spellEnd"/>
          </w:p>
        </w:tc>
      </w:tr>
      <w:tr w:rsidR="00387CB2" w:rsidRPr="00072053" w:rsidTr="00072053">
        <w:trPr>
          <w:trHeight w:val="300"/>
        </w:trPr>
        <w:tc>
          <w:tcPr>
            <w:tcW w:w="5245" w:type="dxa"/>
            <w:tcBorders>
              <w:top w:val="nil"/>
              <w:left w:val="nil"/>
              <w:bottom w:val="nil"/>
              <w:right w:val="nil"/>
            </w:tcBorders>
            <w:shd w:val="clear" w:color="auto" w:fill="auto"/>
            <w:noWrap/>
            <w:vAlign w:val="center"/>
            <w:hideMark/>
          </w:tcPr>
          <w:p w:rsidR="00387CB2" w:rsidRPr="00072053" w:rsidRDefault="00387CB2" w:rsidP="004A10D9">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NIP. 19610824 198012 1 002</w:t>
            </w:r>
          </w:p>
        </w:tc>
      </w:tr>
    </w:tbl>
    <w:p w:rsidR="0008071D" w:rsidRDefault="0008071D" w:rsidP="00790F61">
      <w:pPr>
        <w:rPr>
          <w:rFonts w:ascii="Cambria" w:hAnsi="Cambria" w:cs="Tahoma"/>
        </w:rPr>
      </w:pPr>
    </w:p>
    <w:sectPr w:rsidR="0008071D" w:rsidSect="00573F34">
      <w:pgSz w:w="12242" w:h="18711" w:code="5"/>
      <w:pgMar w:top="993"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A43"/>
    <w:multiLevelType w:val="hybridMultilevel"/>
    <w:tmpl w:val="9CAC2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4C3DAC"/>
    <w:rsid w:val="000213DB"/>
    <w:rsid w:val="00042015"/>
    <w:rsid w:val="00072053"/>
    <w:rsid w:val="0008071D"/>
    <w:rsid w:val="0009402E"/>
    <w:rsid w:val="000B1FF9"/>
    <w:rsid w:val="000E256D"/>
    <w:rsid w:val="000E6403"/>
    <w:rsid w:val="00177AD2"/>
    <w:rsid w:val="001D1D51"/>
    <w:rsid w:val="002244CA"/>
    <w:rsid w:val="00267A85"/>
    <w:rsid w:val="00273C3D"/>
    <w:rsid w:val="002A5C00"/>
    <w:rsid w:val="002A691E"/>
    <w:rsid w:val="002F4427"/>
    <w:rsid w:val="00301083"/>
    <w:rsid w:val="003106D7"/>
    <w:rsid w:val="003650B6"/>
    <w:rsid w:val="00366049"/>
    <w:rsid w:val="00375381"/>
    <w:rsid w:val="00387CB2"/>
    <w:rsid w:val="003E539B"/>
    <w:rsid w:val="003F125B"/>
    <w:rsid w:val="00467A2D"/>
    <w:rsid w:val="00473C41"/>
    <w:rsid w:val="004C3DAC"/>
    <w:rsid w:val="00500D94"/>
    <w:rsid w:val="00501559"/>
    <w:rsid w:val="00573F34"/>
    <w:rsid w:val="00601C67"/>
    <w:rsid w:val="0060498E"/>
    <w:rsid w:val="00626CBF"/>
    <w:rsid w:val="00634A39"/>
    <w:rsid w:val="00694694"/>
    <w:rsid w:val="00696A27"/>
    <w:rsid w:val="006B712E"/>
    <w:rsid w:val="006F0944"/>
    <w:rsid w:val="006F6EE3"/>
    <w:rsid w:val="00716802"/>
    <w:rsid w:val="00747E9D"/>
    <w:rsid w:val="007527A3"/>
    <w:rsid w:val="00755E93"/>
    <w:rsid w:val="00790F61"/>
    <w:rsid w:val="007A04EA"/>
    <w:rsid w:val="007A67C9"/>
    <w:rsid w:val="007F0F54"/>
    <w:rsid w:val="008134D0"/>
    <w:rsid w:val="00863864"/>
    <w:rsid w:val="00897CD0"/>
    <w:rsid w:val="008A61DC"/>
    <w:rsid w:val="008C009F"/>
    <w:rsid w:val="008E1798"/>
    <w:rsid w:val="00917BE5"/>
    <w:rsid w:val="00971A3F"/>
    <w:rsid w:val="00A00A63"/>
    <w:rsid w:val="00A01058"/>
    <w:rsid w:val="00A35F93"/>
    <w:rsid w:val="00A73AF0"/>
    <w:rsid w:val="00A84B65"/>
    <w:rsid w:val="00AC60E8"/>
    <w:rsid w:val="00AD6DE3"/>
    <w:rsid w:val="00AE7AD7"/>
    <w:rsid w:val="00B005E4"/>
    <w:rsid w:val="00BD51E5"/>
    <w:rsid w:val="00C1786F"/>
    <w:rsid w:val="00C46D3B"/>
    <w:rsid w:val="00C91A25"/>
    <w:rsid w:val="00CC62B9"/>
    <w:rsid w:val="00D0787A"/>
    <w:rsid w:val="00D07DB7"/>
    <w:rsid w:val="00D2265E"/>
    <w:rsid w:val="00D325EF"/>
    <w:rsid w:val="00D9634F"/>
    <w:rsid w:val="00DB2A68"/>
    <w:rsid w:val="00DD0C52"/>
    <w:rsid w:val="00DD2E9C"/>
    <w:rsid w:val="00DE6CCB"/>
    <w:rsid w:val="00DF08DB"/>
    <w:rsid w:val="00DF40FE"/>
    <w:rsid w:val="00E01C47"/>
    <w:rsid w:val="00E118DF"/>
    <w:rsid w:val="00E71F98"/>
    <w:rsid w:val="00E746CE"/>
    <w:rsid w:val="00EC7F71"/>
    <w:rsid w:val="00ED03F2"/>
    <w:rsid w:val="00EE3713"/>
    <w:rsid w:val="00EE7778"/>
    <w:rsid w:val="00F00E3A"/>
    <w:rsid w:val="00F10D77"/>
    <w:rsid w:val="00F24D23"/>
    <w:rsid w:val="00F260EE"/>
    <w:rsid w:val="00F51F81"/>
    <w:rsid w:val="00F53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712E"/>
    <w:rPr>
      <w:color w:val="0000FF"/>
      <w:u w:val="single"/>
    </w:rPr>
  </w:style>
  <w:style w:type="paragraph" w:styleId="BalloonText">
    <w:name w:val="Balloon Text"/>
    <w:basedOn w:val="Normal"/>
    <w:link w:val="BalloonTextChar"/>
    <w:uiPriority w:val="99"/>
    <w:semiHidden/>
    <w:unhideWhenUsed/>
    <w:rsid w:val="00C4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3B"/>
    <w:rPr>
      <w:rFonts w:ascii="Tahoma" w:hAnsi="Tahoma" w:cs="Tahoma"/>
      <w:sz w:val="16"/>
      <w:szCs w:val="16"/>
    </w:rPr>
  </w:style>
  <w:style w:type="table" w:styleId="TableGrid">
    <w:name w:val="Table Grid"/>
    <w:basedOn w:val="TableNormal"/>
    <w:uiPriority w:val="59"/>
    <w:rsid w:val="00387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712E"/>
    <w:rPr>
      <w:color w:val="0000FF"/>
      <w:u w:val="single"/>
    </w:rPr>
  </w:style>
  <w:style w:type="paragraph" w:styleId="BalloonText">
    <w:name w:val="Balloon Text"/>
    <w:basedOn w:val="Normal"/>
    <w:link w:val="BalloonTextChar"/>
    <w:uiPriority w:val="99"/>
    <w:semiHidden/>
    <w:unhideWhenUsed/>
    <w:rsid w:val="00C4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66141">
      <w:bodyDiv w:val="1"/>
      <w:marLeft w:val="0"/>
      <w:marRight w:val="0"/>
      <w:marTop w:val="0"/>
      <w:marBottom w:val="0"/>
      <w:divBdr>
        <w:top w:val="none" w:sz="0" w:space="0" w:color="auto"/>
        <w:left w:val="none" w:sz="0" w:space="0" w:color="auto"/>
        <w:bottom w:val="none" w:sz="0" w:space="0" w:color="auto"/>
        <w:right w:val="none" w:sz="0" w:space="0" w:color="auto"/>
      </w:divBdr>
    </w:div>
    <w:div w:id="968630053">
      <w:bodyDiv w:val="1"/>
      <w:marLeft w:val="0"/>
      <w:marRight w:val="0"/>
      <w:marTop w:val="0"/>
      <w:marBottom w:val="0"/>
      <w:divBdr>
        <w:top w:val="none" w:sz="0" w:space="0" w:color="auto"/>
        <w:left w:val="none" w:sz="0" w:space="0" w:color="auto"/>
        <w:bottom w:val="none" w:sz="0" w:space="0" w:color="auto"/>
        <w:right w:val="none" w:sz="0" w:space="0" w:color="auto"/>
      </w:divBdr>
    </w:div>
    <w:div w:id="969822988">
      <w:bodyDiv w:val="1"/>
      <w:marLeft w:val="0"/>
      <w:marRight w:val="0"/>
      <w:marTop w:val="0"/>
      <w:marBottom w:val="0"/>
      <w:divBdr>
        <w:top w:val="none" w:sz="0" w:space="0" w:color="auto"/>
        <w:left w:val="none" w:sz="0" w:space="0" w:color="auto"/>
        <w:bottom w:val="none" w:sz="0" w:space="0" w:color="auto"/>
        <w:right w:val="none" w:sz="0" w:space="0" w:color="auto"/>
      </w:divBdr>
    </w:div>
    <w:div w:id="1667247828">
      <w:bodyDiv w:val="1"/>
      <w:marLeft w:val="0"/>
      <w:marRight w:val="0"/>
      <w:marTop w:val="0"/>
      <w:marBottom w:val="0"/>
      <w:divBdr>
        <w:top w:val="none" w:sz="0" w:space="0" w:color="auto"/>
        <w:left w:val="none" w:sz="0" w:space="0" w:color="auto"/>
        <w:bottom w:val="none" w:sz="0" w:space="0" w:color="auto"/>
        <w:right w:val="none" w:sz="0" w:space="0" w:color="auto"/>
      </w:divBdr>
    </w:div>
    <w:div w:id="19228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kominfo@sumbarpov.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mbarprov.go.id"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hendra saputra</cp:lastModifiedBy>
  <cp:revision>3</cp:revision>
  <cp:lastPrinted>2017-06-13T02:09:00Z</cp:lastPrinted>
  <dcterms:created xsi:type="dcterms:W3CDTF">2017-07-26T04:29:00Z</dcterms:created>
  <dcterms:modified xsi:type="dcterms:W3CDTF">2017-07-26T04:30:00Z</dcterms:modified>
</cp:coreProperties>
</file>